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475" w:rsidRPr="00950475" w:rsidRDefault="00950475" w:rsidP="00950475">
      <w:pPr>
        <w:spacing w:line="360" w:lineRule="auto"/>
        <w:jc w:val="center"/>
        <w:outlineLvl w:val="0"/>
        <w:rPr>
          <w:rFonts w:ascii="Times New Roman" w:eastAsia="宋体" w:hAnsi="Times New Roman" w:cs="Times New Roman"/>
          <w:b/>
          <w:bCs/>
          <w:kern w:val="44"/>
          <w:sz w:val="32"/>
          <w:szCs w:val="44"/>
        </w:rPr>
      </w:pPr>
      <w:r w:rsidRPr="00950475">
        <w:rPr>
          <w:rFonts w:ascii="Times New Roman" w:eastAsia="宋体" w:hAnsi="Times New Roman" w:cs="Times New Roman" w:hint="eastAsia"/>
          <w:b/>
          <w:bCs/>
          <w:kern w:val="44"/>
          <w:sz w:val="32"/>
          <w:szCs w:val="44"/>
        </w:rPr>
        <w:t>合同条款</w:t>
      </w:r>
    </w:p>
    <w:p w:rsidR="00950475" w:rsidRPr="00950475" w:rsidRDefault="00950475" w:rsidP="00950475">
      <w:pPr>
        <w:spacing w:line="360" w:lineRule="auto"/>
        <w:ind w:firstLine="481"/>
        <w:jc w:val="center"/>
        <w:rPr>
          <w:rFonts w:ascii="宋体" w:eastAsia="宋体" w:hAnsi="宋体" w:cs="宋体" w:hint="eastAsia"/>
          <w:b/>
          <w:sz w:val="24"/>
          <w:szCs w:val="28"/>
        </w:rPr>
      </w:pPr>
      <w:bookmarkStart w:id="0" w:name="_Toc5692"/>
      <w:bookmarkStart w:id="1" w:name="_Toc32018"/>
      <w:bookmarkStart w:id="2" w:name="_Toc19026"/>
      <w:bookmarkStart w:id="3" w:name="_Toc5163"/>
      <w:bookmarkStart w:id="4" w:name="_Toc24356"/>
      <w:r w:rsidRPr="00950475">
        <w:rPr>
          <w:rFonts w:ascii="宋体" w:eastAsia="宋体" w:hAnsi="宋体" w:cs="宋体" w:hint="eastAsia"/>
          <w:b/>
          <w:sz w:val="24"/>
          <w:szCs w:val="28"/>
        </w:rPr>
        <w:t>参考</w:t>
      </w:r>
      <w:bookmarkEnd w:id="0"/>
      <w:bookmarkEnd w:id="1"/>
      <w:bookmarkEnd w:id="2"/>
      <w:bookmarkEnd w:id="3"/>
      <w:bookmarkEnd w:id="4"/>
      <w:r w:rsidRPr="00950475">
        <w:rPr>
          <w:rFonts w:ascii="宋体" w:eastAsia="宋体" w:hAnsi="宋体" w:cs="宋体" w:hint="eastAsia"/>
          <w:b/>
          <w:sz w:val="24"/>
          <w:szCs w:val="28"/>
        </w:rPr>
        <w:t>格式</w:t>
      </w:r>
    </w:p>
    <w:p w:rsidR="00950475" w:rsidRPr="00950475" w:rsidRDefault="00950475" w:rsidP="00950475">
      <w:pPr>
        <w:jc w:val="right"/>
        <w:rPr>
          <w:rFonts w:ascii="宋体" w:eastAsia="宋体" w:hAnsi="宋体" w:cs="Calibri" w:hint="eastAsia"/>
          <w:b/>
          <w:sz w:val="32"/>
          <w:szCs w:val="32"/>
          <w:bdr w:val="single" w:sz="4" w:space="0" w:color="auto"/>
          <w:shd w:val="pct10" w:color="auto" w:fill="FFFFFF"/>
        </w:rPr>
      </w:pPr>
      <w:r w:rsidRPr="00950475">
        <w:rPr>
          <w:rFonts w:ascii="宋体" w:eastAsia="宋体" w:hAnsi="宋体" w:cs="Calibri" w:hint="eastAsia"/>
          <w:b/>
          <w:sz w:val="32"/>
          <w:szCs w:val="32"/>
          <w:bdr w:val="single" w:sz="4" w:space="0" w:color="auto"/>
          <w:shd w:val="pct10" w:color="auto" w:fill="FFFFFF"/>
        </w:rPr>
        <w:t>政府采购项目</w:t>
      </w:r>
    </w:p>
    <w:p w:rsidR="00950475" w:rsidRPr="00950475" w:rsidRDefault="00950475" w:rsidP="00950475">
      <w:pPr>
        <w:widowControl/>
        <w:shd w:val="clear" w:color="auto" w:fill="FFFFFF"/>
        <w:spacing w:line="600" w:lineRule="exact"/>
        <w:ind w:rightChars="257" w:right="540"/>
        <w:rPr>
          <w:rFonts w:ascii="宋体" w:eastAsia="宋体" w:hAnsi="宋体" w:cs="Calibri" w:hint="eastAsia"/>
          <w:sz w:val="44"/>
          <w:szCs w:val="44"/>
        </w:rPr>
      </w:pPr>
    </w:p>
    <w:p w:rsidR="00950475" w:rsidRPr="00950475" w:rsidRDefault="00950475" w:rsidP="00950475">
      <w:pPr>
        <w:ind w:firstLineChars="200" w:firstLine="880"/>
        <w:rPr>
          <w:rFonts w:ascii="宋体" w:eastAsia="宋体" w:hAnsi="宋体" w:cs="Calibri" w:hint="eastAsia"/>
          <w:sz w:val="44"/>
          <w:szCs w:val="44"/>
        </w:rPr>
      </w:pPr>
    </w:p>
    <w:p w:rsidR="00950475" w:rsidRPr="00950475" w:rsidRDefault="00950475" w:rsidP="00950475">
      <w:pPr>
        <w:spacing w:line="360" w:lineRule="auto"/>
        <w:rPr>
          <w:rFonts w:ascii="宋体" w:eastAsia="宋体" w:hAnsi="宋体" w:cs="Calibri"/>
          <w:b/>
          <w:bCs/>
          <w:sz w:val="24"/>
          <w:szCs w:val="21"/>
        </w:rPr>
      </w:pPr>
    </w:p>
    <w:p w:rsidR="00950475" w:rsidRPr="00950475" w:rsidRDefault="00950475" w:rsidP="00950475">
      <w:pPr>
        <w:textAlignment w:val="baseline"/>
        <w:rPr>
          <w:rFonts w:ascii="宋体" w:eastAsia="宋体" w:hAnsi="宋体" w:cs="仿宋"/>
          <w:b/>
          <w:bCs/>
          <w:sz w:val="48"/>
          <w:szCs w:val="48"/>
        </w:rPr>
      </w:pPr>
      <w:r w:rsidRPr="00950475">
        <w:rPr>
          <w:rFonts w:ascii="宋体" w:eastAsia="宋体" w:hAnsi="宋体" w:cs="Calibri"/>
          <w:sz w:val="24"/>
          <w:szCs w:val="21"/>
        </w:rPr>
        <w:t xml:space="preserve">                               </w:t>
      </w:r>
    </w:p>
    <w:p w:rsidR="00950475" w:rsidRPr="00950475" w:rsidRDefault="00950475" w:rsidP="00950475">
      <w:pPr>
        <w:tabs>
          <w:tab w:val="left" w:pos="5670"/>
        </w:tabs>
        <w:autoSpaceDE w:val="0"/>
        <w:autoSpaceDN w:val="0"/>
        <w:adjustRightInd w:val="0"/>
        <w:snapToGrid w:val="0"/>
        <w:spacing w:line="360" w:lineRule="auto"/>
        <w:jc w:val="center"/>
        <w:rPr>
          <w:rFonts w:ascii="宋体" w:eastAsia="宋体" w:hAnsi="宋体" w:cs="宋体" w:hint="eastAsia"/>
          <w:b/>
          <w:bCs/>
          <w:sz w:val="48"/>
          <w:szCs w:val="48"/>
        </w:rPr>
      </w:pPr>
      <w:r w:rsidRPr="00950475">
        <w:rPr>
          <w:rFonts w:ascii="宋体" w:eastAsia="宋体" w:hAnsi="宋体" w:cs="宋体" w:hint="eastAsia"/>
          <w:b/>
          <w:bCs/>
          <w:sz w:val="48"/>
          <w:szCs w:val="48"/>
        </w:rPr>
        <w:t>莲湖区“智慧住建”物业信息管理系统平台及APP建设项目</w:t>
      </w:r>
    </w:p>
    <w:p w:rsidR="00950475" w:rsidRPr="00950475" w:rsidRDefault="00950475" w:rsidP="00950475">
      <w:pPr>
        <w:widowControl/>
        <w:shd w:val="clear" w:color="auto" w:fill="FFFFFF"/>
        <w:spacing w:before="150" w:after="150" w:line="390" w:lineRule="atLeast"/>
        <w:jc w:val="center"/>
        <w:rPr>
          <w:rFonts w:ascii="宋体" w:eastAsia="宋体" w:hAnsi="宋体" w:cs="宋体" w:hint="eastAsia"/>
          <w:b/>
          <w:bCs/>
          <w:sz w:val="36"/>
          <w:szCs w:val="36"/>
        </w:rPr>
      </w:pPr>
      <w:r w:rsidRPr="00950475">
        <w:rPr>
          <w:rFonts w:ascii="宋体" w:eastAsia="宋体" w:hAnsi="宋体" w:cs="宋体" w:hint="eastAsia"/>
          <w:b/>
          <w:bCs/>
          <w:sz w:val="36"/>
          <w:szCs w:val="36"/>
        </w:rPr>
        <w:t>（项目编号：ZLDL-2023150）</w:t>
      </w:r>
    </w:p>
    <w:p w:rsidR="00950475" w:rsidRPr="00950475" w:rsidRDefault="00950475" w:rsidP="00950475">
      <w:pPr>
        <w:widowControl/>
        <w:shd w:val="clear" w:color="auto" w:fill="FFFFFF"/>
        <w:spacing w:before="150" w:after="150" w:line="390" w:lineRule="atLeast"/>
        <w:jc w:val="center"/>
        <w:rPr>
          <w:rFonts w:ascii="宋体" w:eastAsia="宋体" w:hAnsi="宋体" w:cs="宋体" w:hint="eastAsia"/>
          <w:b/>
          <w:bCs/>
          <w:sz w:val="36"/>
          <w:szCs w:val="36"/>
        </w:rPr>
      </w:pPr>
    </w:p>
    <w:p w:rsidR="00950475" w:rsidRPr="00950475" w:rsidRDefault="00950475" w:rsidP="00950475">
      <w:pPr>
        <w:widowControl/>
        <w:shd w:val="clear" w:color="auto" w:fill="FFFFFF"/>
        <w:spacing w:before="150" w:after="150" w:line="390" w:lineRule="atLeast"/>
        <w:jc w:val="center"/>
        <w:rPr>
          <w:rFonts w:ascii="宋体" w:eastAsia="宋体" w:hAnsi="宋体" w:cs="宋体" w:hint="eastAsia"/>
          <w:b/>
          <w:bCs/>
          <w:sz w:val="36"/>
          <w:szCs w:val="36"/>
        </w:rPr>
      </w:pPr>
    </w:p>
    <w:p w:rsidR="00950475" w:rsidRPr="00950475" w:rsidRDefault="00950475" w:rsidP="00950475">
      <w:pPr>
        <w:widowControl/>
        <w:shd w:val="clear" w:color="auto" w:fill="FFFFFF"/>
        <w:spacing w:before="150" w:after="150" w:line="390" w:lineRule="atLeast"/>
        <w:jc w:val="center"/>
        <w:rPr>
          <w:rFonts w:ascii="宋体" w:eastAsia="宋体" w:hAnsi="宋体" w:cs="宋体" w:hint="eastAsia"/>
          <w:b/>
          <w:bCs/>
          <w:sz w:val="36"/>
          <w:szCs w:val="36"/>
        </w:rPr>
      </w:pPr>
    </w:p>
    <w:p w:rsidR="00950475" w:rsidRPr="00950475" w:rsidRDefault="00950475" w:rsidP="00950475">
      <w:pPr>
        <w:widowControl/>
        <w:shd w:val="clear" w:color="auto" w:fill="FFFFFF"/>
        <w:spacing w:before="150" w:after="150" w:line="390" w:lineRule="atLeast"/>
        <w:ind w:firstLineChars="200" w:firstLine="723"/>
        <w:rPr>
          <w:rFonts w:ascii="宋体" w:eastAsia="宋体" w:hAnsi="宋体" w:cs="宋体" w:hint="eastAsia"/>
          <w:b/>
          <w:bCs/>
          <w:sz w:val="36"/>
          <w:szCs w:val="36"/>
        </w:rPr>
      </w:pPr>
    </w:p>
    <w:p w:rsidR="00950475" w:rsidRPr="00950475" w:rsidRDefault="00950475" w:rsidP="00950475">
      <w:pPr>
        <w:widowControl/>
        <w:shd w:val="clear" w:color="auto" w:fill="FFFFFF"/>
        <w:spacing w:before="150" w:after="150" w:line="390" w:lineRule="atLeast"/>
        <w:ind w:firstLineChars="200" w:firstLine="723"/>
        <w:rPr>
          <w:rFonts w:ascii="宋体" w:eastAsia="宋体" w:hAnsi="宋体" w:cs="宋体" w:hint="eastAsia"/>
          <w:b/>
          <w:bCs/>
          <w:sz w:val="36"/>
          <w:szCs w:val="36"/>
        </w:rPr>
      </w:pPr>
    </w:p>
    <w:p w:rsidR="00950475" w:rsidRPr="00950475" w:rsidRDefault="00950475" w:rsidP="00950475">
      <w:pPr>
        <w:widowControl/>
        <w:shd w:val="clear" w:color="auto" w:fill="FFFFFF"/>
        <w:spacing w:before="150" w:after="150" w:line="390" w:lineRule="atLeast"/>
        <w:ind w:firstLineChars="200" w:firstLine="723"/>
        <w:rPr>
          <w:rFonts w:ascii="宋体" w:eastAsia="宋体" w:hAnsi="宋体" w:cs="宋体" w:hint="eastAsia"/>
          <w:b/>
          <w:bCs/>
          <w:sz w:val="36"/>
          <w:szCs w:val="36"/>
        </w:rPr>
      </w:pPr>
    </w:p>
    <w:p w:rsidR="00950475" w:rsidRPr="00950475" w:rsidRDefault="00950475" w:rsidP="00950475">
      <w:pPr>
        <w:widowControl/>
        <w:shd w:val="clear" w:color="auto" w:fill="FFFFFF"/>
        <w:spacing w:before="150" w:after="150" w:line="390" w:lineRule="atLeast"/>
        <w:rPr>
          <w:rFonts w:ascii="宋体" w:eastAsia="宋体" w:hAnsi="宋体" w:cs="宋体" w:hint="eastAsia"/>
          <w:b/>
          <w:bCs/>
          <w:sz w:val="32"/>
          <w:szCs w:val="32"/>
        </w:rPr>
      </w:pPr>
      <w:r w:rsidRPr="00950475">
        <w:rPr>
          <w:rFonts w:ascii="宋体" w:eastAsia="宋体" w:hAnsi="宋体" w:cs="宋体" w:hint="eastAsia"/>
          <w:b/>
          <w:bCs/>
          <w:sz w:val="32"/>
          <w:szCs w:val="32"/>
        </w:rPr>
        <w:t>甲方：</w:t>
      </w:r>
    </w:p>
    <w:p w:rsidR="00950475" w:rsidRPr="00950475" w:rsidRDefault="00950475" w:rsidP="00950475">
      <w:pPr>
        <w:widowControl/>
        <w:shd w:val="clear" w:color="auto" w:fill="FFFFFF"/>
        <w:spacing w:before="150" w:after="150" w:line="390" w:lineRule="atLeast"/>
        <w:rPr>
          <w:rFonts w:ascii="宋体" w:eastAsia="宋体" w:hAnsi="宋体" w:cs="宋体"/>
          <w:b/>
          <w:bCs/>
          <w:sz w:val="32"/>
          <w:szCs w:val="32"/>
        </w:rPr>
      </w:pPr>
      <w:r w:rsidRPr="00950475">
        <w:rPr>
          <w:rFonts w:ascii="宋体" w:eastAsia="宋体" w:hAnsi="宋体" w:cs="宋体" w:hint="eastAsia"/>
          <w:b/>
          <w:bCs/>
          <w:sz w:val="32"/>
          <w:szCs w:val="32"/>
        </w:rPr>
        <w:t>乙方：</w:t>
      </w:r>
    </w:p>
    <w:p w:rsidR="00950475" w:rsidRPr="00950475" w:rsidRDefault="00950475" w:rsidP="00950475">
      <w:pPr>
        <w:spacing w:line="480" w:lineRule="exact"/>
        <w:rPr>
          <w:rFonts w:ascii="仿宋_GB2312" w:eastAsia="仿宋_GB2312" w:hAnsi="仿宋" w:cs="仿宋" w:hint="eastAsia"/>
          <w:b/>
          <w:bCs/>
          <w:sz w:val="44"/>
          <w:szCs w:val="44"/>
        </w:rPr>
      </w:pPr>
    </w:p>
    <w:p w:rsidR="00950475" w:rsidRPr="00950475" w:rsidRDefault="00950475" w:rsidP="00950475">
      <w:pPr>
        <w:spacing w:line="480" w:lineRule="exact"/>
        <w:jc w:val="center"/>
        <w:rPr>
          <w:rFonts w:ascii="仿宋_GB2312" w:eastAsia="仿宋_GB2312" w:hAnsi="仿宋" w:cs="仿宋" w:hint="eastAsia"/>
          <w:b/>
          <w:bCs/>
          <w:sz w:val="44"/>
          <w:szCs w:val="44"/>
        </w:rPr>
      </w:pPr>
      <w:r w:rsidRPr="00950475">
        <w:rPr>
          <w:rFonts w:ascii="仿宋_GB2312" w:eastAsia="仿宋_GB2312" w:hAnsi="仿宋" w:cs="仿宋" w:hint="eastAsia"/>
          <w:b/>
          <w:bCs/>
          <w:sz w:val="44"/>
          <w:szCs w:val="44"/>
        </w:rPr>
        <w:lastRenderedPageBreak/>
        <w:t>供货合同</w:t>
      </w:r>
    </w:p>
    <w:p w:rsidR="00950475" w:rsidRPr="00950475" w:rsidRDefault="00950475" w:rsidP="00950475">
      <w:pPr>
        <w:spacing w:line="400" w:lineRule="exact"/>
        <w:jc w:val="center"/>
        <w:rPr>
          <w:rFonts w:ascii="仿宋" w:eastAsia="仿宋" w:hAnsi="仿宋" w:cs="仿宋" w:hint="eastAsia"/>
          <w:b/>
          <w:bCs/>
          <w:sz w:val="44"/>
          <w:szCs w:val="44"/>
        </w:rPr>
      </w:pPr>
    </w:p>
    <w:p w:rsidR="00950475" w:rsidRPr="00950475" w:rsidRDefault="00950475" w:rsidP="00950475">
      <w:pPr>
        <w:tabs>
          <w:tab w:val="left" w:pos="5670"/>
        </w:tabs>
        <w:autoSpaceDE w:val="0"/>
        <w:autoSpaceDN w:val="0"/>
        <w:adjustRightInd w:val="0"/>
        <w:snapToGrid w:val="0"/>
        <w:spacing w:line="460" w:lineRule="exact"/>
        <w:jc w:val="center"/>
        <w:rPr>
          <w:rFonts w:ascii="方正仿宋_GB2312" w:eastAsia="方正仿宋_GB2312" w:hAnsi="方正仿宋_GB2312" w:cs="方正仿宋_GB2312" w:hint="eastAsia"/>
          <w:b/>
          <w:bCs/>
          <w:sz w:val="28"/>
          <w:szCs w:val="28"/>
        </w:rPr>
      </w:pPr>
      <w:r w:rsidRPr="00950475">
        <w:rPr>
          <w:rFonts w:ascii="仿宋_GB2312" w:eastAsia="仿宋_GB2312" w:hAnsi="宋体" w:cs="Calibri" w:hint="eastAsia"/>
          <w:sz w:val="28"/>
          <w:szCs w:val="28"/>
        </w:rPr>
        <w:t xml:space="preserve">   </w:t>
      </w:r>
      <w:r w:rsidRPr="00950475">
        <w:rPr>
          <w:rFonts w:ascii="方正仿宋_GB2312" w:eastAsia="方正仿宋_GB2312" w:hAnsi="方正仿宋_GB2312" w:cs="方正仿宋_GB2312" w:hint="eastAsia"/>
          <w:sz w:val="28"/>
          <w:szCs w:val="28"/>
        </w:rPr>
        <w:t xml:space="preserve"> 西安市莲湖区住建局</w:t>
      </w:r>
      <w:r w:rsidRPr="00950475">
        <w:rPr>
          <w:rFonts w:ascii="方正仿宋_GB2312" w:eastAsia="方正仿宋_GB2312" w:hAnsi="方正仿宋_GB2312" w:cs="方正仿宋_GB2312" w:hint="eastAsia"/>
          <w:spacing w:val="-1"/>
          <w:sz w:val="28"/>
          <w:szCs w:val="28"/>
        </w:rPr>
        <w:t>2023智慧住建物业信息管理系统平台及APP</w:t>
      </w:r>
    </w:p>
    <w:p w:rsidR="00950475" w:rsidRPr="00950475" w:rsidRDefault="00950475" w:rsidP="00950475">
      <w:pPr>
        <w:adjustRightInd w:val="0"/>
        <w:spacing w:line="460" w:lineRule="exact"/>
        <w:jc w:val="left"/>
        <w:rPr>
          <w:rFonts w:ascii="仿宋_GB2312" w:eastAsia="仿宋_GB2312" w:hAnsi="宋体" w:cs="Calibri" w:hint="eastAsia"/>
          <w:sz w:val="28"/>
          <w:szCs w:val="28"/>
        </w:rPr>
      </w:pPr>
      <w:r w:rsidRPr="00950475">
        <w:rPr>
          <w:rFonts w:ascii="方正仿宋_GB2312" w:eastAsia="方正仿宋_GB2312" w:hAnsi="方正仿宋_GB2312" w:cs="方正仿宋_GB2312" w:hint="eastAsia"/>
          <w:spacing w:val="-2"/>
          <w:sz w:val="28"/>
          <w:szCs w:val="28"/>
        </w:rPr>
        <w:t>(项</w:t>
      </w:r>
      <w:r w:rsidRPr="00950475">
        <w:rPr>
          <w:rFonts w:ascii="方正仿宋_GB2312" w:eastAsia="方正仿宋_GB2312" w:hAnsi="方正仿宋_GB2312" w:cs="方正仿宋_GB2312" w:hint="eastAsia"/>
          <w:spacing w:val="-5"/>
          <w:sz w:val="28"/>
          <w:szCs w:val="28"/>
        </w:rPr>
        <w:t>目编号：</w:t>
      </w:r>
      <w:r w:rsidRPr="00950475">
        <w:rPr>
          <w:rFonts w:ascii="方正仿宋_GB2312" w:eastAsia="方正仿宋_GB2312" w:hAnsi="方正仿宋_GB2312" w:cs="方正仿宋_GB2312" w:hint="eastAsia"/>
          <w:b/>
          <w:bCs/>
          <w:sz w:val="28"/>
          <w:szCs w:val="28"/>
        </w:rPr>
        <w:t>ZLDL-2023150</w:t>
      </w:r>
      <w:r w:rsidRPr="00950475">
        <w:rPr>
          <w:rFonts w:ascii="方正仿宋_GB2312" w:eastAsia="方正仿宋_GB2312" w:hAnsi="方正仿宋_GB2312" w:cs="方正仿宋_GB2312" w:hint="eastAsia"/>
          <w:spacing w:val="-5"/>
          <w:sz w:val="28"/>
          <w:szCs w:val="28"/>
        </w:rPr>
        <w:t>),在西安市莲湖区住房与建设局的监督管理下，由</w:t>
      </w:r>
      <w:r w:rsidRPr="00950475">
        <w:rPr>
          <w:rFonts w:ascii="方正仿宋_GB2312" w:eastAsia="方正仿宋_GB2312" w:hAnsi="方正仿宋_GB2312" w:cs="方正仿宋_GB2312" w:hint="eastAsia"/>
          <w:b/>
          <w:sz w:val="28"/>
          <w:szCs w:val="28"/>
        </w:rPr>
        <w:t>陕西中珞工程项目管理有限公司</w:t>
      </w:r>
      <w:r w:rsidRPr="00950475">
        <w:rPr>
          <w:rFonts w:ascii="方正仿宋_GB2312" w:eastAsia="方正仿宋_GB2312" w:hAnsi="方正仿宋_GB2312" w:cs="方正仿宋_GB2312" w:hint="eastAsia"/>
          <w:spacing w:val="-6"/>
          <w:sz w:val="28"/>
          <w:szCs w:val="28"/>
        </w:rPr>
        <w:t>组织</w:t>
      </w:r>
      <w:r>
        <w:rPr>
          <w:rFonts w:ascii="方正仿宋_GB2312" w:eastAsia="方正仿宋_GB2312" w:hAnsi="方正仿宋_GB2312" w:cs="方正仿宋_GB2312" w:hint="eastAsia"/>
          <w:spacing w:val="-6"/>
          <w:sz w:val="28"/>
          <w:szCs w:val="28"/>
        </w:rPr>
        <w:t>竞争性磋商</w:t>
      </w:r>
      <w:r w:rsidRPr="00950475">
        <w:rPr>
          <w:rFonts w:ascii="方正仿宋_GB2312" w:eastAsia="方正仿宋_GB2312" w:hAnsi="方正仿宋_GB2312" w:cs="方正仿宋_GB2312" w:hint="eastAsia"/>
          <w:spacing w:val="-6"/>
          <w:sz w:val="28"/>
          <w:szCs w:val="28"/>
        </w:rPr>
        <w:t>。</w:t>
      </w:r>
      <w:r w:rsidRPr="00950475">
        <w:rPr>
          <w:rFonts w:ascii="方正仿宋_GB2312" w:eastAsia="方正仿宋_GB2312" w:hAnsi="方正仿宋_GB2312" w:cs="方正仿宋_GB2312" w:hint="eastAsia"/>
          <w:sz w:val="28"/>
          <w:szCs w:val="28"/>
        </w:rPr>
        <w:t>依据</w:t>
      </w:r>
      <w:r>
        <w:rPr>
          <w:rFonts w:ascii="方正仿宋_GB2312" w:eastAsia="方正仿宋_GB2312" w:hAnsi="方正仿宋_GB2312" w:cs="方正仿宋_GB2312" w:hint="eastAsia"/>
          <w:sz w:val="28"/>
          <w:szCs w:val="28"/>
        </w:rPr>
        <w:t>评审</w:t>
      </w:r>
      <w:r w:rsidRPr="00950475">
        <w:rPr>
          <w:rFonts w:ascii="方正仿宋_GB2312" w:eastAsia="方正仿宋_GB2312" w:hAnsi="方正仿宋_GB2312" w:cs="方正仿宋_GB2312" w:hint="eastAsia"/>
          <w:sz w:val="28"/>
          <w:szCs w:val="28"/>
        </w:rPr>
        <w:t>小组评审结果，</w:t>
      </w:r>
      <w:r>
        <w:rPr>
          <w:rFonts w:ascii="方正仿宋_GB2312" w:eastAsia="方正仿宋_GB2312" w:hAnsi="方正仿宋_GB2312" w:cs="方正仿宋_GB2312" w:hint="eastAsia"/>
          <w:b/>
          <w:bCs/>
          <w:sz w:val="28"/>
          <w:szCs w:val="28"/>
          <w:u w:val="single"/>
        </w:rPr>
        <w:t xml:space="preserve">          </w:t>
      </w:r>
      <w:r w:rsidRPr="00950475">
        <w:rPr>
          <w:rFonts w:ascii="方正仿宋_GB2312" w:eastAsia="方正仿宋_GB2312" w:hAnsi="方正仿宋_GB2312" w:cs="方正仿宋_GB2312" w:hint="eastAsia"/>
          <w:sz w:val="28"/>
          <w:szCs w:val="28"/>
        </w:rPr>
        <w:t xml:space="preserve"> </w:t>
      </w:r>
      <w:r w:rsidRPr="00950475">
        <w:rPr>
          <w:rFonts w:ascii="方正仿宋_GB2312" w:eastAsia="方正仿宋_GB2312" w:hAnsi="方正仿宋_GB2312" w:cs="方正仿宋_GB2312" w:hint="eastAsia"/>
          <w:sz w:val="28"/>
          <w:szCs w:val="28"/>
        </w:rPr>
        <w:t>(以下简称“甲方”)确</w:t>
      </w:r>
      <w:r w:rsidRPr="00950475">
        <w:rPr>
          <w:rFonts w:ascii="仿宋_GB2312" w:eastAsia="仿宋_GB2312" w:hAnsi="宋体" w:cs="Calibri" w:hint="eastAsia"/>
          <w:sz w:val="28"/>
          <w:szCs w:val="28"/>
        </w:rPr>
        <w:t>定</w:t>
      </w:r>
      <w:r w:rsidRPr="00950475">
        <w:rPr>
          <w:rFonts w:ascii="仿宋_GB2312" w:eastAsia="仿宋_GB2312" w:hAnsi="宋体" w:cs="Calibri" w:hint="eastAsia"/>
          <w:sz w:val="28"/>
          <w:szCs w:val="28"/>
          <w:u w:val="single"/>
        </w:rPr>
        <w:t xml:space="preserve">             </w:t>
      </w:r>
      <w:r w:rsidRPr="00950475">
        <w:rPr>
          <w:rFonts w:ascii="仿宋_GB2312" w:eastAsia="仿宋_GB2312" w:hAnsi="宋体" w:cs="Calibri" w:hint="eastAsia"/>
          <w:sz w:val="28"/>
          <w:szCs w:val="28"/>
        </w:rPr>
        <w:t>（以下简称“乙方”）为成交单位。</w:t>
      </w:r>
    </w:p>
    <w:p w:rsidR="00950475" w:rsidRPr="00950475" w:rsidRDefault="00950475" w:rsidP="00950475">
      <w:pPr>
        <w:spacing w:line="460" w:lineRule="exact"/>
        <w:ind w:firstLineChars="200" w:firstLine="560"/>
        <w:rPr>
          <w:rFonts w:ascii="仿宋_GB2312" w:eastAsia="仿宋_GB2312" w:hAnsi="宋体" w:cs="Calibri" w:hint="eastAsia"/>
          <w:sz w:val="28"/>
          <w:szCs w:val="28"/>
        </w:rPr>
      </w:pPr>
      <w:r w:rsidRPr="00950475">
        <w:rPr>
          <w:rFonts w:ascii="仿宋_GB2312" w:eastAsia="仿宋_GB2312" w:hAnsi="宋体" w:cs="Calibri" w:hint="eastAsia"/>
          <w:sz w:val="28"/>
          <w:szCs w:val="28"/>
        </w:rPr>
        <w:t>依据《中华人民共和国民法典》和《中华人民共和国政府采购法》，经双方协商按下述条款和条件签署本合同。</w:t>
      </w:r>
    </w:p>
    <w:p w:rsidR="00950475" w:rsidRPr="00950475" w:rsidRDefault="00950475" w:rsidP="00950475">
      <w:pPr>
        <w:widowControl/>
        <w:spacing w:line="460" w:lineRule="exact"/>
        <w:jc w:val="left"/>
        <w:rPr>
          <w:rFonts w:ascii="仿宋_GB2312" w:eastAsia="仿宋_GB2312" w:hAnsi="仿宋" w:cs="仿宋" w:hint="eastAsia"/>
          <w:b/>
          <w:color w:val="000000"/>
          <w:kern w:val="0"/>
          <w:sz w:val="28"/>
          <w:szCs w:val="28"/>
        </w:rPr>
      </w:pPr>
      <w:r w:rsidRPr="00950475">
        <w:rPr>
          <w:rFonts w:ascii="仿宋" w:eastAsia="仿宋" w:hAnsi="仿宋" w:cs="仿宋" w:hint="eastAsia"/>
          <w:color w:val="000000"/>
          <w:sz w:val="28"/>
          <w:szCs w:val="28"/>
        </w:rPr>
        <w:t xml:space="preserve">   </w:t>
      </w:r>
      <w:r w:rsidRPr="00950475">
        <w:rPr>
          <w:rFonts w:ascii="仿宋_GB2312" w:eastAsia="仿宋_GB2312" w:hAnsi="仿宋" w:cs="仿宋" w:hint="eastAsia"/>
          <w:color w:val="000000"/>
          <w:sz w:val="28"/>
          <w:szCs w:val="28"/>
        </w:rPr>
        <w:t xml:space="preserve"> 一、</w:t>
      </w:r>
      <w:r w:rsidRPr="00950475">
        <w:rPr>
          <w:rFonts w:ascii="仿宋_GB2312" w:eastAsia="仿宋_GB2312" w:hAnsi="仿宋" w:cs="仿宋" w:hint="eastAsia"/>
          <w:b/>
          <w:color w:val="000000"/>
          <w:kern w:val="0"/>
          <w:sz w:val="28"/>
          <w:szCs w:val="28"/>
        </w:rPr>
        <w:t>合同价款</w:t>
      </w:r>
    </w:p>
    <w:p w:rsidR="00950475" w:rsidRPr="00950475" w:rsidRDefault="00950475" w:rsidP="00950475">
      <w:pPr>
        <w:widowControl/>
        <w:spacing w:line="460" w:lineRule="exact"/>
        <w:jc w:val="left"/>
        <w:rPr>
          <w:rFonts w:ascii="仿宋_GB2312" w:eastAsia="仿宋_GB2312" w:hAnsi="宋体" w:cs="Calibri" w:hint="eastAsia"/>
          <w:b/>
          <w:sz w:val="28"/>
          <w:szCs w:val="28"/>
          <w:u w:val="single"/>
        </w:rPr>
      </w:pPr>
      <w:r w:rsidRPr="00950475">
        <w:rPr>
          <w:rFonts w:ascii="仿宋_GB2312" w:eastAsia="仿宋_GB2312" w:hAnsi="仿宋" w:cs="仿宋" w:hint="eastAsia"/>
          <w:b/>
          <w:color w:val="000000"/>
          <w:kern w:val="0"/>
          <w:sz w:val="28"/>
          <w:szCs w:val="28"/>
        </w:rPr>
        <w:t xml:space="preserve">    </w:t>
      </w:r>
      <w:r w:rsidRPr="00950475">
        <w:rPr>
          <w:rFonts w:ascii="仿宋_GB2312" w:eastAsia="仿宋_GB2312" w:hAnsi="仿宋" w:cs="仿宋" w:hint="eastAsia"/>
          <w:color w:val="000000"/>
          <w:kern w:val="0"/>
          <w:sz w:val="28"/>
          <w:szCs w:val="28"/>
        </w:rPr>
        <w:t>1、合同总价款：人民币(大写)</w:t>
      </w:r>
      <w:r w:rsidRPr="00950475">
        <w:rPr>
          <w:rFonts w:ascii="仿宋_GB2312" w:eastAsia="仿宋_GB2312" w:hAnsi="仿宋" w:cs="仿宋" w:hint="eastAsia"/>
          <w:color w:val="000000"/>
          <w:kern w:val="0"/>
          <w:sz w:val="28"/>
          <w:szCs w:val="28"/>
          <w:u w:val="single"/>
        </w:rPr>
        <w:t xml:space="preserve">  </w:t>
      </w:r>
      <w:r w:rsidRPr="00950475">
        <w:rPr>
          <w:rFonts w:ascii="仿宋" w:eastAsia="仿宋" w:hAnsi="仿宋" w:cs="仿宋" w:hint="eastAsia"/>
          <w:b/>
          <w:bCs/>
          <w:spacing w:val="-4"/>
          <w:sz w:val="28"/>
          <w:szCs w:val="28"/>
          <w:u w:val="single"/>
        </w:rPr>
        <w:t>元整    小写：</w:t>
      </w:r>
      <w:r w:rsidRPr="00950475">
        <w:rPr>
          <w:rFonts w:ascii="仿宋" w:eastAsia="仿宋" w:hAnsi="仿宋" w:cs="仿宋" w:hint="eastAsia"/>
          <w:b/>
          <w:bCs/>
          <w:spacing w:val="-4"/>
          <w:sz w:val="28"/>
          <w:szCs w:val="28"/>
        </w:rPr>
        <w:t xml:space="preserve"> (￥</w:t>
      </w:r>
      <w:r w:rsidRPr="00950475">
        <w:rPr>
          <w:rFonts w:ascii="仿宋" w:eastAsia="仿宋" w:hAnsi="仿宋" w:cs="仿宋" w:hint="eastAsia"/>
          <w:b/>
          <w:bCs/>
          <w:spacing w:val="-77"/>
          <w:sz w:val="28"/>
          <w:szCs w:val="28"/>
        </w:rPr>
        <w:t xml:space="preserve"> </w:t>
      </w:r>
      <w:r w:rsidRPr="00950475">
        <w:rPr>
          <w:rFonts w:ascii="仿宋" w:eastAsia="仿宋" w:hAnsi="仿宋" w:cs="仿宋" w:hint="eastAsia"/>
          <w:b/>
          <w:bCs/>
          <w:spacing w:val="4"/>
          <w:sz w:val="28"/>
          <w:szCs w:val="28"/>
          <w:u w:val="single"/>
        </w:rPr>
        <w:t>00.00</w:t>
      </w:r>
      <w:r w:rsidRPr="00950475">
        <w:rPr>
          <w:rFonts w:ascii="仿宋" w:eastAsia="仿宋" w:hAnsi="仿宋" w:cs="仿宋" w:hint="eastAsia"/>
          <w:b/>
          <w:bCs/>
          <w:spacing w:val="-4"/>
          <w:sz w:val="28"/>
          <w:szCs w:val="28"/>
          <w:u w:val="single"/>
        </w:rPr>
        <w:t>元</w:t>
      </w:r>
      <w:r w:rsidRPr="00950475">
        <w:rPr>
          <w:rFonts w:ascii="仿宋" w:eastAsia="仿宋" w:hAnsi="仿宋" w:cs="仿宋" w:hint="eastAsia"/>
          <w:b/>
          <w:bCs/>
          <w:spacing w:val="-4"/>
          <w:sz w:val="28"/>
          <w:szCs w:val="28"/>
        </w:rPr>
        <w:t>）</w:t>
      </w:r>
    </w:p>
    <w:p w:rsidR="00950475" w:rsidRPr="00950475" w:rsidRDefault="00950475" w:rsidP="00950475">
      <w:pPr>
        <w:widowControl/>
        <w:spacing w:line="460" w:lineRule="exact"/>
        <w:ind w:firstLineChars="200" w:firstLine="560"/>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 xml:space="preserve">2、合同总价包括：设备价、检测费、装修费、运输费、保险费、安装费、调试费、培训费、产品辅材费、售后服务费、验收费、税费、其他伴随费用。 </w:t>
      </w:r>
    </w:p>
    <w:p w:rsidR="00950475" w:rsidRPr="00950475" w:rsidRDefault="00950475" w:rsidP="00950475">
      <w:pPr>
        <w:widowControl/>
        <w:spacing w:line="460" w:lineRule="exact"/>
        <w:ind w:firstLineChars="200" w:firstLine="560"/>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3、合同总价一次性全包，不受市场价格变化因素的影响。</w:t>
      </w:r>
    </w:p>
    <w:p w:rsidR="00950475" w:rsidRPr="00950475" w:rsidRDefault="00950475" w:rsidP="00950475">
      <w:pPr>
        <w:widowControl/>
        <w:spacing w:line="460" w:lineRule="exact"/>
        <w:ind w:firstLineChars="200" w:firstLine="562"/>
        <w:jc w:val="left"/>
        <w:rPr>
          <w:rFonts w:ascii="仿宋_GB2312" w:eastAsia="仿宋_GB2312" w:hAnsi="仿宋" w:cs="仿宋" w:hint="eastAsia"/>
          <w:bCs/>
          <w:color w:val="000000"/>
          <w:kern w:val="0"/>
          <w:sz w:val="28"/>
          <w:szCs w:val="28"/>
        </w:rPr>
      </w:pPr>
      <w:r w:rsidRPr="00950475">
        <w:rPr>
          <w:rFonts w:ascii="仿宋_GB2312" w:eastAsia="仿宋_GB2312" w:hAnsi="仿宋" w:cs="仿宋" w:hint="eastAsia"/>
          <w:b/>
          <w:color w:val="000000"/>
          <w:kern w:val="0"/>
          <w:sz w:val="28"/>
          <w:szCs w:val="28"/>
        </w:rPr>
        <w:t>二、设备清单</w:t>
      </w:r>
      <w:r w:rsidRPr="00950475">
        <w:rPr>
          <w:rFonts w:ascii="仿宋_GB2312" w:eastAsia="仿宋_GB2312" w:hAnsi="仿宋" w:cs="仿宋" w:hint="eastAsia"/>
          <w:bCs/>
          <w:color w:val="000000"/>
          <w:kern w:val="0"/>
          <w:sz w:val="28"/>
          <w:szCs w:val="28"/>
        </w:rPr>
        <w:t>（附后）</w:t>
      </w:r>
    </w:p>
    <w:p w:rsidR="00950475" w:rsidRPr="00950475" w:rsidRDefault="00950475" w:rsidP="00950475">
      <w:pPr>
        <w:widowControl/>
        <w:spacing w:line="460" w:lineRule="exact"/>
        <w:ind w:firstLineChars="200" w:firstLine="562"/>
        <w:jc w:val="left"/>
        <w:rPr>
          <w:rFonts w:ascii="仿宋_GB2312" w:eastAsia="仿宋_GB2312" w:hAnsi="仿宋" w:cs="仿宋" w:hint="eastAsia"/>
          <w:b/>
          <w:color w:val="000000"/>
          <w:kern w:val="0"/>
          <w:sz w:val="28"/>
          <w:szCs w:val="28"/>
        </w:rPr>
      </w:pPr>
      <w:r w:rsidRPr="00950475">
        <w:rPr>
          <w:rFonts w:ascii="仿宋_GB2312" w:eastAsia="仿宋_GB2312" w:hAnsi="仿宋" w:cs="仿宋" w:hint="eastAsia"/>
          <w:b/>
          <w:color w:val="000000"/>
          <w:kern w:val="0"/>
          <w:sz w:val="28"/>
          <w:szCs w:val="28"/>
        </w:rPr>
        <w:t>三、交货条件</w:t>
      </w:r>
    </w:p>
    <w:p w:rsidR="00950475" w:rsidRPr="00950475" w:rsidRDefault="00950475" w:rsidP="00950475">
      <w:pPr>
        <w:widowControl/>
        <w:spacing w:line="460" w:lineRule="exact"/>
        <w:ind w:left="567"/>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1、交货地点：甲方指定地点；</w:t>
      </w:r>
    </w:p>
    <w:p w:rsidR="00950475" w:rsidRPr="00950475" w:rsidRDefault="00950475" w:rsidP="00950475">
      <w:pPr>
        <w:widowControl/>
        <w:spacing w:line="460" w:lineRule="exact"/>
        <w:ind w:firstLineChars="200" w:firstLine="560"/>
        <w:jc w:val="left"/>
        <w:rPr>
          <w:rFonts w:ascii="仿宋_GB2312" w:eastAsia="仿宋_GB2312" w:hAnsi="仿宋" w:cs="仿宋" w:hint="eastAsia"/>
          <w:color w:val="000000"/>
          <w:kern w:val="0"/>
          <w:sz w:val="24"/>
          <w:szCs w:val="28"/>
        </w:rPr>
      </w:pPr>
      <w:r w:rsidRPr="00950475">
        <w:rPr>
          <w:rFonts w:ascii="仿宋_GB2312" w:eastAsia="仿宋_GB2312" w:hAnsi="仿宋" w:cs="仿宋" w:hint="eastAsia"/>
          <w:bCs/>
          <w:color w:val="000000"/>
          <w:kern w:val="0"/>
          <w:sz w:val="28"/>
          <w:szCs w:val="28"/>
        </w:rPr>
        <w:t>2、</w:t>
      </w:r>
      <w:r w:rsidRPr="00950475">
        <w:rPr>
          <w:rFonts w:ascii="仿宋_GB2312" w:eastAsia="仿宋_GB2312" w:hAnsi="仿宋" w:cs="仿宋" w:hint="eastAsia"/>
          <w:color w:val="000000"/>
          <w:kern w:val="0"/>
          <w:sz w:val="28"/>
          <w:szCs w:val="28"/>
        </w:rPr>
        <w:t>交货期：合同签订后</w:t>
      </w:r>
      <w:r>
        <w:rPr>
          <w:rFonts w:ascii="仿宋_GB2312" w:eastAsia="仿宋_GB2312" w:hAnsi="仿宋" w:cs="仿宋" w:hint="eastAsia"/>
          <w:color w:val="000000"/>
          <w:kern w:val="0"/>
          <w:sz w:val="28"/>
          <w:szCs w:val="28"/>
        </w:rPr>
        <w:t>60</w:t>
      </w:r>
      <w:r w:rsidRPr="00950475">
        <w:rPr>
          <w:rFonts w:ascii="仿宋_GB2312" w:eastAsia="仿宋_GB2312" w:hAnsi="仿宋" w:cs="仿宋" w:hint="eastAsia"/>
          <w:color w:val="000000"/>
          <w:kern w:val="0"/>
          <w:sz w:val="28"/>
          <w:szCs w:val="28"/>
        </w:rPr>
        <w:t>个日历日内完成货物的交货、安装、调试并正常运行。每延误一天，甲方按合同总价的1%对乙方处以罚金，罚金最多不超过合同总价的10%。若乙方延迟交货晚于合同规定时间10天以上，甲方有权取消其供货合同，</w:t>
      </w:r>
      <w:r w:rsidRPr="00950475">
        <w:rPr>
          <w:rFonts w:ascii="仿宋" w:eastAsia="仿宋" w:hAnsi="仿宋" w:cs="仿宋" w:hint="eastAsia"/>
          <w:sz w:val="28"/>
          <w:szCs w:val="28"/>
        </w:rPr>
        <w:t>由此造成的后果由乙方承担</w:t>
      </w:r>
      <w:r w:rsidRPr="00950475">
        <w:rPr>
          <w:rFonts w:ascii="仿宋_GB2312" w:eastAsia="仿宋_GB2312" w:hAnsi="仿宋" w:cs="仿宋" w:hint="eastAsia"/>
          <w:color w:val="000000"/>
          <w:kern w:val="0"/>
          <w:sz w:val="28"/>
          <w:szCs w:val="28"/>
        </w:rPr>
        <w:t>。</w:t>
      </w:r>
    </w:p>
    <w:p w:rsidR="00950475" w:rsidRPr="00950475" w:rsidRDefault="00950475" w:rsidP="00950475">
      <w:pPr>
        <w:widowControl/>
        <w:spacing w:line="460" w:lineRule="exact"/>
        <w:ind w:firstLineChars="200" w:firstLine="562"/>
        <w:jc w:val="left"/>
        <w:rPr>
          <w:rFonts w:ascii="仿宋_GB2312" w:eastAsia="仿宋_GB2312" w:hAnsi="仿宋" w:cs="仿宋" w:hint="eastAsia"/>
          <w:b/>
          <w:color w:val="000000"/>
          <w:kern w:val="0"/>
          <w:sz w:val="28"/>
          <w:szCs w:val="28"/>
        </w:rPr>
      </w:pPr>
      <w:r w:rsidRPr="00950475">
        <w:rPr>
          <w:rFonts w:ascii="仿宋_GB2312" w:eastAsia="仿宋_GB2312" w:hAnsi="仿宋" w:cs="仿宋" w:hint="eastAsia"/>
          <w:b/>
          <w:color w:val="000000"/>
          <w:kern w:val="0"/>
          <w:sz w:val="28"/>
          <w:szCs w:val="28"/>
        </w:rPr>
        <w:t>四、运输</w:t>
      </w:r>
    </w:p>
    <w:p w:rsidR="00950475" w:rsidRPr="00950475" w:rsidRDefault="00950475" w:rsidP="00950475">
      <w:pPr>
        <w:widowControl/>
        <w:spacing w:line="460" w:lineRule="exact"/>
        <w:ind w:firstLineChars="200" w:firstLine="560"/>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1、运输由乙方负责，运杂费已包含在合同总价内，包括从货物供应</w:t>
      </w:r>
    </w:p>
    <w:p w:rsidR="00950475" w:rsidRPr="00950475" w:rsidRDefault="00950475" w:rsidP="00950475">
      <w:pPr>
        <w:widowControl/>
        <w:spacing w:line="460" w:lineRule="exact"/>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地点所含的运输费、装卸费、仓储费、保险费等。</w:t>
      </w:r>
    </w:p>
    <w:p w:rsidR="00950475" w:rsidRPr="00950475" w:rsidRDefault="00950475" w:rsidP="00950475">
      <w:pPr>
        <w:widowControl/>
        <w:spacing w:line="460" w:lineRule="exact"/>
        <w:ind w:firstLineChars="200" w:firstLine="560"/>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2、运输方式由乙方自行选择，但必须保证按时交货。</w:t>
      </w:r>
    </w:p>
    <w:p w:rsidR="00950475" w:rsidRPr="00950475" w:rsidRDefault="00950475" w:rsidP="00950475">
      <w:pPr>
        <w:spacing w:line="460" w:lineRule="exact"/>
        <w:ind w:leftChars="30" w:left="1087" w:hangingChars="425" w:hanging="1024"/>
        <w:rPr>
          <w:rFonts w:ascii="仿宋_GB2312" w:eastAsia="仿宋_GB2312" w:hAnsi="宋体" w:cs="Calibri" w:hint="eastAsia"/>
          <w:sz w:val="24"/>
          <w:szCs w:val="24"/>
        </w:rPr>
      </w:pPr>
      <w:r w:rsidRPr="00950475">
        <w:rPr>
          <w:rFonts w:ascii="仿宋_GB2312" w:eastAsia="仿宋_GB2312" w:hAnsi="仿宋" w:cs="仿宋" w:hint="eastAsia"/>
          <w:b/>
          <w:bCs/>
          <w:color w:val="000000"/>
          <w:kern w:val="0"/>
          <w:sz w:val="24"/>
          <w:szCs w:val="28"/>
        </w:rPr>
        <w:t>五、验收</w:t>
      </w:r>
    </w:p>
    <w:p w:rsidR="00950475" w:rsidRPr="00950475" w:rsidRDefault="00950475" w:rsidP="00950475">
      <w:pPr>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1、验收依据：招标文件、投标文件、澄清表（函）；本合同及</w:t>
      </w:r>
      <w:r w:rsidRPr="00950475">
        <w:rPr>
          <w:rFonts w:ascii="仿宋_GB2312" w:eastAsia="仿宋_GB2312" w:hAnsi="仿宋" w:cs="仿宋" w:hint="eastAsia"/>
          <w:color w:val="000000"/>
          <w:kern w:val="0"/>
          <w:sz w:val="28"/>
          <w:szCs w:val="28"/>
        </w:rPr>
        <w:lastRenderedPageBreak/>
        <w:t>附件文本；国家相应的标准、规范。</w:t>
      </w:r>
    </w:p>
    <w:p w:rsidR="00950475" w:rsidRPr="00950475" w:rsidRDefault="00950475" w:rsidP="00950475">
      <w:pPr>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2、乙方提供的设备必须完全满足招标文件技术需求及投标响应文件。</w:t>
      </w:r>
    </w:p>
    <w:p w:rsidR="00950475" w:rsidRPr="00950475" w:rsidRDefault="00950475" w:rsidP="00950475">
      <w:pPr>
        <w:widowControl/>
        <w:spacing w:line="460" w:lineRule="exact"/>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 xml:space="preserve">    3、验收不合格，乙方必须在接到甲方通知后7个日历日内确保货物通过验收。若接到通知后7个日历日内验收仍不合格，甲方有权取消其供货合同，并按合同总额的10%对乙方处以罚金。</w:t>
      </w:r>
    </w:p>
    <w:p w:rsidR="00950475" w:rsidRPr="00950475" w:rsidRDefault="00950475" w:rsidP="00950475">
      <w:pPr>
        <w:widowControl/>
        <w:spacing w:line="460" w:lineRule="exact"/>
        <w:ind w:firstLineChars="200" w:firstLine="562"/>
        <w:jc w:val="left"/>
        <w:rPr>
          <w:rFonts w:ascii="仿宋_GB2312" w:eastAsia="仿宋_GB2312" w:hAnsi="仿宋" w:cs="仿宋" w:hint="eastAsia"/>
          <w:b/>
          <w:bCs/>
          <w:color w:val="000000"/>
          <w:kern w:val="0"/>
          <w:sz w:val="28"/>
          <w:szCs w:val="28"/>
        </w:rPr>
      </w:pPr>
      <w:r w:rsidRPr="00950475">
        <w:rPr>
          <w:rFonts w:ascii="仿宋_GB2312" w:eastAsia="仿宋_GB2312" w:hAnsi="仿宋" w:cs="仿宋" w:hint="eastAsia"/>
          <w:b/>
          <w:bCs/>
          <w:color w:val="000000"/>
          <w:kern w:val="0"/>
          <w:sz w:val="28"/>
          <w:szCs w:val="28"/>
        </w:rPr>
        <w:t>六、质量保证</w:t>
      </w:r>
    </w:p>
    <w:p w:rsidR="00950475" w:rsidRPr="00950475" w:rsidRDefault="00950475" w:rsidP="00950475">
      <w:pPr>
        <w:spacing w:line="460" w:lineRule="exact"/>
        <w:ind w:firstLineChars="200" w:firstLine="560"/>
        <w:rPr>
          <w:rFonts w:ascii="仿宋_GB2312" w:eastAsia="仿宋_GB2312" w:hAnsi="仿宋" w:cs="仿宋"/>
          <w:color w:val="000000"/>
          <w:kern w:val="0"/>
          <w:sz w:val="28"/>
          <w:szCs w:val="28"/>
        </w:rPr>
      </w:pPr>
      <w:r w:rsidRPr="00950475">
        <w:rPr>
          <w:rFonts w:ascii="仿宋_GB2312" w:eastAsia="仿宋_GB2312" w:hAnsi="仿宋" w:cs="仿宋" w:hint="eastAsia"/>
          <w:color w:val="000000"/>
          <w:kern w:val="0"/>
          <w:sz w:val="28"/>
          <w:szCs w:val="28"/>
        </w:rPr>
        <w:t>1、自验收合格之日起，整套项目质保期为壹年，质保期内所有部件免费修理、更换。</w:t>
      </w:r>
    </w:p>
    <w:p w:rsidR="00950475" w:rsidRPr="00950475" w:rsidRDefault="00950475" w:rsidP="00950475">
      <w:pPr>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2、所有产品质量符合国家、行业相关规范和标准要求。所有设备及辅材是未使用过的新产品，质量优良、渠道正当、配置合理。</w:t>
      </w:r>
    </w:p>
    <w:p w:rsidR="00950475" w:rsidRPr="00950475" w:rsidRDefault="00950475" w:rsidP="00950475">
      <w:pPr>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3、质保期内出现的质量问题由乙方负责解决并承担所有费用。质保期后如需更换零部件，乙方以成本价提供。</w:t>
      </w:r>
    </w:p>
    <w:p w:rsidR="00950475" w:rsidRPr="00950475" w:rsidRDefault="00950475" w:rsidP="00950475">
      <w:pPr>
        <w:widowControl/>
        <w:spacing w:line="460" w:lineRule="exact"/>
        <w:ind w:firstLineChars="200" w:firstLine="562"/>
        <w:jc w:val="left"/>
        <w:rPr>
          <w:rFonts w:ascii="仿宋_GB2312" w:eastAsia="仿宋_GB2312" w:hAnsi="仿宋" w:cs="仿宋" w:hint="eastAsia"/>
          <w:b/>
          <w:color w:val="000000"/>
          <w:kern w:val="0"/>
          <w:sz w:val="28"/>
          <w:szCs w:val="28"/>
        </w:rPr>
      </w:pPr>
      <w:r w:rsidRPr="00950475">
        <w:rPr>
          <w:rFonts w:ascii="仿宋_GB2312" w:eastAsia="仿宋_GB2312" w:hAnsi="仿宋" w:cs="仿宋" w:hint="eastAsia"/>
          <w:b/>
          <w:color w:val="000000"/>
          <w:kern w:val="0"/>
          <w:sz w:val="28"/>
          <w:szCs w:val="28"/>
        </w:rPr>
        <w:t>七、技术培训</w:t>
      </w:r>
    </w:p>
    <w:p w:rsidR="00950475" w:rsidRPr="00950475" w:rsidRDefault="00950475" w:rsidP="00950475">
      <w:pPr>
        <w:spacing w:line="460" w:lineRule="exact"/>
        <w:ind w:leftChars="30" w:left="63" w:firstLineChars="224" w:firstLine="538"/>
        <w:rPr>
          <w:rFonts w:ascii="仿宋_GB2312" w:eastAsia="仿宋_GB2312" w:hAnsi="仿宋" w:cs="仿宋" w:hint="eastAsia"/>
          <w:color w:val="000000"/>
          <w:kern w:val="0"/>
          <w:sz w:val="24"/>
          <w:szCs w:val="28"/>
        </w:rPr>
      </w:pPr>
      <w:r w:rsidRPr="00950475">
        <w:rPr>
          <w:rFonts w:ascii="仿宋_GB2312" w:eastAsia="仿宋_GB2312" w:hAnsi="仿宋" w:cs="仿宋" w:hint="eastAsia"/>
          <w:color w:val="000000"/>
          <w:kern w:val="0"/>
          <w:sz w:val="24"/>
          <w:szCs w:val="28"/>
        </w:rPr>
        <w:t>1、技术资料：</w:t>
      </w:r>
    </w:p>
    <w:p w:rsidR="00950475" w:rsidRPr="00950475" w:rsidRDefault="00950475" w:rsidP="00950475">
      <w:pPr>
        <w:adjustRightInd w:val="0"/>
        <w:snapToGrid w:val="0"/>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（1）产品合格证；</w:t>
      </w:r>
    </w:p>
    <w:p w:rsidR="00950475" w:rsidRPr="00950475" w:rsidRDefault="00950475" w:rsidP="00950475">
      <w:pPr>
        <w:adjustRightInd w:val="0"/>
        <w:snapToGrid w:val="0"/>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（2）产品使用说明书；</w:t>
      </w:r>
    </w:p>
    <w:p w:rsidR="00950475" w:rsidRPr="00950475" w:rsidRDefault="00950475" w:rsidP="00950475">
      <w:pPr>
        <w:adjustRightInd w:val="0"/>
        <w:snapToGrid w:val="0"/>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（3）厂家对该产品的出厂配置清单；</w:t>
      </w:r>
    </w:p>
    <w:p w:rsidR="00950475" w:rsidRPr="00950475" w:rsidRDefault="00950475" w:rsidP="00950475">
      <w:pPr>
        <w:adjustRightInd w:val="0"/>
        <w:snapToGrid w:val="0"/>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（4）其它相关资料。</w:t>
      </w:r>
    </w:p>
    <w:p w:rsidR="00950475" w:rsidRPr="00950475" w:rsidRDefault="00950475" w:rsidP="00950475">
      <w:pPr>
        <w:spacing w:line="460" w:lineRule="exact"/>
        <w:ind w:leftChars="30" w:left="63" w:firstLineChars="224" w:firstLine="538"/>
        <w:rPr>
          <w:rFonts w:ascii="仿宋_GB2312" w:eastAsia="仿宋_GB2312" w:hAnsi="仿宋" w:cs="仿宋" w:hint="eastAsia"/>
          <w:color w:val="000000"/>
          <w:kern w:val="0"/>
          <w:sz w:val="24"/>
          <w:szCs w:val="28"/>
        </w:rPr>
      </w:pPr>
      <w:r w:rsidRPr="00950475">
        <w:rPr>
          <w:rFonts w:ascii="仿宋_GB2312" w:eastAsia="仿宋_GB2312" w:hAnsi="仿宋" w:cs="仿宋" w:hint="eastAsia"/>
          <w:color w:val="000000"/>
          <w:kern w:val="0"/>
          <w:sz w:val="24"/>
          <w:szCs w:val="28"/>
        </w:rPr>
        <w:t>2、乙方负责为使用单位的设备管理人员提供设备操作和使用维护等方面的培训，确保其了解设备工作原理、熟悉设备的使用、维护方法、掌握各种设备的初始化及故障诊断、定位和排除技能。</w:t>
      </w:r>
    </w:p>
    <w:p w:rsidR="00950475" w:rsidRPr="00950475" w:rsidRDefault="00950475" w:rsidP="00950475">
      <w:pPr>
        <w:widowControl/>
        <w:spacing w:line="460" w:lineRule="exact"/>
        <w:ind w:firstLineChars="200" w:firstLine="562"/>
        <w:jc w:val="left"/>
        <w:rPr>
          <w:rFonts w:ascii="仿宋_GB2312" w:eastAsia="仿宋_GB2312" w:hAnsi="仿宋" w:cs="仿宋" w:hint="eastAsia"/>
          <w:b/>
          <w:color w:val="000000"/>
          <w:kern w:val="0"/>
          <w:sz w:val="28"/>
          <w:szCs w:val="28"/>
        </w:rPr>
      </w:pPr>
      <w:r w:rsidRPr="00950475">
        <w:rPr>
          <w:rFonts w:ascii="仿宋_GB2312" w:eastAsia="仿宋_GB2312" w:hAnsi="仿宋" w:cs="仿宋" w:hint="eastAsia"/>
          <w:b/>
          <w:color w:val="000000"/>
          <w:kern w:val="0"/>
          <w:sz w:val="28"/>
          <w:szCs w:val="28"/>
        </w:rPr>
        <w:t>八、售后服务</w:t>
      </w:r>
    </w:p>
    <w:p w:rsidR="00950475" w:rsidRPr="00950475" w:rsidRDefault="00950475" w:rsidP="00950475">
      <w:pPr>
        <w:widowControl/>
        <w:spacing w:line="460" w:lineRule="exact"/>
        <w:ind w:firstLineChars="200" w:firstLine="560"/>
        <w:jc w:val="left"/>
        <w:rPr>
          <w:rFonts w:ascii="仿宋_GB2312" w:eastAsia="仿宋_GB2312" w:hAnsi="仿宋" w:cs="仿宋" w:hint="eastAsia"/>
          <w:bCs/>
          <w:color w:val="000000"/>
          <w:kern w:val="0"/>
          <w:sz w:val="28"/>
          <w:szCs w:val="28"/>
        </w:rPr>
      </w:pPr>
      <w:r w:rsidRPr="00950475">
        <w:rPr>
          <w:rFonts w:ascii="仿宋_GB2312" w:eastAsia="仿宋_GB2312" w:hAnsi="仿宋" w:cs="仿宋" w:hint="eastAsia"/>
          <w:bCs/>
          <w:color w:val="000000"/>
          <w:kern w:val="0"/>
          <w:sz w:val="28"/>
          <w:szCs w:val="28"/>
        </w:rPr>
        <w:t>1、乙方按照国家有关法律法规和“三包”规定以及招标文件要求和投标文件的“服务承诺”提供服务。</w:t>
      </w:r>
    </w:p>
    <w:p w:rsidR="00950475" w:rsidRPr="00950475" w:rsidRDefault="00950475" w:rsidP="00950475">
      <w:pPr>
        <w:widowControl/>
        <w:spacing w:line="460" w:lineRule="exact"/>
        <w:ind w:firstLineChars="200" w:firstLine="560"/>
        <w:jc w:val="left"/>
        <w:rPr>
          <w:rFonts w:ascii="仿宋_GB2312" w:eastAsia="仿宋_GB2312" w:hAnsi="仿宋" w:cs="仿宋" w:hint="eastAsia"/>
          <w:bCs/>
          <w:color w:val="000000"/>
          <w:kern w:val="0"/>
          <w:sz w:val="28"/>
          <w:szCs w:val="28"/>
        </w:rPr>
      </w:pPr>
      <w:r w:rsidRPr="00950475">
        <w:rPr>
          <w:rFonts w:ascii="仿宋_GB2312" w:eastAsia="仿宋_GB2312" w:hAnsi="仿宋" w:cs="仿宋" w:hint="eastAsia"/>
          <w:bCs/>
          <w:color w:val="000000"/>
          <w:kern w:val="0"/>
          <w:sz w:val="28"/>
          <w:szCs w:val="28"/>
        </w:rPr>
        <w:t>2、若设备发生故障，乙方15分钟内响应，2小时内到达现场,12小时内解决问题。</w:t>
      </w:r>
    </w:p>
    <w:p w:rsidR="00950475" w:rsidRPr="00950475" w:rsidRDefault="00950475" w:rsidP="00950475">
      <w:pPr>
        <w:widowControl/>
        <w:spacing w:line="460" w:lineRule="exact"/>
        <w:ind w:firstLineChars="200" w:firstLine="562"/>
        <w:jc w:val="left"/>
        <w:rPr>
          <w:rFonts w:ascii="仿宋_GB2312" w:eastAsia="仿宋_GB2312" w:hAnsi="仿宋" w:cs="仿宋" w:hint="eastAsia"/>
          <w:b/>
          <w:color w:val="000000"/>
          <w:kern w:val="0"/>
          <w:sz w:val="28"/>
          <w:szCs w:val="28"/>
        </w:rPr>
      </w:pPr>
      <w:r w:rsidRPr="00950475">
        <w:rPr>
          <w:rFonts w:ascii="仿宋_GB2312" w:eastAsia="仿宋_GB2312" w:hAnsi="仿宋" w:cs="仿宋" w:hint="eastAsia"/>
          <w:b/>
          <w:color w:val="000000"/>
          <w:kern w:val="0"/>
          <w:sz w:val="28"/>
          <w:szCs w:val="28"/>
        </w:rPr>
        <w:t>九、违约责任</w:t>
      </w:r>
    </w:p>
    <w:p w:rsidR="00950475" w:rsidRPr="00950475" w:rsidRDefault="00950475" w:rsidP="00950475">
      <w:pPr>
        <w:adjustRightInd w:val="0"/>
        <w:snapToGrid w:val="0"/>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1、按《民法典》中的相关条款执行。</w:t>
      </w:r>
    </w:p>
    <w:p w:rsidR="00950475" w:rsidRPr="00950475" w:rsidRDefault="00950475" w:rsidP="00950475">
      <w:pPr>
        <w:adjustRightInd w:val="0"/>
        <w:snapToGrid w:val="0"/>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2、乙方未按合同要求提供产品或设备质量不能满足要求，乙方</w:t>
      </w:r>
      <w:r w:rsidRPr="00950475">
        <w:rPr>
          <w:rFonts w:ascii="仿宋_GB2312" w:eastAsia="仿宋_GB2312" w:hAnsi="仿宋" w:cs="仿宋" w:hint="eastAsia"/>
          <w:color w:val="000000"/>
          <w:kern w:val="0"/>
          <w:sz w:val="28"/>
          <w:szCs w:val="28"/>
        </w:rPr>
        <w:lastRenderedPageBreak/>
        <w:t>必须无条件更换产品或设备、提高技术、完善质量，否则，甲方会同鉴证方有权终止合同，并对乙方的违约行为进行追究，同时按《政府采购法》和西安市政府采购供应商管理办法进行相应的处罚。</w:t>
      </w:r>
    </w:p>
    <w:p w:rsidR="00950475" w:rsidRPr="00950475" w:rsidRDefault="00950475" w:rsidP="00950475">
      <w:pPr>
        <w:widowControl/>
        <w:spacing w:line="460" w:lineRule="exact"/>
        <w:ind w:firstLineChars="200" w:firstLine="562"/>
        <w:jc w:val="left"/>
        <w:rPr>
          <w:rFonts w:ascii="仿宋_GB2312" w:eastAsia="仿宋_GB2312" w:hAnsi="仿宋" w:cs="仿宋" w:hint="eastAsia"/>
          <w:b/>
          <w:color w:val="000000"/>
          <w:kern w:val="0"/>
          <w:sz w:val="28"/>
          <w:szCs w:val="28"/>
        </w:rPr>
      </w:pPr>
      <w:r w:rsidRPr="00950475">
        <w:rPr>
          <w:rFonts w:ascii="仿宋_GB2312" w:eastAsia="仿宋_GB2312" w:hAnsi="仿宋" w:cs="仿宋" w:hint="eastAsia"/>
          <w:b/>
          <w:color w:val="000000"/>
          <w:kern w:val="0"/>
          <w:sz w:val="28"/>
          <w:szCs w:val="28"/>
        </w:rPr>
        <w:t>十、货款结算</w:t>
      </w:r>
    </w:p>
    <w:p w:rsidR="00950475" w:rsidRPr="00950475" w:rsidRDefault="00950475" w:rsidP="00950475">
      <w:pPr>
        <w:spacing w:line="460" w:lineRule="exact"/>
        <w:ind w:firstLineChars="200" w:firstLine="560"/>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1、签订合同之后支付项目预付款百分之</w:t>
      </w:r>
      <w:r w:rsidRPr="00950475">
        <w:rPr>
          <w:rFonts w:ascii="仿宋_GB2312" w:eastAsia="仿宋_GB2312" w:hAnsi="仿宋" w:cs="仿宋" w:hint="eastAsia"/>
          <w:color w:val="000000"/>
          <w:kern w:val="0"/>
          <w:sz w:val="28"/>
          <w:szCs w:val="28"/>
          <w:u w:val="single"/>
        </w:rPr>
        <w:t>30%</w:t>
      </w:r>
      <w:r w:rsidRPr="00950475">
        <w:rPr>
          <w:rFonts w:ascii="仿宋_GB2312" w:eastAsia="仿宋_GB2312" w:hAnsi="仿宋" w:cs="仿宋" w:hint="eastAsia"/>
          <w:color w:val="000000"/>
          <w:kern w:val="0"/>
          <w:sz w:val="28"/>
          <w:szCs w:val="28"/>
        </w:rPr>
        <w:t>，所有货物到达甲方指定地点，安装、调试完毕，验收合格并完成操作人员培训后，支付项目款</w:t>
      </w:r>
      <w:r w:rsidRPr="00950475">
        <w:rPr>
          <w:rFonts w:ascii="仿宋_GB2312" w:eastAsia="仿宋_GB2312" w:hAnsi="仿宋" w:cs="仿宋" w:hint="eastAsia"/>
          <w:color w:val="000000"/>
          <w:kern w:val="0"/>
          <w:sz w:val="28"/>
          <w:szCs w:val="28"/>
          <w:u w:val="single"/>
        </w:rPr>
        <w:t>65%，</w:t>
      </w:r>
      <w:r w:rsidRPr="00950475">
        <w:rPr>
          <w:rFonts w:ascii="仿宋_GB2312" w:eastAsia="仿宋_GB2312" w:hAnsi="仿宋" w:cs="仿宋" w:hint="eastAsia"/>
          <w:color w:val="000000"/>
          <w:kern w:val="0"/>
          <w:sz w:val="28"/>
          <w:szCs w:val="28"/>
        </w:rPr>
        <w:t>剩余的</w:t>
      </w:r>
      <w:r w:rsidRPr="00950475">
        <w:rPr>
          <w:rFonts w:ascii="仿宋_GB2312" w:eastAsia="仿宋_GB2312" w:hAnsi="仿宋" w:cs="仿宋" w:hint="eastAsia"/>
          <w:color w:val="000000"/>
          <w:kern w:val="0"/>
          <w:sz w:val="28"/>
          <w:szCs w:val="28"/>
          <w:u w:val="single"/>
        </w:rPr>
        <w:t>5%</w:t>
      </w:r>
      <w:r w:rsidRPr="00950475">
        <w:rPr>
          <w:rFonts w:ascii="仿宋_GB2312" w:eastAsia="仿宋_GB2312" w:hAnsi="仿宋" w:cs="仿宋" w:hint="eastAsia"/>
          <w:color w:val="000000"/>
          <w:kern w:val="0"/>
          <w:sz w:val="28"/>
          <w:szCs w:val="28"/>
        </w:rPr>
        <w:t>作为质保金，项目自验收之日起一年后支付</w:t>
      </w:r>
      <w:bookmarkStart w:id="5" w:name="_GoBack"/>
      <w:bookmarkEnd w:id="5"/>
      <w:r w:rsidRPr="00950475">
        <w:rPr>
          <w:rFonts w:ascii="仿宋_GB2312" w:eastAsia="仿宋_GB2312" w:hAnsi="仿宋" w:cs="仿宋" w:hint="eastAsia"/>
          <w:color w:val="000000"/>
          <w:kern w:val="0"/>
          <w:sz w:val="28"/>
          <w:szCs w:val="28"/>
        </w:rPr>
        <w:t>。</w:t>
      </w:r>
    </w:p>
    <w:p w:rsidR="00950475" w:rsidRPr="00950475" w:rsidRDefault="00950475" w:rsidP="00950475">
      <w:pPr>
        <w:widowControl/>
        <w:tabs>
          <w:tab w:val="left" w:pos="3150"/>
        </w:tabs>
        <w:spacing w:line="460" w:lineRule="exact"/>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 xml:space="preserve">    2、支付方式：银行转账。</w:t>
      </w:r>
    </w:p>
    <w:p w:rsidR="00950475" w:rsidRPr="00950475" w:rsidRDefault="00950475" w:rsidP="00950475">
      <w:pPr>
        <w:widowControl/>
        <w:tabs>
          <w:tab w:val="left" w:pos="3150"/>
        </w:tabs>
        <w:spacing w:line="460" w:lineRule="exact"/>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 xml:space="preserve">    3、结算方式：付款时，乙方持发票、项目验收单，到甲方办理资金结算。</w:t>
      </w:r>
    </w:p>
    <w:p w:rsidR="00950475" w:rsidRPr="00950475" w:rsidRDefault="00950475" w:rsidP="00950475">
      <w:pPr>
        <w:widowControl/>
        <w:spacing w:line="460" w:lineRule="exact"/>
        <w:jc w:val="left"/>
        <w:rPr>
          <w:rFonts w:ascii="仿宋_GB2312" w:eastAsia="仿宋_GB2312" w:hAnsi="仿宋" w:cs="仿宋" w:hint="eastAsia"/>
          <w:b/>
          <w:color w:val="000000"/>
          <w:kern w:val="0"/>
          <w:sz w:val="28"/>
          <w:szCs w:val="28"/>
        </w:rPr>
      </w:pPr>
      <w:r w:rsidRPr="00950475">
        <w:rPr>
          <w:rFonts w:ascii="仿宋_GB2312" w:eastAsia="仿宋_GB2312" w:hAnsi="仿宋" w:cs="仿宋" w:hint="eastAsia"/>
          <w:b/>
          <w:color w:val="000000"/>
          <w:kern w:val="0"/>
          <w:sz w:val="28"/>
          <w:szCs w:val="28"/>
        </w:rPr>
        <w:t xml:space="preserve">    十一、争议的解决 </w:t>
      </w:r>
    </w:p>
    <w:p w:rsidR="00950475" w:rsidRPr="00950475" w:rsidRDefault="00950475" w:rsidP="00950475">
      <w:pPr>
        <w:widowControl/>
        <w:spacing w:line="460" w:lineRule="exact"/>
        <w:ind w:firstLineChars="200" w:firstLine="560"/>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本合同发生纠纷，甲乙双方应当及时协商解决，协商不成时，任何一方均可向合同签订地人民法院提起诉讼。</w:t>
      </w:r>
    </w:p>
    <w:p w:rsidR="00950475" w:rsidRPr="00950475" w:rsidRDefault="00950475" w:rsidP="00950475">
      <w:pPr>
        <w:widowControl/>
        <w:numPr>
          <w:ilvl w:val="0"/>
          <w:numId w:val="1"/>
        </w:numPr>
        <w:spacing w:line="460" w:lineRule="exact"/>
        <w:ind w:firstLineChars="200" w:firstLine="562"/>
        <w:jc w:val="left"/>
        <w:rPr>
          <w:rFonts w:ascii="仿宋_GB2312" w:eastAsia="仿宋_GB2312" w:hAnsi="仿宋" w:cs="仿宋" w:hint="eastAsia"/>
          <w:b/>
          <w:color w:val="000000"/>
          <w:kern w:val="0"/>
          <w:sz w:val="28"/>
          <w:szCs w:val="28"/>
        </w:rPr>
      </w:pPr>
      <w:r w:rsidRPr="00950475">
        <w:rPr>
          <w:rFonts w:ascii="仿宋_GB2312" w:eastAsia="仿宋_GB2312" w:hAnsi="仿宋" w:cs="仿宋" w:hint="eastAsia"/>
          <w:b/>
          <w:color w:val="000000"/>
          <w:kern w:val="0"/>
          <w:sz w:val="28"/>
          <w:szCs w:val="28"/>
        </w:rPr>
        <w:t xml:space="preserve">其他事项 </w:t>
      </w:r>
    </w:p>
    <w:p w:rsidR="00950475" w:rsidRPr="00950475" w:rsidRDefault="00950475" w:rsidP="00950475">
      <w:pPr>
        <w:widowControl/>
        <w:spacing w:line="460" w:lineRule="exact"/>
        <w:ind w:firstLineChars="200" w:firstLine="560"/>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 xml:space="preserve"> 1、合同未尽事宜，由甲、乙双方协商，经鉴证方确认后，作为合同补充，与原合同具有同等法律效力。</w:t>
      </w:r>
    </w:p>
    <w:p w:rsidR="00950475" w:rsidRPr="00950475" w:rsidRDefault="00950475" w:rsidP="00950475">
      <w:pPr>
        <w:widowControl/>
        <w:spacing w:line="460" w:lineRule="exact"/>
        <w:ind w:firstLineChars="200" w:firstLine="560"/>
        <w:jc w:val="left"/>
        <w:rPr>
          <w:rFonts w:ascii="仿宋_GB2312" w:eastAsia="仿宋_GB2312" w:hAnsi="仿宋" w:cs="仿宋" w:hint="eastAsia"/>
          <w:color w:val="000000"/>
          <w:kern w:val="0"/>
          <w:sz w:val="28"/>
          <w:szCs w:val="28"/>
        </w:rPr>
      </w:pPr>
      <w:r w:rsidRPr="00950475">
        <w:rPr>
          <w:rFonts w:ascii="仿宋_GB2312" w:eastAsia="仿宋_GB2312" w:hAnsi="仿宋" w:cs="仿宋" w:hint="eastAsia"/>
          <w:color w:val="000000"/>
          <w:kern w:val="0"/>
          <w:sz w:val="28"/>
          <w:szCs w:val="28"/>
        </w:rPr>
        <w:t>2、本合同一式伍份，甲方贰份，乙方贰份，鉴证方壹份，甲、乙双方签字盖章后生效，合同执行完毕后，自动失效（合同的服务承诺则长期有效）。</w:t>
      </w:r>
    </w:p>
    <w:p w:rsidR="00950475" w:rsidRPr="00950475" w:rsidRDefault="00950475" w:rsidP="00950475">
      <w:pPr>
        <w:spacing w:line="460" w:lineRule="exact"/>
        <w:ind w:firstLineChars="200" w:firstLine="560"/>
        <w:rPr>
          <w:rFonts w:ascii="仿宋_GB2312" w:eastAsia="仿宋_GB2312" w:hAnsi="仿宋" w:cs="仿宋" w:hint="eastAsia"/>
          <w:color w:val="000000"/>
          <w:kern w:val="0"/>
          <w:sz w:val="28"/>
          <w:szCs w:val="28"/>
        </w:rPr>
      </w:pPr>
    </w:p>
    <w:p w:rsidR="00950475" w:rsidRPr="00950475" w:rsidRDefault="00950475" w:rsidP="00950475">
      <w:pPr>
        <w:widowControl/>
        <w:tabs>
          <w:tab w:val="left" w:pos="1980"/>
          <w:tab w:val="left" w:pos="4545"/>
        </w:tabs>
        <w:spacing w:line="460" w:lineRule="exact"/>
        <w:ind w:rightChars="-73" w:right="-153"/>
        <w:rPr>
          <w:rFonts w:ascii="仿宋_GB2312" w:eastAsia="仿宋_GB2312" w:hAnsi="仿宋" w:cs="仿宋" w:hint="eastAsia"/>
          <w:b/>
          <w:bCs/>
          <w:color w:val="000000"/>
          <w:kern w:val="0"/>
          <w:sz w:val="24"/>
          <w:szCs w:val="21"/>
        </w:rPr>
      </w:pPr>
      <w:r w:rsidRPr="00950475">
        <w:rPr>
          <w:rFonts w:ascii="仿宋_GB2312" w:eastAsia="仿宋_GB2312" w:hAnsi="仿宋" w:cs="仿宋" w:hint="eastAsia"/>
          <w:b/>
          <w:bCs/>
          <w:color w:val="000000"/>
          <w:kern w:val="0"/>
          <w:sz w:val="24"/>
          <w:szCs w:val="21"/>
        </w:rPr>
        <w:t xml:space="preserve">甲  方：                   </w:t>
      </w:r>
      <w:r w:rsidRPr="00950475">
        <w:rPr>
          <w:rFonts w:ascii="仿宋_GB2312" w:eastAsia="仿宋_GB2312" w:hAnsi="仿宋" w:cs="仿宋" w:hint="eastAsia"/>
          <w:b/>
          <w:bCs/>
          <w:sz w:val="24"/>
          <w:szCs w:val="21"/>
        </w:rPr>
        <w:t xml:space="preserve">        </w:t>
      </w:r>
      <w:r w:rsidRPr="00950475">
        <w:rPr>
          <w:rFonts w:ascii="仿宋_GB2312" w:eastAsia="仿宋_GB2312" w:hAnsi="仿宋" w:cs="仿宋" w:hint="eastAsia"/>
          <w:b/>
          <w:bCs/>
          <w:color w:val="000000"/>
          <w:kern w:val="0"/>
          <w:sz w:val="24"/>
          <w:szCs w:val="21"/>
        </w:rPr>
        <w:t>乙  方:</w:t>
      </w:r>
    </w:p>
    <w:p w:rsidR="00950475" w:rsidRPr="00950475" w:rsidRDefault="00950475" w:rsidP="00950475">
      <w:pPr>
        <w:widowControl/>
        <w:tabs>
          <w:tab w:val="left" w:pos="1980"/>
          <w:tab w:val="left" w:pos="4545"/>
        </w:tabs>
        <w:spacing w:line="460" w:lineRule="exact"/>
        <w:ind w:rightChars="-73" w:right="-153"/>
        <w:rPr>
          <w:rFonts w:ascii="仿宋_GB2312" w:eastAsia="仿宋_GB2312" w:hAnsi="仿宋" w:cs="仿宋" w:hint="eastAsia"/>
          <w:b/>
          <w:bCs/>
          <w:color w:val="000000"/>
          <w:kern w:val="0"/>
          <w:sz w:val="24"/>
          <w:szCs w:val="21"/>
        </w:rPr>
      </w:pPr>
      <w:r w:rsidRPr="00950475">
        <w:rPr>
          <w:rFonts w:ascii="仿宋_GB2312" w:eastAsia="仿宋_GB2312" w:hAnsi="仿宋" w:cs="仿宋" w:hint="eastAsia"/>
          <w:b/>
          <w:bCs/>
          <w:color w:val="000000"/>
          <w:kern w:val="0"/>
          <w:sz w:val="24"/>
          <w:szCs w:val="21"/>
        </w:rPr>
        <w:t>盖  章：                           盖  章：</w:t>
      </w:r>
    </w:p>
    <w:p w:rsidR="00950475" w:rsidRPr="00950475" w:rsidRDefault="00950475" w:rsidP="00950475">
      <w:pPr>
        <w:widowControl/>
        <w:tabs>
          <w:tab w:val="left" w:pos="1980"/>
          <w:tab w:val="left" w:pos="4545"/>
        </w:tabs>
        <w:spacing w:line="460" w:lineRule="exact"/>
        <w:ind w:rightChars="-73" w:right="-153"/>
        <w:rPr>
          <w:rFonts w:ascii="仿宋_GB2312" w:eastAsia="仿宋_GB2312" w:hAnsi="仿宋" w:cs="仿宋" w:hint="eastAsia"/>
          <w:b/>
          <w:bCs/>
          <w:color w:val="000000"/>
          <w:kern w:val="0"/>
          <w:sz w:val="24"/>
          <w:szCs w:val="21"/>
        </w:rPr>
      </w:pPr>
      <w:r w:rsidRPr="00950475">
        <w:rPr>
          <w:rFonts w:ascii="仿宋_GB2312" w:eastAsia="仿宋_GB2312" w:hAnsi="仿宋" w:cs="仿宋" w:hint="eastAsia"/>
          <w:b/>
          <w:bCs/>
          <w:color w:val="000000"/>
          <w:kern w:val="0"/>
          <w:sz w:val="24"/>
          <w:szCs w:val="21"/>
        </w:rPr>
        <w:t>法人或负责人：                     法人或负责人：</w:t>
      </w:r>
    </w:p>
    <w:p w:rsidR="00950475" w:rsidRPr="00950475" w:rsidRDefault="00950475" w:rsidP="00950475">
      <w:pPr>
        <w:widowControl/>
        <w:tabs>
          <w:tab w:val="left" w:pos="1980"/>
          <w:tab w:val="left" w:pos="4320"/>
        </w:tabs>
        <w:spacing w:line="460" w:lineRule="exact"/>
        <w:ind w:rightChars="-73" w:right="-153"/>
        <w:rPr>
          <w:rFonts w:ascii="仿宋_GB2312" w:eastAsia="仿宋_GB2312" w:hAnsi="仿宋" w:cs="仿宋" w:hint="eastAsia"/>
          <w:b/>
          <w:bCs/>
          <w:color w:val="000000"/>
          <w:kern w:val="0"/>
          <w:sz w:val="24"/>
          <w:szCs w:val="21"/>
        </w:rPr>
      </w:pPr>
      <w:r w:rsidRPr="00950475">
        <w:rPr>
          <w:rFonts w:ascii="仿宋_GB2312" w:eastAsia="仿宋_GB2312" w:hAnsi="仿宋" w:cs="仿宋" w:hint="eastAsia"/>
          <w:b/>
          <w:bCs/>
          <w:color w:val="000000"/>
          <w:kern w:val="0"/>
          <w:sz w:val="24"/>
          <w:szCs w:val="21"/>
        </w:rPr>
        <w:t xml:space="preserve">代表人：                           代表人：  </w:t>
      </w:r>
    </w:p>
    <w:p w:rsidR="00950475" w:rsidRPr="00950475" w:rsidRDefault="00950475" w:rsidP="00950475">
      <w:pPr>
        <w:widowControl/>
        <w:tabs>
          <w:tab w:val="left" w:pos="1980"/>
          <w:tab w:val="left" w:pos="4545"/>
        </w:tabs>
        <w:spacing w:line="460" w:lineRule="exact"/>
        <w:ind w:rightChars="-73" w:right="-153"/>
        <w:rPr>
          <w:rFonts w:ascii="仿宋_GB2312" w:eastAsia="仿宋_GB2312" w:hAnsi="仿宋" w:cs="仿宋" w:hint="eastAsia"/>
          <w:b/>
          <w:bCs/>
          <w:color w:val="000000"/>
          <w:kern w:val="0"/>
          <w:sz w:val="24"/>
          <w:szCs w:val="21"/>
        </w:rPr>
      </w:pPr>
      <w:r w:rsidRPr="00950475">
        <w:rPr>
          <w:rFonts w:ascii="仿宋_GB2312" w:eastAsia="仿宋_GB2312" w:hAnsi="仿宋" w:cs="仿宋" w:hint="eastAsia"/>
          <w:b/>
          <w:bCs/>
          <w:color w:val="000000"/>
          <w:kern w:val="0"/>
          <w:sz w:val="24"/>
          <w:szCs w:val="21"/>
        </w:rPr>
        <w:t xml:space="preserve">电话                               电  话：                         </w:t>
      </w:r>
    </w:p>
    <w:p w:rsidR="00950475" w:rsidRPr="00950475" w:rsidRDefault="00950475" w:rsidP="00950475">
      <w:pPr>
        <w:widowControl/>
        <w:tabs>
          <w:tab w:val="left" w:pos="1980"/>
          <w:tab w:val="left" w:pos="4545"/>
        </w:tabs>
        <w:spacing w:line="460" w:lineRule="exact"/>
        <w:ind w:rightChars="-73" w:right="-153"/>
        <w:rPr>
          <w:rFonts w:ascii="Times New Roman" w:eastAsia="宋体" w:hAnsi="Times New Roman" w:cs="Calibri" w:hint="eastAsia"/>
          <w:sz w:val="24"/>
          <w:szCs w:val="21"/>
        </w:rPr>
      </w:pPr>
      <w:r w:rsidRPr="00950475">
        <w:rPr>
          <w:rFonts w:ascii="仿宋_GB2312" w:eastAsia="仿宋_GB2312" w:hAnsi="仿宋" w:cs="仿宋" w:hint="eastAsia"/>
          <w:b/>
          <w:bCs/>
          <w:color w:val="000000"/>
          <w:kern w:val="0"/>
          <w:sz w:val="24"/>
          <w:szCs w:val="21"/>
        </w:rPr>
        <w:t>地  址：                           地  址：</w:t>
      </w:r>
    </w:p>
    <w:p w:rsidR="00950475" w:rsidRPr="00950475" w:rsidRDefault="00950475" w:rsidP="00950475">
      <w:pPr>
        <w:spacing w:line="460" w:lineRule="exact"/>
        <w:rPr>
          <w:rFonts w:ascii="仿宋_GB2312" w:eastAsia="仿宋_GB2312" w:hAnsi="仿宋" w:cs="仿宋" w:hint="eastAsia"/>
          <w:b/>
          <w:bCs/>
          <w:color w:val="000000"/>
          <w:kern w:val="0"/>
          <w:sz w:val="24"/>
          <w:szCs w:val="21"/>
        </w:rPr>
      </w:pPr>
      <w:r w:rsidRPr="00950475">
        <w:rPr>
          <w:rFonts w:ascii="仿宋_GB2312" w:eastAsia="仿宋_GB2312" w:hAnsi="仿宋" w:cs="仿宋" w:hint="eastAsia"/>
          <w:b/>
          <w:bCs/>
          <w:color w:val="000000"/>
          <w:kern w:val="0"/>
          <w:sz w:val="24"/>
          <w:szCs w:val="21"/>
        </w:rPr>
        <w:t>开户行：                           开户行：</w:t>
      </w:r>
    </w:p>
    <w:p w:rsidR="00950475" w:rsidRPr="00950475" w:rsidRDefault="00950475" w:rsidP="00950475">
      <w:pPr>
        <w:spacing w:line="460" w:lineRule="exact"/>
        <w:rPr>
          <w:rFonts w:ascii="仿宋_GB2312" w:eastAsia="仿宋_GB2312" w:hAnsi="仿宋" w:cs="仿宋" w:hint="eastAsia"/>
          <w:b/>
          <w:bCs/>
          <w:color w:val="000000"/>
          <w:kern w:val="0"/>
          <w:sz w:val="24"/>
          <w:szCs w:val="21"/>
        </w:rPr>
      </w:pPr>
    </w:p>
    <w:p w:rsidR="00950475" w:rsidRPr="00950475" w:rsidRDefault="00950475" w:rsidP="00950475">
      <w:pPr>
        <w:widowControl/>
        <w:tabs>
          <w:tab w:val="left" w:pos="1980"/>
          <w:tab w:val="left" w:pos="4545"/>
        </w:tabs>
        <w:spacing w:line="460" w:lineRule="exact"/>
        <w:ind w:rightChars="-73" w:right="-153"/>
        <w:jc w:val="left"/>
        <w:rPr>
          <w:rFonts w:ascii="仿宋_GB2312" w:eastAsia="仿宋_GB2312" w:hAnsi="仿宋" w:cs="仿宋" w:hint="eastAsia"/>
          <w:b/>
          <w:bCs/>
          <w:color w:val="000000"/>
          <w:kern w:val="0"/>
          <w:sz w:val="24"/>
          <w:szCs w:val="21"/>
        </w:rPr>
      </w:pPr>
      <w:r w:rsidRPr="00950475">
        <w:rPr>
          <w:rFonts w:ascii="仿宋_GB2312" w:eastAsia="仿宋_GB2312" w:hAnsi="仿宋" w:cs="仿宋" w:hint="eastAsia"/>
          <w:b/>
          <w:bCs/>
          <w:color w:val="000000"/>
          <w:kern w:val="0"/>
          <w:sz w:val="24"/>
          <w:szCs w:val="21"/>
        </w:rPr>
        <w:t xml:space="preserve">日  期：    年     月     日       日  期：    年     月     日     </w:t>
      </w:r>
    </w:p>
    <w:p w:rsidR="00950475" w:rsidRPr="00950475" w:rsidRDefault="00950475" w:rsidP="00950475">
      <w:pPr>
        <w:rPr>
          <w:rFonts w:ascii="仿宋" w:eastAsia="仿宋" w:hAnsi="仿宋" w:cs="仿宋" w:hint="eastAsia"/>
          <w:b/>
          <w:bCs/>
          <w:sz w:val="28"/>
          <w:szCs w:val="28"/>
        </w:rPr>
      </w:pPr>
    </w:p>
    <w:p w:rsidR="00950475" w:rsidRPr="00950475" w:rsidRDefault="00950475" w:rsidP="00950475">
      <w:pPr>
        <w:rPr>
          <w:rFonts w:ascii="仿宋" w:eastAsia="仿宋" w:hAnsi="仿宋" w:cs="仿宋" w:hint="eastAsia"/>
          <w:b/>
          <w:bCs/>
          <w:sz w:val="28"/>
          <w:szCs w:val="28"/>
        </w:rPr>
      </w:pPr>
    </w:p>
    <w:p w:rsidR="00326B7F" w:rsidRDefault="00950475" w:rsidP="00950475">
      <w:r w:rsidRPr="00950475">
        <w:rPr>
          <w:rFonts w:ascii="仿宋" w:eastAsia="仿宋" w:hAnsi="仿宋" w:cs="仿宋" w:hint="eastAsia"/>
          <w:b/>
          <w:bCs/>
          <w:sz w:val="28"/>
          <w:szCs w:val="28"/>
        </w:rPr>
        <w:t>附：项目清单</w:t>
      </w:r>
    </w:p>
    <w:sectPr w:rsidR="00326B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仿宋_GB2312">
    <w:altName w:val="仿宋"/>
    <w:charset w:val="86"/>
    <w:family w:val="auto"/>
    <w:pitch w:val="default"/>
    <w:sig w:usb0="A00002BF" w:usb1="184F6CFA" w:usb2="00000012"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22B39"/>
    <w:multiLevelType w:val="singleLevel"/>
    <w:tmpl w:val="05A22B39"/>
    <w:lvl w:ilvl="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FC6"/>
    <w:rsid w:val="00326B7F"/>
    <w:rsid w:val="00950475"/>
    <w:rsid w:val="009A0F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318</Words>
  <Characters>1813</Characters>
  <Application>Microsoft Office Word</Application>
  <DocSecurity>0</DocSecurity>
  <Lines>15</Lines>
  <Paragraphs>4</Paragraphs>
  <ScaleCrop>false</ScaleCrop>
  <Company/>
  <LinksUpToDate>false</LinksUpToDate>
  <CharactersWithSpaces>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2</cp:revision>
  <dcterms:created xsi:type="dcterms:W3CDTF">2023-12-11T02:33:00Z</dcterms:created>
  <dcterms:modified xsi:type="dcterms:W3CDTF">2023-12-11T02:33:00Z</dcterms:modified>
</cp:coreProperties>
</file>