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360" w:lineRule="auto"/>
        <w:ind w:left="28" w:right="79" w:firstLine="658"/>
        <w:jc w:val="center"/>
        <w:textAlignment w:val="baseline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小寨路街道</w:t>
      </w:r>
      <w:r>
        <w:rPr>
          <w:rFonts w:hint="eastAsia" w:ascii="方正公文小标宋" w:hAnsi="方正公文小标宋" w:eastAsia="方正公文小标宋" w:cs="方正公文小标宋"/>
          <w:spacing w:val="11"/>
          <w:sz w:val="44"/>
          <w:szCs w:val="44"/>
        </w:rPr>
        <w:t>郝佳社区、雁西路社区、崇德坊社区、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pacing w:val="14"/>
          <w:sz w:val="44"/>
          <w:szCs w:val="44"/>
        </w:rPr>
        <w:t>御</w:t>
      </w:r>
      <w:r>
        <w:rPr>
          <w:rFonts w:hint="eastAsia" w:ascii="方正公文小标宋" w:hAnsi="方正公文小标宋" w:eastAsia="方正公文小标宋" w:cs="方正公文小标宋"/>
          <w:spacing w:val="9"/>
          <w:sz w:val="44"/>
          <w:szCs w:val="44"/>
        </w:rPr>
        <w:t>笔华府社区等四个社区健身设施提升改造项目</w:t>
      </w:r>
      <w:r>
        <w:rPr>
          <w:rFonts w:hint="eastAsia" w:ascii="方正公文小标宋" w:hAnsi="方正公文小标宋" w:eastAsia="方正公文小标宋" w:cs="方正公文小标宋"/>
          <w:spacing w:val="9"/>
          <w:sz w:val="44"/>
          <w:szCs w:val="44"/>
          <w:lang w:val="en-US" w:eastAsia="zh-CN"/>
        </w:rPr>
        <w:t>需求书</w:t>
      </w:r>
    </w:p>
    <w:p>
      <w:pPr>
        <w:spacing w:line="331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513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一、项目概况</w:t>
      </w:r>
    </w:p>
    <w:p>
      <w:pPr>
        <w:spacing w:before="164" w:line="357" w:lineRule="auto"/>
        <w:ind w:left="29" w:right="7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、项目名称: 郝佳社区、雁西路社区、崇德坊社区、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御</w:t>
      </w:r>
      <w:r>
        <w:rPr>
          <w:rFonts w:ascii="仿宋" w:hAnsi="仿宋" w:eastAsia="仿宋" w:cs="仿宋"/>
          <w:spacing w:val="9"/>
          <w:sz w:val="31"/>
          <w:szCs w:val="31"/>
        </w:rPr>
        <w:t>笔华府社区等四个社区健身设施提升改造项目</w:t>
      </w:r>
    </w:p>
    <w:p>
      <w:pPr>
        <w:spacing w:line="231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</w:t>
      </w:r>
      <w:r>
        <w:rPr>
          <w:rFonts w:ascii="仿宋" w:hAnsi="仿宋" w:eastAsia="仿宋" w:cs="仿宋"/>
          <w:spacing w:val="-1"/>
          <w:sz w:val="31"/>
          <w:szCs w:val="31"/>
        </w:rPr>
        <w:t>、采购预算:45 万元。</w:t>
      </w:r>
    </w:p>
    <w:p>
      <w:pPr>
        <w:spacing w:before="212" w:line="357" w:lineRule="auto"/>
        <w:ind w:left="46" w:right="16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雁西</w:t>
      </w:r>
      <w:r>
        <w:rPr>
          <w:rFonts w:ascii="仿宋" w:hAnsi="仿宋" w:eastAsia="仿宋" w:cs="仿宋"/>
          <w:spacing w:val="-5"/>
          <w:sz w:val="31"/>
          <w:szCs w:val="31"/>
        </w:rPr>
        <w:t>路</w:t>
      </w:r>
      <w:r>
        <w:rPr>
          <w:rFonts w:ascii="仿宋" w:hAnsi="仿宋" w:eastAsia="仿宋" w:cs="仿宋"/>
          <w:spacing w:val="-3"/>
          <w:sz w:val="31"/>
          <w:szCs w:val="31"/>
        </w:rPr>
        <w:t>社区 18 万元、郝佳社区 10 万元、御笔华府社区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1</w:t>
      </w:r>
      <w:r>
        <w:rPr>
          <w:rFonts w:ascii="仿宋" w:hAnsi="仿宋" w:eastAsia="仿宋" w:cs="仿宋"/>
          <w:spacing w:val="-8"/>
          <w:sz w:val="31"/>
          <w:szCs w:val="31"/>
        </w:rPr>
        <w:t>0 万元、崇德坊社区 7 万元。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"/>
          <w:sz w:val="31"/>
          <w:szCs w:val="31"/>
        </w:rPr>
        <w:t>3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、采购方式:竞争性谈判</w:t>
      </w:r>
    </w:p>
    <w:p>
      <w:pPr>
        <w:spacing w:before="186" w:line="417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4、项目概述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:</w:t>
      </w:r>
    </w:p>
    <w:p>
      <w:pPr>
        <w:spacing w:before="185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(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1 ) 雁西路社区</w:t>
      </w:r>
    </w:p>
    <w:p>
      <w:pPr>
        <w:spacing w:before="226" w:line="357" w:lineRule="auto"/>
        <w:ind w:left="23" w:right="1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2"/>
          <w:sz w:val="31"/>
          <w:szCs w:val="31"/>
        </w:rPr>
        <w:t>达</w:t>
      </w:r>
      <w:r>
        <w:rPr>
          <w:rFonts w:ascii="仿宋" w:hAnsi="仿宋" w:eastAsia="仿宋" w:cs="仿宋"/>
          <w:spacing w:val="8"/>
          <w:sz w:val="31"/>
          <w:szCs w:val="31"/>
        </w:rPr>
        <w:t>到报废条件的健身器材及健身路径进行更新，为下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辖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5 个小区安装或更换 5 组健身器材及健身路径。</w:t>
      </w:r>
    </w:p>
    <w:p>
      <w:pPr>
        <w:spacing w:before="1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(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2 ) 郝佳社区</w:t>
      </w:r>
    </w:p>
    <w:p>
      <w:pPr>
        <w:spacing w:before="227" w:line="357" w:lineRule="auto"/>
        <w:ind w:left="23" w:right="1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2"/>
          <w:sz w:val="31"/>
          <w:szCs w:val="31"/>
        </w:rPr>
        <w:t>达</w:t>
      </w:r>
      <w:r>
        <w:rPr>
          <w:rFonts w:ascii="仿宋" w:hAnsi="仿宋" w:eastAsia="仿宋" w:cs="仿宋"/>
          <w:spacing w:val="8"/>
          <w:sz w:val="31"/>
          <w:szCs w:val="31"/>
        </w:rPr>
        <w:t>到报废条件的健身器材及健身路径进行更新，为下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辖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 个小区安装或更换 3 组健身器材及健身路径。</w:t>
      </w:r>
    </w:p>
    <w:p>
      <w:pPr>
        <w:spacing w:before="2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3 ) 御笔华府社区</w:t>
      </w:r>
    </w:p>
    <w:p>
      <w:pPr>
        <w:spacing w:before="228" w:line="357" w:lineRule="auto"/>
        <w:ind w:left="40" w:right="1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2"/>
          <w:sz w:val="31"/>
          <w:szCs w:val="31"/>
        </w:rPr>
        <w:t>达</w:t>
      </w:r>
      <w:r>
        <w:rPr>
          <w:rFonts w:ascii="仿宋" w:hAnsi="仿宋" w:eastAsia="仿宋" w:cs="仿宋"/>
          <w:spacing w:val="8"/>
          <w:sz w:val="31"/>
          <w:szCs w:val="31"/>
        </w:rPr>
        <w:t>到报废条件的健身器材及健身路径进行更新，拟为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下辖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5 个小区安装或更换 5 组健身器材及健身路径。</w:t>
      </w:r>
    </w:p>
    <w:p>
      <w:pPr>
        <w:spacing w:before="1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(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4 ) 崇德坊社区</w:t>
      </w:r>
    </w:p>
    <w:p>
      <w:pPr>
        <w:spacing w:before="225" w:line="365" w:lineRule="auto"/>
        <w:ind w:left="40" w:right="16" w:firstLine="633"/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2"/>
          <w:sz w:val="31"/>
          <w:szCs w:val="31"/>
        </w:rPr>
        <w:t>达</w:t>
      </w:r>
      <w:r>
        <w:rPr>
          <w:rFonts w:ascii="仿宋" w:hAnsi="仿宋" w:eastAsia="仿宋" w:cs="仿宋"/>
          <w:spacing w:val="8"/>
          <w:sz w:val="31"/>
          <w:szCs w:val="31"/>
        </w:rPr>
        <w:t>到报废条件的健身器材及健身路径进行更新，拟为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下辖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4 个小区安装或更换 4 组健身器材及健身路径。</w:t>
      </w:r>
    </w:p>
    <w:p>
      <w:pPr>
        <w:spacing w:before="225" w:line="365" w:lineRule="auto"/>
        <w:ind w:left="40" w:right="16" w:firstLine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二、技术要求</w:t>
      </w:r>
    </w:p>
    <w:p>
      <w:pPr>
        <w:spacing w:before="209" w:line="379" w:lineRule="auto"/>
        <w:ind w:left="38" w:right="1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户外健身器材需达到 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2"/>
          <w:sz w:val="31"/>
          <w:szCs w:val="31"/>
        </w:rPr>
        <w:t>-19272－</w:t>
      </w:r>
      <w:r>
        <w:rPr>
          <w:rFonts w:ascii="仿宋" w:hAnsi="仿宋" w:eastAsia="仿宋" w:cs="仿宋"/>
          <w:spacing w:val="1"/>
          <w:sz w:val="31"/>
          <w:szCs w:val="31"/>
        </w:rPr>
        <w:t>2011《室外健身器材的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安</w:t>
      </w:r>
      <w:r>
        <w:rPr>
          <w:rFonts w:ascii="仿宋" w:hAnsi="仿宋" w:eastAsia="仿宋" w:cs="仿宋"/>
          <w:spacing w:val="-8"/>
          <w:sz w:val="31"/>
          <w:szCs w:val="31"/>
        </w:rPr>
        <w:t>全通用要求》。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379" w:lineRule="auto"/>
        <w:ind w:left="4989" w:right="721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小</w:t>
      </w:r>
      <w:r>
        <w:rPr>
          <w:rFonts w:ascii="仿宋" w:hAnsi="仿宋" w:eastAsia="仿宋" w:cs="仿宋"/>
          <w:spacing w:val="7"/>
          <w:sz w:val="31"/>
          <w:szCs w:val="31"/>
        </w:rPr>
        <w:t>寨路街道办事处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2</w:t>
      </w:r>
      <w:r>
        <w:rPr>
          <w:rFonts w:ascii="仿宋" w:hAnsi="仿宋" w:eastAsia="仿宋" w:cs="仿宋"/>
          <w:spacing w:val="-20"/>
          <w:sz w:val="31"/>
          <w:szCs w:val="31"/>
        </w:rPr>
        <w:t>023 年 12 月 15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481F3BC-AEE8-4217-8C38-9E1DD861A36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1381D1-0767-4DE1-9167-2C4147AAD8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0D7EC3-FF27-4FA5-AB3C-9D35DB310B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52E0BB0-38C3-4587-B513-C44D23D4AE3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RkZmNhODg5OGJkMGJmNmIyZGI0ZmM4NjUzMjBmZmMifQ=="/>
  </w:docVars>
  <w:rsids>
    <w:rsidRoot w:val="00000000"/>
    <w:rsid w:val="3F5F7751"/>
    <w:rsid w:val="4B117A90"/>
    <w:rsid w:val="6AE62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428</Words>
  <Characters>448</Characters>
  <TotalTime>2</TotalTime>
  <ScaleCrop>false</ScaleCrop>
  <LinksUpToDate>false</LinksUpToDate>
  <CharactersWithSpaces>500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2023-12-15T11:49:00Z</dcterms:created>
  <dc:creator>Administrator</dc:creator>
  <cp:lastModifiedBy>土拨鼠</cp:lastModifiedBy>
  <dcterms:modified xsi:type="dcterms:W3CDTF">2023-12-15T06:51:21Z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2023-12-15T14:47:33Z</vt:filetime>
  </property>
  <property fmtid="{D5CDD505-2E9C-101B-9397-08002B2CF9AE}" pid="4" name="KSOProductBuildVer">
    <vt:lpwstr>2052-11.1.0.14309</vt:lpwstr>
  </property>
  <property fmtid="{D5CDD505-2E9C-101B-9397-08002B2CF9AE}" pid="5" name="ICV">
    <vt:lpwstr>E97F655DA1074322A41D013743A48A03_13</vt:lpwstr>
  </property>
</Properties>
</file>