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ind w:firstLine="723" w:firstLineChars="200"/>
        <w:jc w:val="center"/>
        <w:rPr>
          <w:rFonts w:ascii="宋体" w:hAnsi="宋体" w:cs="宋体"/>
          <w:b/>
          <w:bCs/>
          <w:sz w:val="44"/>
          <w:szCs w:val="44"/>
          <w:lang w:val="zh-CN"/>
        </w:rPr>
      </w:pPr>
      <w:r>
        <w:rPr>
          <w:rFonts w:hint="eastAsia" w:ascii="宋体" w:hAnsi="宋体" w:cs="宋体"/>
          <w:b/>
          <w:bCs/>
          <w:sz w:val="36"/>
          <w:szCs w:val="32"/>
        </w:rPr>
        <w:t>采购内容及要求</w:t>
      </w:r>
    </w:p>
    <w:p>
      <w:pPr>
        <w:adjustRightInd w:val="0"/>
        <w:snapToGrid w:val="0"/>
        <w:spacing w:line="360" w:lineRule="auto"/>
        <w:ind w:firstLine="482" w:firstLineChars="200"/>
        <w:rPr>
          <w:rFonts w:ascii="宋体" w:hAnsi="宋体" w:cs="宋体"/>
          <w:b/>
          <w:bCs/>
          <w:sz w:val="24"/>
          <w:szCs w:val="24"/>
          <w:lang w:val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zh-CN"/>
        </w:rPr>
        <w:t>1、项目名称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sz w:val="24"/>
          <w:szCs w:val="24"/>
          <w:lang w:val="zh-CN"/>
        </w:rPr>
      </w:pPr>
      <w:r>
        <w:rPr>
          <w:rFonts w:hint="eastAsia" w:ascii="宋体" w:hAnsi="宋体" w:cs="宋体"/>
          <w:sz w:val="24"/>
          <w:szCs w:val="24"/>
          <w:lang w:val="zh-CN"/>
        </w:rPr>
        <w:t>雁塔区12345政务服务便民热线平台暨“我为群众办实事”热线电话平台整体外包项目</w:t>
      </w:r>
    </w:p>
    <w:p>
      <w:pPr>
        <w:adjustRightInd w:val="0"/>
        <w:snapToGrid w:val="0"/>
        <w:spacing w:line="360" w:lineRule="auto"/>
        <w:ind w:firstLine="482" w:firstLineChars="200"/>
        <w:rPr>
          <w:rFonts w:ascii="宋体" w:hAnsi="宋体" w:cs="宋体"/>
          <w:b/>
          <w:bCs/>
          <w:sz w:val="24"/>
          <w:szCs w:val="24"/>
          <w:lang w:val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zh-CN"/>
        </w:rPr>
        <w:t>2、项目概况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sz w:val="24"/>
          <w:szCs w:val="24"/>
          <w:lang w:val="zh-CN"/>
        </w:rPr>
      </w:pPr>
      <w:r>
        <w:rPr>
          <w:rFonts w:hint="eastAsia" w:ascii="宋体" w:hAnsi="宋体" w:cs="宋体"/>
          <w:sz w:val="24"/>
          <w:szCs w:val="24"/>
          <w:lang w:val="zh-CN"/>
        </w:rPr>
        <w:t>区级12345政务服务便民热线平台暨“我为群众办实事”热线电话平台整体外包，包含软件、人员、服务三部分。</w:t>
      </w:r>
    </w:p>
    <w:p>
      <w:pPr>
        <w:adjustRightInd w:val="0"/>
        <w:snapToGrid w:val="0"/>
        <w:spacing w:line="360" w:lineRule="auto"/>
        <w:ind w:firstLine="482" w:firstLineChars="200"/>
        <w:rPr>
          <w:rFonts w:ascii="宋体" w:hAnsi="宋体" w:cs="宋体"/>
          <w:b/>
          <w:bCs/>
          <w:sz w:val="24"/>
          <w:szCs w:val="24"/>
          <w:lang w:val="zh-CN"/>
        </w:rPr>
      </w:pPr>
      <w:bookmarkStart w:id="0" w:name="_Toc19515384"/>
      <w:r>
        <w:rPr>
          <w:rFonts w:hint="eastAsia" w:ascii="宋体" w:hAnsi="宋体" w:cs="宋体"/>
          <w:b/>
          <w:bCs/>
          <w:sz w:val="24"/>
          <w:szCs w:val="24"/>
          <w:lang w:val="zh-CN"/>
        </w:rPr>
        <w:t>3、项目内容</w:t>
      </w:r>
    </w:p>
    <w:bookmarkEnd w:id="0"/>
    <w:p>
      <w:pPr>
        <w:snapToGrid w:val="0"/>
        <w:spacing w:line="360" w:lineRule="auto"/>
        <w:ind w:firstLine="480" w:firstLineChars="200"/>
        <w:rPr>
          <w:rFonts w:ascii="宋体" w:hAnsi="宋体" w:cs="宋体"/>
          <w:sz w:val="24"/>
          <w:szCs w:val="24"/>
          <w:lang w:val="zh-CN"/>
        </w:rPr>
      </w:pPr>
      <w:bookmarkStart w:id="1" w:name="_Toc19515385"/>
      <w:r>
        <w:rPr>
          <w:rFonts w:hint="eastAsia" w:ascii="宋体" w:hAnsi="宋体" w:cs="宋体"/>
          <w:sz w:val="24"/>
          <w:szCs w:val="24"/>
          <w:lang w:val="zh-CN"/>
        </w:rPr>
        <w:t>（1）人员服务部分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sz w:val="24"/>
          <w:szCs w:val="24"/>
          <w:lang w:val="zh-CN"/>
        </w:rPr>
      </w:pPr>
      <w:r>
        <w:rPr>
          <w:rFonts w:hint="eastAsia" w:ascii="宋体" w:hAnsi="宋体" w:cs="宋体"/>
          <w:sz w:val="24"/>
          <w:szCs w:val="24"/>
          <w:lang w:val="zh-CN"/>
        </w:rPr>
        <w:t>为区级12345政务服务便民热线电话平台配备工作人员（按照甲方实际需求配备，至少28名工作人员），实行7×24小时运行机制，具体工作包括：负责接收市热线办转办的（含人民网、互联网督查、市长信箱、市长专线）等全渠道市民服务热线工单办理工作，及时做好工单的转办、督查、回访工作；负责热线电话平台的运维工作，及时做好电话接听、工单转办、督查、回访工作。</w:t>
      </w:r>
    </w:p>
    <w:p>
      <w:pPr>
        <w:snapToGrid w:val="0"/>
        <w:spacing w:line="360" w:lineRule="auto"/>
        <w:ind w:firstLine="480" w:firstLineChars="200"/>
        <w:rPr>
          <w:rFonts w:ascii="宋体" w:hAnsi="宋体" w:cs="宋体"/>
          <w:sz w:val="24"/>
          <w:szCs w:val="24"/>
          <w:lang w:val="zh-CN"/>
        </w:rPr>
      </w:pPr>
      <w:r>
        <w:rPr>
          <w:rFonts w:hint="eastAsia" w:ascii="宋体" w:hAnsi="宋体" w:cs="宋体"/>
          <w:sz w:val="24"/>
          <w:szCs w:val="24"/>
          <w:lang w:val="zh-CN"/>
        </w:rPr>
        <w:t>服务团队需大学专科及以上学历（其中本科学历人数不低于40%），年龄一般在22-35周岁之间，具有扎实的文字功底及较强的沟通协调能力。工作人员薪资按具体岗位确定，月均</w:t>
      </w:r>
      <w:r>
        <w:rPr>
          <w:rFonts w:hint="eastAsia" w:ascii="宋体" w:hAnsi="宋体" w:cs="宋体"/>
          <w:sz w:val="24"/>
          <w:szCs w:val="24"/>
        </w:rPr>
        <w:t>到手工资</w:t>
      </w:r>
      <w:r>
        <w:rPr>
          <w:rFonts w:hint="eastAsia" w:ascii="宋体" w:hAnsi="宋体" w:cs="宋体"/>
          <w:sz w:val="24"/>
          <w:szCs w:val="24"/>
          <w:lang w:val="zh-CN"/>
        </w:rPr>
        <w:t>不低于3000元，乙方需按照国家规定缴纳相应社保，保持人员稳定。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645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（2）运维服务部分</w:t>
      </w:r>
    </w:p>
    <w:p>
      <w:pPr>
        <w:autoSpaceDE w:val="0"/>
        <w:autoSpaceDN w:val="0"/>
        <w:adjustRightInd w:val="0"/>
        <w:snapToGrid w:val="0"/>
        <w:spacing w:line="360" w:lineRule="auto"/>
        <w:ind w:firstLine="645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承担96XXX短号运维服务：24000元/年</w:t>
      </w:r>
    </w:p>
    <w:p>
      <w:pPr>
        <w:autoSpaceDE w:val="0"/>
        <w:autoSpaceDN w:val="0"/>
        <w:adjustRightInd w:val="0"/>
        <w:snapToGrid w:val="0"/>
        <w:spacing w:line="360" w:lineRule="auto"/>
        <w:ind w:firstLine="645"/>
        <w:rPr>
          <w:rFonts w:ascii="宋体" w:hAnsi="宋体" w:cs="宋体"/>
          <w:sz w:val="24"/>
          <w:szCs w:val="24"/>
          <w:lang w:val="zh-CN"/>
        </w:rPr>
      </w:pPr>
      <w:r>
        <w:rPr>
          <w:rFonts w:hint="eastAsia" w:ascii="宋体" w:hAnsi="宋体" w:cs="宋体"/>
          <w:sz w:val="24"/>
          <w:szCs w:val="24"/>
        </w:rPr>
        <w:t>承担日常服务运维和平台办公运维（含办公场地、办公设备、办公耗材）</w:t>
      </w:r>
      <w:r>
        <w:rPr>
          <w:rFonts w:hint="eastAsia" w:ascii="宋体" w:hAnsi="宋体" w:cs="宋体"/>
          <w:sz w:val="24"/>
          <w:szCs w:val="24"/>
          <w:lang w:val="zh-CN"/>
        </w:rPr>
        <w:t>、网络保障（设备、服务、维修等）费用、聘用人员劳动诉讼费用及相关赔偿款等。凭发票据实报销，供应商报价时，此部分价格按暂估价100000元/年。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645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zh-CN"/>
        </w:rPr>
        <w:t>（3）软件服务部分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提供话务管理系统一套（含云存储、管理后台、坐席账号、话费支出）。</w:t>
      </w:r>
    </w:p>
    <w:tbl>
      <w:tblPr>
        <w:tblStyle w:val="3"/>
        <w:tblW w:w="867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305"/>
        <w:gridCol w:w="2835"/>
        <w:gridCol w:w="3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业务板块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服务项目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服务期限(月)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区热线平台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管理后台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1个</w:t>
            </w:r>
          </w:p>
        </w:tc>
        <w:tc>
          <w:tcPr>
            <w:tcW w:w="3402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134" w:type="dxa"/>
            <w:vMerge w:val="continue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坐席工号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3个</w:t>
            </w:r>
          </w:p>
        </w:tc>
        <w:tc>
          <w:tcPr>
            <w:tcW w:w="3402" w:type="dxa"/>
            <w:vMerge w:val="continue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134" w:type="dxa"/>
            <w:vMerge w:val="continue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短信包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750条/月</w:t>
            </w:r>
          </w:p>
        </w:tc>
        <w:tc>
          <w:tcPr>
            <w:tcW w:w="3402" w:type="dxa"/>
            <w:vMerge w:val="continue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134" w:type="dxa"/>
            <w:vMerge w:val="continue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语音包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10000分钟</w:t>
            </w:r>
          </w:p>
        </w:tc>
        <w:tc>
          <w:tcPr>
            <w:tcW w:w="3402" w:type="dxa"/>
            <w:vMerge w:val="continue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134" w:type="dxa"/>
            <w:vMerge w:val="continue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云存储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全程通话录音</w:t>
            </w:r>
          </w:p>
        </w:tc>
        <w:tc>
          <w:tcPr>
            <w:tcW w:w="3402" w:type="dxa"/>
            <w:vMerge w:val="continue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spacing w:line="360" w:lineRule="auto"/>
        <w:ind w:firstLine="482" w:firstLineChars="200"/>
        <w:rPr>
          <w:rFonts w:ascii="宋体" w:hAnsi="宋体" w:cs="宋体"/>
          <w:b/>
          <w:bCs/>
          <w:sz w:val="24"/>
          <w:szCs w:val="24"/>
          <w:lang w:val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zh-CN"/>
        </w:rPr>
        <w:t>4、</w:t>
      </w:r>
      <w:bookmarkEnd w:id="1"/>
      <w:r>
        <w:rPr>
          <w:rFonts w:hint="eastAsia" w:ascii="宋体" w:hAnsi="宋体" w:cs="宋体"/>
          <w:b/>
          <w:bCs/>
          <w:sz w:val="24"/>
          <w:szCs w:val="24"/>
          <w:lang w:val="zh-CN"/>
        </w:rPr>
        <w:t>软件部分功能需求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（1）平台来电呼入解决方案</w:t>
      </w:r>
    </w:p>
    <w:p>
      <w:pPr>
        <w:autoSpaceDE w:val="0"/>
        <w:autoSpaceDN w:val="0"/>
        <w:adjustRightInd w:val="0"/>
        <w:snapToGrid w:val="0"/>
        <w:spacing w:line="360" w:lineRule="auto"/>
        <w:ind w:firstLine="645"/>
        <w:rPr>
          <w:rFonts w:ascii="宋体" w:hAnsi="宋体" w:cs="宋体"/>
          <w:sz w:val="24"/>
          <w:szCs w:val="24"/>
          <w:lang w:val="zh-CN"/>
        </w:rPr>
      </w:pPr>
      <w:r>
        <w:rPr>
          <w:rFonts w:hint="eastAsia" w:ascii="宋体" w:hAnsi="宋体" w:cs="宋体"/>
          <w:sz w:val="24"/>
          <w:szCs w:val="24"/>
          <w:lang w:val="zh-CN"/>
        </w:rPr>
        <w:t>群众拨打96XXX热线，平台统一呼入IVR欢迎语，可根据业务分配不同的按键数字0-9导航到对应的技能组；分配坐席人员可采取多种接听策略，支持固定坐席及移动终端座席接听。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（2）平台来电呼出解决方案</w:t>
      </w:r>
    </w:p>
    <w:p>
      <w:pPr>
        <w:autoSpaceDE w:val="0"/>
        <w:autoSpaceDN w:val="0"/>
        <w:adjustRightInd w:val="0"/>
        <w:snapToGrid w:val="0"/>
        <w:spacing w:line="360" w:lineRule="auto"/>
        <w:ind w:firstLine="645"/>
        <w:rPr>
          <w:rFonts w:ascii="宋体" w:hAnsi="宋体" w:cs="宋体"/>
          <w:sz w:val="24"/>
          <w:szCs w:val="24"/>
          <w:lang w:val="zh-CN"/>
        </w:rPr>
      </w:pPr>
      <w:r>
        <w:rPr>
          <w:rFonts w:hint="eastAsia" w:ascii="宋体" w:hAnsi="宋体" w:cs="宋体"/>
          <w:sz w:val="24"/>
          <w:szCs w:val="24"/>
          <w:lang w:val="zh-CN"/>
        </w:rPr>
        <w:t>智能AI机器人语音呼出模块，可通过平台机器人外呼管理系统进行外呼话术管理、任务设置进行AI机器人自动发起外呼，根据相关话术流程，完成外呼通知、调研等服务。同时系统支持人机对话，机器人转人工服务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645"/>
        <w:rPr>
          <w:rFonts w:ascii="宋体" w:hAnsi="宋体" w:cs="宋体"/>
          <w:sz w:val="24"/>
          <w:szCs w:val="24"/>
          <w:lang w:val="zh-CN"/>
        </w:rPr>
      </w:pPr>
      <w:r>
        <w:rPr>
          <w:rFonts w:hint="eastAsia" w:ascii="宋体" w:hAnsi="宋体" w:cs="宋体"/>
          <w:sz w:val="24"/>
          <w:szCs w:val="24"/>
          <w:lang w:val="zh-CN"/>
        </w:rPr>
        <w:t>（3）功能模块</w:t>
      </w:r>
    </w:p>
    <w:p>
      <w:pPr>
        <w:autoSpaceDE w:val="0"/>
        <w:autoSpaceDN w:val="0"/>
        <w:adjustRightInd w:val="0"/>
        <w:snapToGrid w:val="0"/>
        <w:spacing w:line="360" w:lineRule="auto"/>
        <w:ind w:firstLine="645"/>
        <w:rPr>
          <w:rFonts w:ascii="宋体" w:hAnsi="宋体" w:cs="宋体"/>
          <w:sz w:val="24"/>
          <w:szCs w:val="24"/>
          <w:lang w:val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zh-CN"/>
        </w:rPr>
        <w:t>呼叫中心系统</w:t>
      </w:r>
      <w:r>
        <w:rPr>
          <w:rFonts w:hint="eastAsia" w:ascii="宋体" w:hAnsi="宋体" w:cs="宋体"/>
          <w:sz w:val="24"/>
          <w:szCs w:val="24"/>
          <w:lang w:val="zh-CN"/>
        </w:rPr>
        <w:t>支持各种呼叫控制功能，包括号码分析、拨号规则、号码变换、呼叫过滤，以及呼叫保持、转接、前转、代答、会议、录音、一号通等功能。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645"/>
        <w:rPr>
          <w:rFonts w:ascii="宋体" w:hAnsi="宋体" w:cs="宋体"/>
          <w:sz w:val="24"/>
          <w:szCs w:val="24"/>
          <w:lang w:val="zh-CN"/>
        </w:rPr>
      </w:pPr>
      <w:bookmarkStart w:id="2" w:name="_Toc485223465"/>
      <w:r>
        <w:rPr>
          <w:rFonts w:hint="eastAsia" w:ascii="宋体" w:hAnsi="宋体" w:cs="宋体"/>
          <w:b/>
          <w:bCs/>
          <w:sz w:val="24"/>
          <w:szCs w:val="24"/>
          <w:lang w:val="zh-CN"/>
        </w:rPr>
        <w:t>呼叫排队功能</w:t>
      </w:r>
      <w:bookmarkEnd w:id="2"/>
      <w:r>
        <w:rPr>
          <w:rFonts w:hint="eastAsia" w:ascii="宋体" w:hAnsi="宋体" w:cs="宋体"/>
          <w:sz w:val="24"/>
          <w:szCs w:val="24"/>
          <w:lang w:val="zh-CN"/>
        </w:rPr>
        <w:t>支持对进线电话进行排队，根据设定的策略为电话分配合适的座席，为排队等待的呼叫播放等待音乐和排队信息提示音，支持排队超时和排队长度溢出处理。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645"/>
        <w:rPr>
          <w:rFonts w:ascii="宋体" w:hAnsi="宋体" w:cs="宋体"/>
          <w:sz w:val="24"/>
          <w:szCs w:val="24"/>
          <w:lang w:val="zh-CN"/>
        </w:rPr>
      </w:pPr>
      <w:bookmarkStart w:id="3" w:name="_Toc485223472"/>
      <w:r>
        <w:rPr>
          <w:rFonts w:hint="eastAsia" w:ascii="宋体" w:hAnsi="宋体" w:cs="宋体"/>
          <w:b/>
          <w:bCs/>
          <w:sz w:val="24"/>
          <w:szCs w:val="24"/>
          <w:lang w:val="zh-CN"/>
        </w:rPr>
        <w:t>工作时间管理功能</w:t>
      </w:r>
      <w:r>
        <w:rPr>
          <w:rFonts w:hint="eastAsia" w:ascii="宋体" w:hAnsi="宋体" w:cs="宋体"/>
          <w:sz w:val="24"/>
          <w:szCs w:val="24"/>
          <w:lang w:val="zh-CN"/>
        </w:rPr>
        <w:t>支持设置工作时间配置和非工作时间铃音设置。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645"/>
        <w:rPr>
          <w:rFonts w:ascii="宋体" w:hAnsi="宋体" w:cs="宋体"/>
          <w:sz w:val="24"/>
          <w:szCs w:val="24"/>
          <w:lang w:val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zh-CN"/>
        </w:rPr>
        <w:t>工单管理功能</w:t>
      </w:r>
      <w:r>
        <w:rPr>
          <w:rFonts w:hint="eastAsia" w:ascii="宋体" w:hAnsi="宋体" w:cs="宋体"/>
          <w:sz w:val="24"/>
          <w:szCs w:val="24"/>
          <w:lang w:val="zh-CN"/>
        </w:rPr>
        <w:t>可以对工单的类别进行管理，主要分为工单列表、工单统计、工单类型。</w:t>
      </w:r>
    </w:p>
    <w:bookmarkEnd w:id="3"/>
    <w:p>
      <w:pPr>
        <w:autoSpaceDE w:val="0"/>
        <w:autoSpaceDN w:val="0"/>
        <w:adjustRightInd w:val="0"/>
        <w:snapToGrid w:val="0"/>
        <w:spacing w:line="360" w:lineRule="auto"/>
        <w:ind w:firstLine="645"/>
        <w:rPr>
          <w:rFonts w:ascii="宋体" w:hAnsi="宋体" w:cs="宋体"/>
          <w:sz w:val="24"/>
          <w:szCs w:val="24"/>
          <w:lang w:val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zh-CN"/>
        </w:rPr>
        <w:t>录音功能</w:t>
      </w:r>
      <w:r>
        <w:rPr>
          <w:rFonts w:hint="eastAsia" w:ascii="宋体" w:hAnsi="宋体" w:cs="宋体"/>
          <w:sz w:val="24"/>
          <w:szCs w:val="24"/>
          <w:lang w:val="zh-CN"/>
        </w:rPr>
        <w:t>支持对座席与客户的通话进行全程录音，支持录音压缩、无缝集成。座席可在通话结束后在客户端对录音进行回放，管理员在管理后台可对所有座席的录音进行回放和下载。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645"/>
        <w:rPr>
          <w:rFonts w:ascii="宋体" w:hAnsi="宋体" w:cs="宋体"/>
          <w:sz w:val="24"/>
          <w:szCs w:val="24"/>
          <w:lang w:val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zh-CN"/>
        </w:rPr>
        <w:t>语音导航功能</w:t>
      </w:r>
      <w:r>
        <w:rPr>
          <w:rFonts w:hint="eastAsia" w:ascii="宋体" w:hAnsi="宋体" w:cs="宋体"/>
          <w:sz w:val="24"/>
          <w:szCs w:val="24"/>
          <w:lang w:val="zh-CN"/>
        </w:rPr>
        <w:t>即外线用户呼入客服中心后播放的语音菜单、欢迎词。用户根据语音导航进行按键，通过按键转接到不同技能组的座席。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645"/>
        <w:rPr>
          <w:rFonts w:ascii="宋体" w:hAnsi="宋体" w:cs="宋体"/>
          <w:sz w:val="24"/>
          <w:szCs w:val="24"/>
          <w:lang w:val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zh-CN"/>
        </w:rPr>
        <w:t>语音通知功能</w:t>
      </w:r>
      <w:r>
        <w:rPr>
          <w:rFonts w:hint="eastAsia" w:ascii="宋体" w:hAnsi="宋体" w:cs="宋体"/>
          <w:sz w:val="24"/>
          <w:szCs w:val="24"/>
          <w:lang w:val="zh-CN"/>
        </w:rPr>
        <w:t>支持以电话的方式通知用户。平台通过固话号码致电用户，自动播报语音消息（录音或文本转化的语音信息）。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645"/>
        <w:rPr>
          <w:rFonts w:ascii="宋体" w:hAnsi="宋体" w:cs="宋体"/>
          <w:sz w:val="24"/>
          <w:szCs w:val="24"/>
          <w:lang w:val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zh-CN"/>
        </w:rPr>
        <w:t>点击呼叫功能</w:t>
      </w:r>
      <w:r>
        <w:rPr>
          <w:rFonts w:hint="eastAsia" w:ascii="宋体" w:hAnsi="宋体" w:cs="宋体"/>
          <w:sz w:val="24"/>
          <w:szCs w:val="24"/>
          <w:lang w:val="zh-CN"/>
        </w:rPr>
        <w:t>支持由平台发起呼叫，直接一键点击呼叫客户。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645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  <w:lang w:val="zh-CN"/>
        </w:rPr>
        <w:t>满意度调查功能</w:t>
      </w:r>
      <w:r>
        <w:rPr>
          <w:rFonts w:hint="eastAsia" w:ascii="宋体" w:hAnsi="宋体" w:cs="宋体"/>
          <w:sz w:val="24"/>
          <w:szCs w:val="24"/>
          <w:lang w:val="zh-CN"/>
        </w:rPr>
        <w:t>根据呼入的电话，系统自动以短信或外呼的方式，跟踪客户服满意度。并进行实时的数据分析和统计。</w:t>
      </w:r>
    </w:p>
    <w:p>
      <w:pPr>
        <w:adjustRightInd w:val="0"/>
        <w:snapToGrid w:val="0"/>
        <w:spacing w:line="360" w:lineRule="auto"/>
        <w:ind w:firstLine="482" w:firstLineChars="200"/>
        <w:rPr>
          <w:rFonts w:ascii="宋体" w:hAnsi="宋体" w:cs="宋体"/>
          <w:b/>
          <w:bCs/>
          <w:sz w:val="24"/>
          <w:szCs w:val="24"/>
          <w:lang w:val="zh-CN"/>
        </w:rPr>
      </w:pPr>
      <w:bookmarkStart w:id="4" w:name="_Toc19515389"/>
      <w:r>
        <w:rPr>
          <w:rFonts w:hint="eastAsia" w:ascii="宋体" w:hAnsi="宋体" w:cs="宋体"/>
          <w:b/>
          <w:bCs/>
          <w:sz w:val="24"/>
          <w:szCs w:val="24"/>
          <w:lang w:val="zh-CN"/>
        </w:rPr>
        <w:t>5、人员要求和质量保证</w:t>
      </w:r>
      <w:bookmarkEnd w:id="4"/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（1）认真、及时办理市热线办转办的市民服务热线工单，确保工单的按期办结率达到100%，热线工单办理的过程满意率和结果满意率保持在较高水平。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（2）负责接受市级平台派发的工单，工作期间必须在1小时内确认交办事项，非工作期间必须在2小时内确认交办事项。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（3）负责对工单内容进行研判，及时将工单转发给各承办单位。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（4）负责对市级平台转派的工单进行核实，将不属于本单位办理的工单及时退回。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（5）负责对承办部门办理工单进度进行督办、催单。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（6）负责对承接的工单进行统计、分析。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（7）负责根据甲方工作需要承担区平台交办的专项工作。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（8）负责在交接工作时明确交接工单内容与办理进度。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（9）执行每周7天，每天24小时运行机制，乙方依据甲方工作实际需要，合理安排值班。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（10）乙方配备至少28名工作人员组成服务团队，具体执行情况可在项目预算范围内依照甲方需求调整。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（11）服务团队配置需大学专科及以上学历，年龄一般在22-35周岁</w:t>
      </w:r>
      <w:r>
        <w:rPr>
          <w:rFonts w:hint="eastAsia" w:ascii="宋体" w:hAnsi="宋体" w:cs="宋体"/>
          <w:sz w:val="24"/>
          <w:szCs w:val="24"/>
          <w:lang w:val="zh-CN"/>
        </w:rPr>
        <w:t>（其中本科学历人数不低于40%），</w:t>
      </w:r>
      <w:r>
        <w:rPr>
          <w:rFonts w:hint="eastAsia" w:ascii="宋体" w:hAnsi="宋体" w:cs="宋体"/>
          <w:sz w:val="24"/>
          <w:szCs w:val="24"/>
        </w:rPr>
        <w:t>具有扎实的文字功底及较强的沟通协调能力。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（12）值班工作人员应保持电话畅通、便于随时联系。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（13）</w:t>
      </w:r>
      <w:r>
        <w:rPr>
          <w:rFonts w:hint="eastAsia" w:ascii="宋体" w:hAnsi="宋体" w:cs="宋体"/>
          <w:sz w:val="24"/>
          <w:szCs w:val="24"/>
          <w:lang w:val="zh-CN"/>
        </w:rPr>
        <w:t>针对坐席人员的工作特点和管理需要，</w:t>
      </w:r>
      <w:r>
        <w:rPr>
          <w:rFonts w:hint="eastAsia" w:ascii="宋体" w:hAnsi="宋体" w:cs="宋体"/>
          <w:sz w:val="24"/>
          <w:szCs w:val="24"/>
        </w:rPr>
        <w:t>乙方应</w:t>
      </w:r>
      <w:r>
        <w:rPr>
          <w:rFonts w:hint="eastAsia" w:ascii="宋体" w:hAnsi="宋体" w:cs="宋体"/>
          <w:sz w:val="24"/>
          <w:szCs w:val="24"/>
          <w:lang w:val="zh-CN"/>
        </w:rPr>
        <w:t>为工作人员提供专业培训，每季度一次，共计四次，具体时段由甲方确定，所需费用在外包费中一并计入。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（14）</w:t>
      </w:r>
      <w:r>
        <w:rPr>
          <w:rFonts w:hint="eastAsia" w:ascii="宋体" w:hAnsi="宋体" w:cs="宋体"/>
          <w:sz w:val="24"/>
          <w:szCs w:val="24"/>
          <w:lang w:val="zh-CN"/>
        </w:rPr>
        <w:t>根据工作要求派遣平台运维综合管理人员和出差人员。</w:t>
      </w:r>
    </w:p>
    <w:p>
      <w:pPr>
        <w:adjustRightInd w:val="0"/>
        <w:snapToGrid w:val="0"/>
        <w:spacing w:line="360" w:lineRule="auto"/>
        <w:ind w:firstLine="482" w:firstLineChars="200"/>
        <w:rPr>
          <w:rFonts w:ascii="宋体" w:hAnsi="宋体" w:cs="宋体"/>
          <w:b/>
          <w:bCs/>
          <w:sz w:val="24"/>
          <w:szCs w:val="24"/>
          <w:lang w:val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zh-CN"/>
        </w:rPr>
        <w:t>6、甲方的权利和义务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（1）乙方服务人员有以下情形之一的，甲方可立即通知并退回乙方，且由乙方更换合格服务人员，甲方可视情况追究其相关法律责任和经济损失：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1-1、严重违反甲方劳动纪律、规章制度的；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1-2、工作严重失职，给甲方造成重大损失的；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1-3、泄露甲方机密或者违反甲方保密规定，给甲方造成损失的；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1-4、乙方服务人员因身体原因、精神原因不能胜任甲方工作需要的。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（2）甲方须为乙方委派员工提供必需的工作条件。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（3）负责乙方服务员工的考勤记录。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（4）甲方对乙方的服务人员及乙方提供的服务有监督建议的权利。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（5）国家法律、法规所规定由甲方承担的其它责任。</w:t>
      </w:r>
    </w:p>
    <w:p>
      <w:pPr>
        <w:adjustRightInd w:val="0"/>
        <w:snapToGrid w:val="0"/>
        <w:spacing w:line="360" w:lineRule="auto"/>
        <w:ind w:firstLine="482" w:firstLineChars="200"/>
        <w:rPr>
          <w:rFonts w:ascii="宋体" w:hAnsi="宋体" w:cs="宋体"/>
          <w:b/>
          <w:bCs/>
          <w:sz w:val="24"/>
          <w:szCs w:val="24"/>
          <w:lang w:val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zh-CN"/>
        </w:rPr>
        <w:t>7、乙方的权利和义务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（1）委派期间乙方应依据其管理制度负责服务人员的薪酬及福利。定期向甲方提供费用清单。乙方工作人员在服务期间发生的人身及财产损害，由乙方自行负责。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（2）乙方如根据工作需要，决定将服务人员岗位进行调整，应提前30个工作日通知甲方，同时替换甲方认可的服务人员。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（3）接受甲方对乙方服务人员及乙方提供服务的监督。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（4）国家法律、法规所规定由乙方承担的其它责任。</w:t>
      </w:r>
      <w:bookmarkStart w:id="5" w:name="_Toc19515391"/>
    </w:p>
    <w:bookmarkEnd w:id="5"/>
    <w:p>
      <w:pPr>
        <w:adjustRightInd w:val="0"/>
        <w:snapToGrid w:val="0"/>
        <w:spacing w:line="360" w:lineRule="auto"/>
        <w:ind w:firstLine="482" w:firstLineChars="200"/>
        <w:rPr>
          <w:rFonts w:ascii="宋体" w:hAnsi="宋体" w:cs="宋体"/>
          <w:b/>
          <w:bCs/>
          <w:sz w:val="24"/>
          <w:szCs w:val="24"/>
          <w:lang w:val="zh-CN"/>
        </w:rPr>
      </w:pPr>
      <w:bookmarkStart w:id="6" w:name="_Toc19515392"/>
      <w:r>
        <w:rPr>
          <w:rFonts w:hint="eastAsia" w:ascii="宋体" w:hAnsi="宋体" w:cs="宋体"/>
          <w:b/>
          <w:bCs/>
          <w:sz w:val="24"/>
          <w:szCs w:val="24"/>
          <w:lang w:val="zh-CN"/>
        </w:rPr>
        <w:t>8、违约责任</w:t>
      </w:r>
      <w:bookmarkEnd w:id="6"/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1）乙方因处理不及时，导致甲方延误工作或造成上级部门批评，每出现一次，乙方应按合同总价款的1%向甲方承担违约责任，累计出现三次，乙方应按照合同总价款的10%向甲方支付违约金，且甲方可视情节解除本合同，因此给甲方造成损失的，乙方应予以赔偿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b/>
          <w:bCs/>
          <w:sz w:val="24"/>
          <w:szCs w:val="24"/>
          <w:highlight w:val="red"/>
        </w:rPr>
      </w:pPr>
      <w:r>
        <w:rPr>
          <w:rFonts w:hint="eastAsia" w:ascii="宋体" w:hAnsi="宋体" w:cs="宋体"/>
          <w:sz w:val="24"/>
          <w:szCs w:val="24"/>
        </w:rPr>
        <w:t>（2）服务期限内，若甲方因政策等不可控因素，导致提前解约的，甲乙双方共同友好协商解决，如协商不成，由甲方所在地人民法院解决。</w:t>
      </w:r>
    </w:p>
    <w:p>
      <w:bookmarkStart w:id="7" w:name="_GoBack"/>
      <w:bookmarkEnd w:id="7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0M2RlMjYwMTk2MzU1NDFmY2JmMDlkOWQ1ODM2Y2IifQ=="/>
  </w:docVars>
  <w:rsids>
    <w:rsidRoot w:val="00000000"/>
    <w:rsid w:val="64340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2023-12-21T07:31:30Z</dcterms:created>
  <dc:creator>Lenovo</dc:creator>
  <cp:lastModifiedBy>七</cp:lastModifiedBy>
  <dcterms:modified xsi:type="dcterms:W3CDTF">2023-12-21T07:31:42Z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5AD30832970E43B588767D265E8D8D6D_12</vt:lpwstr>
  </property>
</Properties>
</file>