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236" w:firstLineChars="98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商务条款响应偏离表（格式）</w:t>
      </w:r>
    </w:p>
    <w:p>
      <w:pPr>
        <w:spacing w:line="480" w:lineRule="exact"/>
        <w:rPr>
          <w:rFonts w:hint="eastAsia" w:ascii="宋体" w:hAnsi="宋体"/>
          <w:b/>
          <w:bCs/>
          <w:color w:val="000000"/>
          <w:sz w:val="24"/>
        </w:rPr>
      </w:pPr>
    </w:p>
    <w:p>
      <w:pPr>
        <w:spacing w:line="48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供应商名称：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</w:rPr>
        <w:t>(供应商公章)                   项目编号：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2835"/>
        <w:gridCol w:w="1559"/>
        <w:gridCol w:w="152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谈判文件商务要求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80" w:lineRule="exact"/>
        <w:rPr>
          <w:rFonts w:hint="eastAsia" w:ascii="宋体" w:hAnsi="宋体"/>
          <w:sz w:val="24"/>
          <w:lang w:val="zh-CN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 xml:space="preserve">       日 期：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p>
      <w:pPr>
        <w:rPr>
          <w:rFonts w:hint="eastAsia" w:ascii="宋体" w:hAnsi="宋体"/>
          <w:b/>
          <w:bCs/>
          <w:sz w:val="24"/>
        </w:rPr>
      </w:pPr>
    </w:p>
    <w:p>
      <w:pPr>
        <w:spacing w:line="480" w:lineRule="exact"/>
        <w:ind w:firstLine="361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773F1A73"/>
    <w:rsid w:val="6FE52535"/>
    <w:rsid w:val="773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2023-09-06T07:59:00Z</dcterms:created>
  <dc:creator>李艳洁</dc:creator>
  <cp:lastModifiedBy>李艳洁</cp:lastModifiedBy>
  <dcterms:modified xsi:type="dcterms:W3CDTF">2023-09-07T04:19:48Z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946ED906F0234174B08CB4C137D19710_11</vt:lpwstr>
  </property>
</Properties>
</file>