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numPr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line="360" w:lineRule="auto"/>
        <w:jc w:val="center"/>
        <w:textAlignment w:val="auto"/>
        <w:rPr>
          <w:rFonts w:hint="eastAsia" w:ascii="仿宋" w:hAnsi="仿宋" w:eastAsia="仿宋" w:cs="仿宋"/>
          <w:bCs/>
          <w:color w:val="auto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仿宋" w:hAnsi="仿宋" w:eastAsia="仿宋" w:cs="仿宋"/>
          <w:bCs/>
          <w:color w:val="auto"/>
          <w:sz w:val="44"/>
          <w:szCs w:val="44"/>
          <w:highlight w:val="none"/>
          <w:lang w:eastAsia="zh-CN"/>
        </w:rPr>
        <w:t>采购内容及技术要求</w:t>
      </w:r>
    </w:p>
    <w:bookmarkEnd w:id="0"/>
    <w:p>
      <w:pPr>
        <w:outlineLvl w:val="1"/>
        <w:rPr>
          <w:rFonts w:hint="default"/>
          <w:b/>
          <w:sz w:val="18"/>
          <w:szCs w:val="21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6"/>
          <w:szCs w:val="36"/>
          <w:highlight w:val="none"/>
          <w:lang w:val="en-US" w:eastAsia="zh-CN"/>
        </w:rPr>
        <w:t>一、采购需求</w:t>
      </w:r>
    </w:p>
    <w:tbl>
      <w:tblPr>
        <w:tblStyle w:val="13"/>
        <w:tblW w:w="4996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2650"/>
        <w:gridCol w:w="2366"/>
        <w:gridCol w:w="24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3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4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生物刺激反馈仪</w:t>
            </w:r>
          </w:p>
        </w:tc>
        <w:tc>
          <w:tcPr>
            <w:tcW w:w="13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检查床</w:t>
            </w:r>
          </w:p>
        </w:tc>
        <w:tc>
          <w:tcPr>
            <w:tcW w:w="13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1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治疗床</w:t>
            </w:r>
          </w:p>
        </w:tc>
        <w:tc>
          <w:tcPr>
            <w:tcW w:w="13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胶片打印机</w:t>
            </w:r>
          </w:p>
        </w:tc>
        <w:tc>
          <w:tcPr>
            <w:tcW w:w="13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  <w:t>图文报告工作站</w:t>
            </w:r>
          </w:p>
        </w:tc>
        <w:tc>
          <w:tcPr>
            <w:tcW w:w="13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5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观片灯</w:t>
            </w:r>
          </w:p>
        </w:tc>
        <w:tc>
          <w:tcPr>
            <w:tcW w:w="13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5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动态心电图</w:t>
            </w:r>
          </w:p>
        </w:tc>
        <w:tc>
          <w:tcPr>
            <w:tcW w:w="13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脉冲磁场刺激仪</w:t>
            </w:r>
          </w:p>
        </w:tc>
        <w:tc>
          <w:tcPr>
            <w:tcW w:w="13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5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洗胃机</w:t>
            </w:r>
          </w:p>
        </w:tc>
        <w:tc>
          <w:tcPr>
            <w:tcW w:w="13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吸痰器</w:t>
            </w:r>
          </w:p>
        </w:tc>
        <w:tc>
          <w:tcPr>
            <w:tcW w:w="13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心电监护仪</w:t>
            </w:r>
          </w:p>
        </w:tc>
        <w:tc>
          <w:tcPr>
            <w:tcW w:w="13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除颤仪</w:t>
            </w:r>
          </w:p>
        </w:tc>
        <w:tc>
          <w:tcPr>
            <w:tcW w:w="13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输液泵</w:t>
            </w:r>
          </w:p>
        </w:tc>
        <w:tc>
          <w:tcPr>
            <w:tcW w:w="13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5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注射泵</w:t>
            </w:r>
          </w:p>
        </w:tc>
        <w:tc>
          <w:tcPr>
            <w:tcW w:w="13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氧气瓶</w:t>
            </w:r>
          </w:p>
        </w:tc>
        <w:tc>
          <w:tcPr>
            <w:tcW w:w="13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highlight w:val="yellow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5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氧气袋</w:t>
            </w:r>
          </w:p>
        </w:tc>
        <w:tc>
          <w:tcPr>
            <w:tcW w:w="13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5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简易复苏气囊</w:t>
            </w:r>
          </w:p>
        </w:tc>
        <w:tc>
          <w:tcPr>
            <w:tcW w:w="13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喉镜</w:t>
            </w:r>
          </w:p>
        </w:tc>
        <w:tc>
          <w:tcPr>
            <w:tcW w:w="13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15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开口器</w:t>
            </w:r>
          </w:p>
        </w:tc>
        <w:tc>
          <w:tcPr>
            <w:tcW w:w="13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5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舌钳</w:t>
            </w:r>
          </w:p>
        </w:tc>
        <w:tc>
          <w:tcPr>
            <w:tcW w:w="13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5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雾化器</w:t>
            </w:r>
          </w:p>
        </w:tc>
        <w:tc>
          <w:tcPr>
            <w:tcW w:w="13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5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血气分析仪</w:t>
            </w:r>
          </w:p>
        </w:tc>
        <w:tc>
          <w:tcPr>
            <w:tcW w:w="13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脉氧仪</w:t>
            </w:r>
          </w:p>
        </w:tc>
        <w:tc>
          <w:tcPr>
            <w:tcW w:w="13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电针仪</w:t>
            </w:r>
          </w:p>
        </w:tc>
        <w:tc>
          <w:tcPr>
            <w:tcW w:w="13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5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中频治疗仪</w:t>
            </w:r>
          </w:p>
        </w:tc>
        <w:tc>
          <w:tcPr>
            <w:tcW w:w="13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5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红光/蓝光治疗仪</w:t>
            </w:r>
          </w:p>
        </w:tc>
        <w:tc>
          <w:tcPr>
            <w:tcW w:w="13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5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艾灸盒</w:t>
            </w:r>
          </w:p>
        </w:tc>
        <w:tc>
          <w:tcPr>
            <w:tcW w:w="13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艾灸盒</w:t>
            </w:r>
          </w:p>
        </w:tc>
        <w:tc>
          <w:tcPr>
            <w:tcW w:w="13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15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人体模型</w:t>
            </w:r>
          </w:p>
        </w:tc>
        <w:tc>
          <w:tcPr>
            <w:tcW w:w="13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5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耳朵模型</w:t>
            </w:r>
          </w:p>
        </w:tc>
        <w:tc>
          <w:tcPr>
            <w:tcW w:w="13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5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针灸挂图</w:t>
            </w:r>
          </w:p>
        </w:tc>
        <w:tc>
          <w:tcPr>
            <w:tcW w:w="13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620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556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TDP治疗仪</w:t>
            </w:r>
          </w:p>
        </w:tc>
        <w:tc>
          <w:tcPr>
            <w:tcW w:w="1389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434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</w:tbl>
    <w:p>
      <w:pPr>
        <w:outlineLvl w:val="9"/>
        <w:rPr>
          <w:rFonts w:hint="eastAsia"/>
          <w:lang w:val="en-US" w:eastAsia="zh-CN"/>
        </w:rPr>
      </w:pPr>
    </w:p>
    <w:p>
      <w:pPr>
        <w:outlineLvl w:val="9"/>
        <w:rPr>
          <w:rFonts w:hint="eastAsia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1MjA4MDE1M2UyNDQ5OTZmNTY2MzZkYzY2NjJiOTQifQ=="/>
  </w:docVars>
  <w:rsids>
    <w:rsidRoot w:val="43E16F05"/>
    <w:rsid w:val="43E1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宋体" w:cs="Times New Roman"/>
      <w:b/>
      <w:kern w:val="44"/>
      <w:sz w:val="36"/>
    </w:rPr>
  </w:style>
  <w:style w:type="character" w:default="1" w:styleId="15">
    <w:name w:val="Default Paragraph Font"/>
    <w:semiHidden/>
    <w:uiPriority w:val="0"/>
  </w:style>
  <w:style w:type="table" w:default="1" w:styleId="1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</w:rPr>
  </w:style>
  <w:style w:type="paragraph" w:styleId="4">
    <w:name w:val="Normal Indent"/>
    <w:basedOn w:val="1"/>
    <w:next w:val="5"/>
    <w:qFormat/>
    <w:uiPriority w:val="0"/>
    <w:pPr>
      <w:spacing w:line="300" w:lineRule="auto"/>
      <w:ind w:firstLine="420" w:firstLineChars="200"/>
    </w:pPr>
    <w:rPr>
      <w:rFonts w:ascii="Times New Roman"/>
      <w:kern w:val="2"/>
      <w:sz w:val="21"/>
      <w:szCs w:val="24"/>
    </w:rPr>
  </w:style>
  <w:style w:type="paragraph" w:styleId="5">
    <w:name w:val="toc 4"/>
    <w:basedOn w:val="1"/>
    <w:next w:val="1"/>
    <w:unhideWhenUsed/>
    <w:uiPriority w:val="39"/>
    <w:pPr>
      <w:ind w:left="1260" w:leftChars="600"/>
    </w:pPr>
  </w:style>
  <w:style w:type="paragraph" w:styleId="6">
    <w:name w:val="Body Text Indent"/>
    <w:basedOn w:val="1"/>
    <w:next w:val="1"/>
    <w:qFormat/>
    <w:uiPriority w:val="0"/>
    <w:pPr>
      <w:widowControl/>
      <w:ind w:firstLine="652" w:firstLineChars="233"/>
    </w:pPr>
    <w:rPr>
      <w:rFonts w:ascii="Times New Roman"/>
      <w:sz w:val="28"/>
    </w:rPr>
  </w:style>
  <w:style w:type="paragraph" w:styleId="7">
    <w:name w:val="HTML Address"/>
    <w:basedOn w:val="1"/>
    <w:qFormat/>
    <w:uiPriority w:val="0"/>
    <w:pPr>
      <w:widowControl/>
      <w:jc w:val="left"/>
    </w:pPr>
    <w:rPr>
      <w:rFonts w:ascii="宋体" w:hAnsi="宋体" w:cs="宋体"/>
      <w:i/>
      <w:iCs/>
      <w:kern w:val="0"/>
      <w:sz w:val="24"/>
      <w:szCs w:val="24"/>
    </w:rPr>
  </w:style>
  <w:style w:type="paragraph" w:styleId="8">
    <w:name w:val="footer"/>
    <w:basedOn w:val="1"/>
    <w:next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paragraph" w:styleId="11">
    <w:name w:val="Body Text First Indent"/>
    <w:basedOn w:val="2"/>
    <w:next w:val="12"/>
    <w:unhideWhenUsed/>
    <w:qFormat/>
    <w:uiPriority w:val="0"/>
    <w:pPr>
      <w:spacing w:line="240" w:lineRule="auto"/>
      <w:ind w:firstLine="420" w:firstLineChars="100"/>
    </w:pPr>
    <w:rPr>
      <w:rFonts w:ascii="Times New Roman" w:hAnsi="Times New Roman"/>
      <w:sz w:val="18"/>
      <w:szCs w:val="18"/>
    </w:rPr>
  </w:style>
  <w:style w:type="paragraph" w:styleId="12">
    <w:name w:val="Body Text First Indent 2"/>
    <w:basedOn w:val="6"/>
    <w:next w:val="1"/>
    <w:unhideWhenUsed/>
    <w:qFormat/>
    <w:uiPriority w:val="0"/>
    <w:pPr>
      <w:ind w:firstLine="42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table" w:customStyle="1" w:styleId="1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lang w:val="en-US" w:eastAsia="zh-CN" w:bidi="ar-SA"/>
    </w:rPr>
  </w:style>
  <w:style w:type="paragraph" w:customStyle="1" w:styleId="20">
    <w:name w:val="正文1"/>
    <w:next w:val="19"/>
    <w:qFormat/>
    <w:uiPriority w:val="0"/>
    <w:pPr>
      <w:widowControl w:val="0"/>
      <w:adjustRightInd w:val="0"/>
      <w:spacing w:line="315" w:lineRule="atLeast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21">
    <w:name w:val="No Spacing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2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2023-03-13T09:17:00Z</dcterms:created>
  <dc:creator>Legion</dc:creator>
  <cp:lastModifiedBy>Legion</cp:lastModifiedBy>
  <dcterms:modified xsi:type="dcterms:W3CDTF">2023-03-13T09:20:36Z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93FE46DEDEC8450B8E28C8271DA72E93</vt:lpwstr>
  </property>
</Properties>
</file>