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pPr>
        <w:spacing w:line="360" w:lineRule="atLeast"/>
        <w:jc w:val="center"/>
        <w:rPr>
          <w:rFonts w:hint="eastAsia" w:ascii="宋体" w:hAnsi="宋体" w:eastAsia="宋体" w:cs="宋体"/>
          <w:b/>
          <w:sz w:val="32"/>
          <w:szCs w:val="32"/>
          <w:lang w:eastAsia="zh-CN"/>
        </w:rPr>
      </w:pPr>
      <w:r>
        <w:rPr>
          <w:rFonts w:hint="eastAsia" w:ascii="宋体" w:hAnsi="宋体" w:cs="宋体"/>
          <w:b/>
          <w:sz w:val="32"/>
          <w:szCs w:val="32"/>
          <w:lang w:eastAsia="zh-CN"/>
        </w:rPr>
        <w:t>（</w:t>
      </w:r>
      <w:r>
        <w:rPr>
          <w:rFonts w:hint="eastAsia" w:ascii="宋体" w:hAnsi="宋体" w:cs="宋体"/>
          <w:b/>
          <w:sz w:val="32"/>
          <w:szCs w:val="32"/>
          <w:lang w:val="en-US" w:eastAsia="zh-CN"/>
        </w:rPr>
        <w:t>见前表</w:t>
      </w:r>
      <w:r>
        <w:rPr>
          <w:rFonts w:hint="eastAsia" w:ascii="宋体" w:hAnsi="宋体" w:cs="宋体"/>
          <w:b/>
          <w:sz w:val="32"/>
          <w:szCs w:val="32"/>
          <w:lang w:eastAsia="zh-CN"/>
        </w:rPr>
        <w:t>）</w:t>
      </w:r>
    </w:p>
    <w:p>
      <w:pPr>
        <w:jc w:val="left"/>
        <w:rPr>
          <w:rFonts w:hint="eastAsia" w:ascii="宋体" w:hAnsi="宋体" w:eastAsia="宋体" w:cs="宋体"/>
          <w:b/>
          <w:sz w:val="32"/>
          <w:szCs w:val="32"/>
        </w:rPr>
      </w:pPr>
      <w:bookmarkStart w:id="0" w:name="_GoBack"/>
      <w:bookmarkEnd w:id="0"/>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24"/>
          <w:szCs w:val="24"/>
        </w:rPr>
      </w:pPr>
      <w:r>
        <w:rPr>
          <w:rFonts w:hint="eastAsia" w:ascii="宋体" w:hAnsi="宋体" w:eastAsia="宋体" w:cs="宋体"/>
          <w:b/>
          <w:sz w:val="24"/>
          <w:szCs w:val="24"/>
        </w:rPr>
        <w:t>附件1</w:t>
      </w:r>
    </w:p>
    <w:p>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pPr>
        <w:widowControl/>
        <w:spacing w:line="240" w:lineRule="auto"/>
        <w:jc w:val="left"/>
        <w:rPr>
          <w:rFonts w:hint="eastAsia" w:ascii="宋体" w:hAnsi="宋体" w:eastAsia="宋体" w:cs="宋体"/>
          <w:sz w:val="30"/>
          <w:szCs w:val="30"/>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w:t>
      </w:r>
      <w:r>
        <w:rPr>
          <w:rFonts w:hint="eastAsia" w:ascii="宋体" w:hAnsi="宋体" w:eastAsia="宋体" w:cs="宋体"/>
          <w:sz w:val="24"/>
          <w:szCs w:val="24"/>
          <w:highlight w:val="none"/>
          <w:lang w:val="en-US" w:eastAsia="zh-CN"/>
        </w:rPr>
        <w:t>重大税收违法失信主体</w:t>
      </w:r>
      <w:r>
        <w:rPr>
          <w:rFonts w:hint="eastAsia" w:ascii="宋体" w:hAnsi="宋体" w:eastAsia="宋体" w:cs="宋体"/>
          <w:sz w:val="24"/>
          <w:szCs w:val="24"/>
        </w:rPr>
        <w:t>。</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zFiMDI2NDMzM2IxN2ZlNWZmZjBhNDhkYTAxMTUifQ=="/>
  </w:docVars>
  <w:rsids>
    <w:rsidRoot w:val="69CF08AD"/>
    <w:rsid w:val="69CF0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2023-11-10T02:19:00Z</dcterms:created>
  <dc:creator>宝贝</dc:creator>
  <cp:lastModifiedBy>宝贝</cp:lastModifiedBy>
  <dcterms:modified xsi:type="dcterms:W3CDTF">2023-11-10T02:19:55Z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58C584E91AAD454D9EDB471235F1397B_11</vt:lpwstr>
  </property>
</Properties>
</file>