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响应报价表</w:t>
      </w:r>
    </w:p>
    <w:p>
      <w:pPr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>
      <w:pPr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>
      <w:pPr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谈判供应商：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3"/>
        <w:tblW w:w="93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151"/>
        <w:gridCol w:w="2550"/>
        <w:gridCol w:w="2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166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谈判内容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谈判总报价</w:t>
            </w:r>
          </w:p>
        </w:tc>
        <w:tc>
          <w:tcPr>
            <w:tcW w:w="2550" w:type="dxa"/>
            <w:noWrap w:val="0"/>
            <w:vAlign w:val="center"/>
          </w:tcPr>
          <w:p>
            <w:pPr>
              <w:spacing w:line="460" w:lineRule="exact"/>
              <w:ind w:firstLine="112" w:firstLineChars="47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交货期</w:t>
            </w:r>
          </w:p>
        </w:tc>
        <w:tc>
          <w:tcPr>
            <w:tcW w:w="297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6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7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348" w:type="dxa"/>
            <w:gridSpan w:val="4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谈判总报价：人民币（大写）                               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348" w:type="dxa"/>
            <w:gridSpan w:val="4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</w:t>
            </w:r>
            <w:r>
              <w:rPr>
                <w:rFonts w:hint="eastAsia" w:ascii="宋体" w:hAnsi="宋体"/>
                <w:color w:val="auto"/>
                <w:sz w:val="24"/>
              </w:rPr>
              <w:t>以元为单</w:t>
            </w:r>
            <w:r>
              <w:rPr>
                <w:rFonts w:hint="eastAsia" w:ascii="宋体" w:hAnsi="宋体"/>
                <w:sz w:val="24"/>
              </w:rPr>
              <w:t>位，保留小数点后两位。</w:t>
            </w:r>
          </w:p>
        </w:tc>
      </w:tr>
    </w:tbl>
    <w:p>
      <w:pPr>
        <w:spacing w:line="500" w:lineRule="exact"/>
        <w:rPr>
          <w:rFonts w:hint="eastAsia" w:ascii="宋体" w:hAnsi="宋体"/>
        </w:rPr>
      </w:pPr>
    </w:p>
    <w:p>
      <w:pPr>
        <w:spacing w:line="500" w:lineRule="exact"/>
        <w:rPr>
          <w:rFonts w:hint="eastAsia" w:ascii="宋体" w:hAnsi="宋体"/>
        </w:rPr>
      </w:pP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谈判供应商（公章）：                         法定代表人/被授权人（签字）：</w:t>
      </w:r>
    </w:p>
    <w:p>
      <w:pPr>
        <w:pStyle w:val="2"/>
        <w:rPr>
          <w:rFonts w:hint="eastAsia" w:hAnsi="宋体"/>
        </w:rPr>
      </w:pPr>
      <w:r>
        <w:rPr>
          <w:rFonts w:hAnsi="宋体" w:cs="Times New Roman"/>
          <w:sz w:val="24"/>
          <w:szCs w:val="24"/>
        </w:rPr>
        <w:br w:type="page"/>
      </w:r>
      <w:r>
        <w:rPr>
          <w:rFonts w:hint="eastAsia" w:hAnsi="宋体"/>
          <w:sz w:val="24"/>
          <w:szCs w:val="24"/>
        </w:rPr>
        <w:t>附表1</w:t>
      </w:r>
    </w:p>
    <w:p>
      <w:pPr>
        <w:pStyle w:val="2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谈判供应商：                                           共   页，第   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"/>
        <w:gridCol w:w="1488"/>
        <w:gridCol w:w="1012"/>
        <w:gridCol w:w="1316"/>
        <w:gridCol w:w="1076"/>
        <w:gridCol w:w="1076"/>
        <w:gridCol w:w="1076"/>
        <w:gridCol w:w="1076"/>
        <w:gridCol w:w="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423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产品（设备）名称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品牌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规格型号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ind w:firstLine="240" w:firstLineChars="10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ind w:firstLine="120" w:firstLineChars="5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2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9"/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     </w:t>
            </w:r>
            <w:r>
              <w:rPr>
                <w:rFonts w:hint="eastAsia" w:hAnsi="宋体"/>
                <w:color w:val="auto"/>
                <w:spacing w:val="-6"/>
                <w:sz w:val="24"/>
                <w:szCs w:val="24"/>
              </w:rPr>
              <w:t>元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 w:cs="Times New Roman"/>
                <w:sz w:val="24"/>
                <w:szCs w:val="24"/>
              </w:rPr>
              <w:t>表内报价内容以</w:t>
            </w:r>
            <w:bookmarkStart w:id="0" w:name="_GoBack"/>
            <w:r>
              <w:rPr>
                <w:rFonts w:hint="eastAsia" w:hAnsi="宋体" w:cs="Times New Roman"/>
                <w:color w:val="auto"/>
                <w:sz w:val="24"/>
                <w:szCs w:val="24"/>
              </w:rPr>
              <w:t>元为</w:t>
            </w:r>
            <w:bookmarkEnd w:id="0"/>
            <w:r>
              <w:rPr>
                <w:rFonts w:hint="eastAsia" w:hAnsi="宋体" w:cs="Times New Roman"/>
                <w:sz w:val="24"/>
                <w:szCs w:val="24"/>
              </w:rPr>
              <w:t>单位，保留小数点后两位。</w:t>
            </w:r>
          </w:p>
        </w:tc>
      </w:tr>
    </w:tbl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 w:eastAsia="宋体" w:cs="宋体"/>
          <w:sz w:val="24"/>
          <w:szCs w:val="24"/>
        </w:rPr>
        <w:t>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</w:t>
      </w:r>
      <w:r>
        <w:rPr>
          <w:rFonts w:hint="eastAsia" w:ascii="宋体" w:hAnsi="宋体" w:eastAsia="宋体" w:cs="宋体"/>
          <w:sz w:val="24"/>
          <w:szCs w:val="24"/>
        </w:rPr>
        <w:t>价</w:t>
      </w:r>
      <w:r>
        <w:rPr>
          <w:rFonts w:hint="eastAsia" w:ascii="宋体" w:hAnsi="宋体"/>
          <w:sz w:val="24"/>
        </w:rPr>
        <w:t>”与“响应报价表”中的“谈判总报价”一致。各子项分别报价。</w:t>
      </w: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谈判供应商（公章）：                          法定代表人/被授权人（签字）：           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NzFiMDI2NDMzM2IxN2ZlNWZmZjBhNDhkYTAxMTUifQ=="/>
  </w:docVars>
  <w:rsids>
    <w:rsidRoot w:val="2E445706"/>
    <w:rsid w:val="2E445706"/>
    <w:rsid w:val="6AAD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2023-12-01T02:14:00Z</dcterms:created>
  <dc:creator>宝贝</dc:creator>
  <cp:lastModifiedBy>宝贝</cp:lastModifiedBy>
  <dcterms:modified xsi:type="dcterms:W3CDTF">2023-12-01T02:23:26Z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2089D19A9B5845AEAA8B033356365C17_11</vt:lpwstr>
  </property>
</Properties>
</file>