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B48" w:rsidRPr="00787B48" w:rsidRDefault="00787B48" w:rsidP="00787B48">
      <w:pPr>
        <w:widowControl/>
        <w:spacing w:line="360" w:lineRule="auto"/>
        <w:ind w:firstLineChars="1600" w:firstLine="3855"/>
        <w:jc w:val="left"/>
        <w:rPr>
          <w:rFonts w:ascii="仿宋_GB2312" w:eastAsia="仿宋_GB2312" w:hAnsi="宋体" w:cs="Times New Roman"/>
          <w:b/>
          <w:kern w:val="0"/>
          <w:sz w:val="24"/>
          <w:szCs w:val="24"/>
        </w:rPr>
      </w:pPr>
      <w:r w:rsidRPr="00787B48">
        <w:rPr>
          <w:rFonts w:ascii="仿宋_GB2312" w:eastAsia="仿宋_GB2312" w:hAnsi="宋体" w:cs="Times New Roman" w:hint="eastAsia"/>
          <w:b/>
          <w:kern w:val="0"/>
          <w:sz w:val="24"/>
          <w:szCs w:val="24"/>
        </w:rPr>
        <w:t>第1标包</w:t>
      </w:r>
    </w:p>
    <w:p w:rsidR="00787B48" w:rsidRPr="00787B48" w:rsidRDefault="00787B48" w:rsidP="00787B48">
      <w:pPr>
        <w:widowControl/>
        <w:spacing w:line="360" w:lineRule="auto"/>
        <w:jc w:val="left"/>
        <w:rPr>
          <w:rFonts w:ascii="仿宋_GB2312" w:eastAsia="仿宋_GB2312" w:hAnsi="宋体" w:cs="Times New Roman"/>
          <w:b/>
          <w:kern w:val="0"/>
          <w:sz w:val="24"/>
          <w:szCs w:val="24"/>
        </w:rPr>
      </w:pPr>
      <w:r w:rsidRPr="00787B48">
        <w:rPr>
          <w:rFonts w:ascii="仿宋_GB2312" w:eastAsia="仿宋_GB2312" w:hAnsi="宋体" w:cs="Times New Roman" w:hint="eastAsia"/>
          <w:b/>
          <w:kern w:val="0"/>
          <w:sz w:val="24"/>
          <w:szCs w:val="24"/>
        </w:rPr>
        <w:t>一、项目背景</w:t>
      </w:r>
    </w:p>
    <w:p w:rsidR="00787B48" w:rsidRPr="00787B48" w:rsidRDefault="00787B48" w:rsidP="00787B48">
      <w:pPr>
        <w:widowControl/>
        <w:spacing w:line="360" w:lineRule="auto"/>
        <w:ind w:firstLineChars="200" w:firstLine="480"/>
        <w:jc w:val="left"/>
        <w:rPr>
          <w:rFonts w:ascii="仿宋_GB2312" w:eastAsia="仿宋_GB2312" w:hAnsi="仿宋" w:cs="Times New Roman"/>
          <w:kern w:val="0"/>
          <w:sz w:val="24"/>
          <w:szCs w:val="24"/>
        </w:rPr>
      </w:pPr>
      <w:r w:rsidRPr="00787B48">
        <w:rPr>
          <w:rFonts w:ascii="仿宋_GB2312" w:eastAsia="仿宋_GB2312" w:hAnsi="仿宋" w:cs="Times New Roman" w:hint="eastAsia"/>
          <w:kern w:val="0"/>
          <w:sz w:val="24"/>
          <w:szCs w:val="24"/>
        </w:rPr>
        <w:t>为进一步贯彻落实《中共中央 国务院关于全面深化新时代教师队伍建设改革的意见》（中共发〔2018〕4号）、《中共陕西省委陕西省人民政府关于全面深化新时代教师队伍建设改革的实施意见》（</w:t>
      </w:r>
      <w:proofErr w:type="gramStart"/>
      <w:r w:rsidRPr="00787B48">
        <w:rPr>
          <w:rFonts w:ascii="仿宋_GB2312" w:eastAsia="仿宋_GB2312" w:hAnsi="仿宋" w:cs="Times New Roman" w:hint="eastAsia"/>
          <w:kern w:val="0"/>
          <w:sz w:val="24"/>
          <w:szCs w:val="24"/>
        </w:rPr>
        <w:t>陕发〔2019〕</w:t>
      </w:r>
      <w:proofErr w:type="gramEnd"/>
      <w:r w:rsidRPr="00787B48">
        <w:rPr>
          <w:rFonts w:ascii="仿宋_GB2312" w:eastAsia="仿宋_GB2312" w:hAnsi="仿宋" w:cs="Times New Roman" w:hint="eastAsia"/>
          <w:kern w:val="0"/>
          <w:sz w:val="24"/>
          <w:szCs w:val="24"/>
        </w:rPr>
        <w:t>5号）等文件精神，为配合《经开区教育高质量发展三年行动计划》各项措施落实落细，推进教育优质均衡发展，根据经开区关于教师继续教育有关要求，特制定2023年度中小学教师培训计划。</w:t>
      </w:r>
    </w:p>
    <w:p w:rsidR="00787B48" w:rsidRPr="00787B48" w:rsidRDefault="00787B48" w:rsidP="00787B48">
      <w:pPr>
        <w:widowControl/>
        <w:spacing w:line="360" w:lineRule="auto"/>
        <w:jc w:val="left"/>
        <w:rPr>
          <w:rFonts w:ascii="仿宋_GB2312" w:eastAsia="仿宋_GB2312" w:hAnsi="宋体" w:cs="Times New Roman"/>
          <w:b/>
          <w:kern w:val="0"/>
          <w:sz w:val="24"/>
          <w:szCs w:val="24"/>
        </w:rPr>
      </w:pPr>
      <w:r w:rsidRPr="00787B48">
        <w:rPr>
          <w:rFonts w:ascii="仿宋_GB2312" w:eastAsia="仿宋_GB2312" w:hAnsi="宋体" w:cs="Times New Roman" w:hint="eastAsia"/>
          <w:b/>
          <w:kern w:val="0"/>
          <w:sz w:val="24"/>
          <w:szCs w:val="24"/>
        </w:rPr>
        <w:t>二、项目概况</w:t>
      </w:r>
    </w:p>
    <w:p w:rsidR="00787B48" w:rsidRPr="00787B48" w:rsidRDefault="00787B48" w:rsidP="00787B48">
      <w:pPr>
        <w:widowControl/>
        <w:spacing w:line="360" w:lineRule="auto"/>
        <w:ind w:firstLineChars="200" w:firstLine="480"/>
        <w:jc w:val="left"/>
        <w:rPr>
          <w:rFonts w:ascii="仿宋_GB2312" w:eastAsia="仿宋_GB2312" w:hAnsi="宋体" w:cs="宋体"/>
          <w:color w:val="333333"/>
          <w:kern w:val="0"/>
          <w:sz w:val="24"/>
          <w:szCs w:val="24"/>
          <w:shd w:val="clear" w:color="auto" w:fill="FFFFFF"/>
        </w:rPr>
      </w:pPr>
      <w:r w:rsidRPr="00787B48">
        <w:rPr>
          <w:rFonts w:ascii="仿宋_GB2312" w:eastAsia="仿宋_GB2312" w:hAnsi="宋体" w:cs="宋体" w:hint="eastAsia"/>
          <w:color w:val="333333"/>
          <w:kern w:val="0"/>
          <w:sz w:val="24"/>
          <w:szCs w:val="24"/>
          <w:shd w:val="clear" w:color="auto" w:fill="FFFFFF"/>
        </w:rPr>
        <w:t>1.项目培训对象：中小</w:t>
      </w:r>
      <w:proofErr w:type="gramStart"/>
      <w:r w:rsidRPr="00787B48">
        <w:rPr>
          <w:rFonts w:ascii="仿宋_GB2312" w:eastAsia="仿宋_GB2312" w:hAnsi="宋体" w:cs="宋体" w:hint="eastAsia"/>
          <w:color w:val="333333"/>
          <w:kern w:val="0"/>
          <w:sz w:val="24"/>
          <w:szCs w:val="24"/>
          <w:shd w:val="clear" w:color="auto" w:fill="FFFFFF"/>
        </w:rPr>
        <w:t>幼</w:t>
      </w:r>
      <w:proofErr w:type="gramEnd"/>
      <w:r w:rsidRPr="00787B48">
        <w:rPr>
          <w:rFonts w:ascii="仿宋_GB2312" w:eastAsia="仿宋_GB2312" w:hAnsi="宋体" w:cs="宋体" w:hint="eastAsia"/>
          <w:color w:val="333333"/>
          <w:kern w:val="0"/>
          <w:sz w:val="24"/>
          <w:szCs w:val="24"/>
          <w:shd w:val="clear" w:color="auto" w:fill="FFFFFF"/>
        </w:rPr>
        <w:t>全员教师。</w:t>
      </w:r>
    </w:p>
    <w:p w:rsidR="00787B48" w:rsidRPr="00787B48" w:rsidRDefault="00787B48" w:rsidP="00787B48">
      <w:pPr>
        <w:widowControl/>
        <w:spacing w:line="360" w:lineRule="auto"/>
        <w:ind w:firstLineChars="200" w:firstLine="480"/>
        <w:jc w:val="left"/>
        <w:rPr>
          <w:rFonts w:ascii="仿宋_GB2312" w:eastAsia="仿宋_GB2312" w:hAnsi="宋体" w:cs="宋体"/>
          <w:kern w:val="0"/>
          <w:sz w:val="24"/>
          <w:szCs w:val="24"/>
          <w:shd w:val="clear" w:color="auto" w:fill="FFFFFF"/>
        </w:rPr>
      </w:pPr>
      <w:r w:rsidRPr="00787B48">
        <w:rPr>
          <w:rFonts w:ascii="仿宋_GB2312" w:eastAsia="仿宋_GB2312" w:hAnsi="宋体" w:cs="宋体" w:hint="eastAsia"/>
          <w:kern w:val="0"/>
          <w:sz w:val="24"/>
          <w:szCs w:val="24"/>
          <w:shd w:val="clear" w:color="auto" w:fill="FFFFFF"/>
        </w:rPr>
        <w:t>2.培训时间：2023年7月至12月31日前完成培训。</w:t>
      </w:r>
    </w:p>
    <w:p w:rsidR="00787B48" w:rsidRPr="00787B48" w:rsidRDefault="00787B48" w:rsidP="00787B48">
      <w:pPr>
        <w:widowControl/>
        <w:spacing w:line="360" w:lineRule="auto"/>
        <w:ind w:firstLineChars="200" w:firstLine="480"/>
        <w:jc w:val="left"/>
        <w:rPr>
          <w:rFonts w:ascii="仿宋_GB2312" w:eastAsia="仿宋_GB2312" w:hAnsi="宋体" w:cs="宋体"/>
          <w:color w:val="333333"/>
          <w:kern w:val="0"/>
          <w:sz w:val="24"/>
          <w:szCs w:val="24"/>
          <w:shd w:val="clear" w:color="auto" w:fill="FFFFFF"/>
        </w:rPr>
      </w:pPr>
      <w:r w:rsidRPr="00787B48">
        <w:rPr>
          <w:rFonts w:ascii="仿宋_GB2312" w:eastAsia="仿宋_GB2312" w:hAnsi="宋体" w:cs="宋体" w:hint="eastAsia"/>
          <w:color w:val="333333"/>
          <w:kern w:val="0"/>
          <w:sz w:val="24"/>
          <w:szCs w:val="24"/>
          <w:shd w:val="clear" w:color="auto" w:fill="FFFFFF"/>
        </w:rPr>
        <w:t>3.培训地点：域外及西安市内（详见培训形式）。</w:t>
      </w:r>
    </w:p>
    <w:p w:rsidR="00787B48" w:rsidRPr="00787B48" w:rsidRDefault="00787B48" w:rsidP="00787B48">
      <w:pPr>
        <w:widowControl/>
        <w:spacing w:line="360" w:lineRule="auto"/>
        <w:jc w:val="left"/>
        <w:rPr>
          <w:rFonts w:ascii="仿宋_GB2312" w:eastAsia="仿宋_GB2312" w:hAnsi="宋体" w:cs="宋体"/>
          <w:color w:val="333333"/>
          <w:kern w:val="0"/>
          <w:sz w:val="24"/>
          <w:szCs w:val="24"/>
          <w:shd w:val="clear" w:color="auto" w:fill="FFFFFF"/>
        </w:rPr>
      </w:pPr>
      <w:r w:rsidRPr="00787B48">
        <w:rPr>
          <w:rFonts w:ascii="仿宋_GB2312" w:eastAsia="仿宋_GB2312" w:hAnsi="宋体" w:cs="Times New Roman" w:hint="eastAsia"/>
          <w:b/>
          <w:kern w:val="0"/>
          <w:sz w:val="24"/>
          <w:szCs w:val="24"/>
        </w:rPr>
        <w:t>三、培训要求</w:t>
      </w:r>
    </w:p>
    <w:p w:rsidR="00787B48" w:rsidRPr="00787B48" w:rsidRDefault="00787B48" w:rsidP="00787B48">
      <w:pPr>
        <w:widowControl/>
        <w:adjustRightInd w:val="0"/>
        <w:snapToGrid w:val="0"/>
        <w:spacing w:line="520" w:lineRule="exact"/>
        <w:ind w:firstLineChars="200" w:firstLine="480"/>
        <w:jc w:val="left"/>
        <w:rPr>
          <w:rFonts w:ascii="仿宋_GB2312" w:eastAsia="仿宋_GB2312" w:hAnsi="宋体" w:cs="宋体"/>
          <w:kern w:val="0"/>
          <w:sz w:val="24"/>
          <w:szCs w:val="24"/>
        </w:rPr>
      </w:pPr>
      <w:r w:rsidRPr="00787B48">
        <w:rPr>
          <w:rFonts w:ascii="仿宋_GB2312" w:eastAsia="仿宋_GB2312" w:hAnsi="宋体" w:cs="宋体" w:hint="eastAsia"/>
          <w:kern w:val="0"/>
          <w:sz w:val="24"/>
          <w:szCs w:val="24"/>
        </w:rPr>
        <w:t>根据培训内容设置专项培训方案，通过专题讲座、案例解析、研讨交流、名校考察、网络研修等多种形式，采用域外、线上线下相结合的混合式研修方式进行。</w:t>
      </w:r>
    </w:p>
    <w:p w:rsidR="00787B48" w:rsidRPr="00787B48" w:rsidRDefault="00787B48" w:rsidP="00787B48">
      <w:pPr>
        <w:widowControl/>
        <w:adjustRightInd w:val="0"/>
        <w:snapToGrid w:val="0"/>
        <w:spacing w:line="520" w:lineRule="exact"/>
        <w:ind w:firstLineChars="200" w:firstLine="480"/>
        <w:jc w:val="left"/>
        <w:rPr>
          <w:rFonts w:ascii="仿宋_GB2312" w:eastAsia="仿宋_GB2312" w:hAnsi="宋体" w:cs="宋体"/>
          <w:kern w:val="0"/>
          <w:sz w:val="24"/>
          <w:szCs w:val="24"/>
        </w:rPr>
      </w:pPr>
      <w:r w:rsidRPr="00787B48">
        <w:rPr>
          <w:rFonts w:ascii="仿宋_GB2312" w:eastAsia="仿宋_GB2312" w:hAnsi="宋体" w:cs="宋体" w:hint="eastAsia"/>
          <w:kern w:val="0"/>
          <w:sz w:val="24"/>
          <w:szCs w:val="24"/>
        </w:rPr>
        <w:t>内容及要求如下表：</w:t>
      </w:r>
    </w:p>
    <w:tbl>
      <w:tblPr>
        <w:tblW w:w="10001" w:type="dxa"/>
        <w:jc w:val="center"/>
        <w:tblInd w:w="156"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ayout w:type="fixed"/>
        <w:tblLook w:val="04A0" w:firstRow="1" w:lastRow="0" w:firstColumn="1" w:lastColumn="0" w:noHBand="0" w:noVBand="1"/>
      </w:tblPr>
      <w:tblGrid>
        <w:gridCol w:w="555"/>
        <w:gridCol w:w="1165"/>
        <w:gridCol w:w="1275"/>
        <w:gridCol w:w="2127"/>
        <w:gridCol w:w="283"/>
        <w:gridCol w:w="1276"/>
        <w:gridCol w:w="1134"/>
        <w:gridCol w:w="2186"/>
      </w:tblGrid>
      <w:tr w:rsidR="00787B48" w:rsidRPr="00787B48" w:rsidTr="00E6657E">
        <w:trPr>
          <w:trHeight w:val="983"/>
          <w:jc w:val="center"/>
        </w:trPr>
        <w:tc>
          <w:tcPr>
            <w:tcW w:w="555" w:type="dxa"/>
            <w:tcBorders>
              <w:tl2br w:val="nil"/>
              <w:tr2bl w:val="nil"/>
            </w:tcBorders>
            <w:shd w:val="clear" w:color="auto" w:fill="auto"/>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b/>
                <w:kern w:val="0"/>
                <w:sz w:val="24"/>
                <w:szCs w:val="24"/>
              </w:rPr>
            </w:pPr>
            <w:r w:rsidRPr="00787B48">
              <w:rPr>
                <w:rFonts w:ascii="仿宋_GB2312" w:eastAsia="仿宋_GB2312" w:hAnsi="仿宋" w:cs="仿宋" w:hint="eastAsia"/>
                <w:b/>
                <w:kern w:val="0"/>
                <w:sz w:val="24"/>
                <w:szCs w:val="24"/>
              </w:rPr>
              <w:t>序号</w:t>
            </w:r>
          </w:p>
        </w:tc>
        <w:tc>
          <w:tcPr>
            <w:tcW w:w="1165" w:type="dxa"/>
            <w:tcBorders>
              <w:tl2br w:val="nil"/>
              <w:tr2bl w:val="nil"/>
            </w:tcBorders>
            <w:shd w:val="clear" w:color="auto" w:fill="auto"/>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b/>
                <w:kern w:val="0"/>
                <w:sz w:val="24"/>
                <w:szCs w:val="24"/>
              </w:rPr>
            </w:pPr>
            <w:r w:rsidRPr="00787B48">
              <w:rPr>
                <w:rFonts w:ascii="仿宋_GB2312" w:eastAsia="仿宋_GB2312" w:hAnsi="仿宋" w:cs="仿宋" w:hint="eastAsia"/>
                <w:b/>
                <w:kern w:val="0"/>
                <w:sz w:val="24"/>
                <w:szCs w:val="24"/>
              </w:rPr>
              <w:t>名 称</w:t>
            </w:r>
          </w:p>
        </w:tc>
        <w:tc>
          <w:tcPr>
            <w:tcW w:w="1275" w:type="dxa"/>
            <w:tcBorders>
              <w:tl2br w:val="nil"/>
              <w:tr2bl w:val="nil"/>
            </w:tcBorders>
            <w:shd w:val="clear" w:color="auto" w:fill="auto"/>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b/>
                <w:kern w:val="0"/>
                <w:sz w:val="24"/>
                <w:szCs w:val="24"/>
              </w:rPr>
            </w:pPr>
            <w:r w:rsidRPr="00787B48">
              <w:rPr>
                <w:rFonts w:ascii="仿宋_GB2312" w:eastAsia="仿宋_GB2312" w:hAnsi="仿宋" w:cs="仿宋" w:hint="eastAsia"/>
                <w:b/>
                <w:kern w:val="0"/>
                <w:sz w:val="24"/>
                <w:szCs w:val="24"/>
              </w:rPr>
              <w:t>培训对象</w:t>
            </w:r>
          </w:p>
        </w:tc>
        <w:tc>
          <w:tcPr>
            <w:tcW w:w="2127" w:type="dxa"/>
            <w:tcBorders>
              <w:tl2br w:val="nil"/>
              <w:tr2bl w:val="nil"/>
            </w:tcBorders>
            <w:shd w:val="clear" w:color="auto" w:fill="auto"/>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b/>
                <w:kern w:val="0"/>
                <w:sz w:val="24"/>
                <w:szCs w:val="24"/>
              </w:rPr>
            </w:pPr>
            <w:r w:rsidRPr="00787B48">
              <w:rPr>
                <w:rFonts w:ascii="仿宋_GB2312" w:eastAsia="仿宋_GB2312" w:hAnsi="仿宋" w:cs="仿宋" w:hint="eastAsia"/>
                <w:b/>
                <w:kern w:val="0"/>
                <w:sz w:val="24"/>
                <w:szCs w:val="24"/>
              </w:rPr>
              <w:t>培训内容</w:t>
            </w:r>
          </w:p>
        </w:tc>
        <w:tc>
          <w:tcPr>
            <w:tcW w:w="1559" w:type="dxa"/>
            <w:gridSpan w:val="2"/>
            <w:tcBorders>
              <w:tl2br w:val="nil"/>
              <w:tr2bl w:val="nil"/>
            </w:tcBorders>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b/>
                <w:kern w:val="0"/>
                <w:sz w:val="24"/>
                <w:szCs w:val="24"/>
              </w:rPr>
            </w:pPr>
            <w:r w:rsidRPr="00787B48">
              <w:rPr>
                <w:rFonts w:ascii="仿宋_GB2312" w:eastAsia="仿宋_GB2312" w:hAnsi="仿宋" w:cs="仿宋" w:hint="eastAsia"/>
                <w:b/>
                <w:kern w:val="0"/>
                <w:sz w:val="24"/>
                <w:szCs w:val="24"/>
              </w:rPr>
              <w:t>培训</w:t>
            </w:r>
          </w:p>
          <w:p w:rsidR="00787B48" w:rsidRPr="00787B48" w:rsidRDefault="00787B48" w:rsidP="00787B48">
            <w:pPr>
              <w:widowControl/>
              <w:adjustRightInd w:val="0"/>
              <w:snapToGrid w:val="0"/>
              <w:spacing w:line="276" w:lineRule="auto"/>
              <w:jc w:val="center"/>
              <w:rPr>
                <w:rFonts w:ascii="仿宋_GB2312" w:eastAsia="仿宋_GB2312" w:hAnsi="仿宋" w:cs="仿宋"/>
                <w:b/>
                <w:kern w:val="0"/>
                <w:sz w:val="24"/>
                <w:szCs w:val="24"/>
              </w:rPr>
            </w:pPr>
            <w:r w:rsidRPr="00787B48">
              <w:rPr>
                <w:rFonts w:ascii="仿宋_GB2312" w:eastAsia="仿宋_GB2312" w:hAnsi="仿宋" w:cs="仿宋" w:hint="eastAsia"/>
                <w:b/>
                <w:kern w:val="0"/>
                <w:sz w:val="24"/>
                <w:szCs w:val="24"/>
              </w:rPr>
              <w:t>形式</w:t>
            </w:r>
          </w:p>
        </w:tc>
        <w:tc>
          <w:tcPr>
            <w:tcW w:w="1134" w:type="dxa"/>
            <w:tcBorders>
              <w:tl2br w:val="nil"/>
              <w:tr2bl w:val="nil"/>
            </w:tcBorders>
            <w:vAlign w:val="center"/>
          </w:tcPr>
          <w:p w:rsidR="00787B48" w:rsidRPr="00787B48" w:rsidRDefault="00787B48" w:rsidP="00787B48">
            <w:pPr>
              <w:widowControl/>
              <w:adjustRightInd w:val="0"/>
              <w:snapToGrid w:val="0"/>
              <w:spacing w:line="276" w:lineRule="auto"/>
              <w:ind w:firstLineChars="100" w:firstLine="241"/>
              <w:jc w:val="left"/>
              <w:rPr>
                <w:rFonts w:ascii="仿宋_GB2312" w:eastAsia="仿宋_GB2312" w:hAnsi="仿宋" w:cs="仿宋"/>
                <w:b/>
                <w:kern w:val="0"/>
                <w:sz w:val="24"/>
                <w:szCs w:val="24"/>
              </w:rPr>
            </w:pPr>
            <w:r w:rsidRPr="00787B48">
              <w:rPr>
                <w:rFonts w:ascii="仿宋_GB2312" w:eastAsia="仿宋_GB2312" w:hAnsi="仿宋" w:cs="仿宋" w:hint="eastAsia"/>
                <w:b/>
                <w:kern w:val="0"/>
                <w:sz w:val="24"/>
                <w:szCs w:val="24"/>
              </w:rPr>
              <w:t>培训</w:t>
            </w:r>
          </w:p>
          <w:p w:rsidR="00787B48" w:rsidRPr="00787B48" w:rsidRDefault="00787B48" w:rsidP="00787B48">
            <w:pPr>
              <w:widowControl/>
              <w:adjustRightInd w:val="0"/>
              <w:snapToGrid w:val="0"/>
              <w:spacing w:line="276" w:lineRule="auto"/>
              <w:jc w:val="center"/>
              <w:rPr>
                <w:rFonts w:ascii="仿宋_GB2312" w:eastAsia="仿宋_GB2312" w:hAnsi="仿宋" w:cs="仿宋"/>
                <w:b/>
                <w:kern w:val="0"/>
                <w:sz w:val="24"/>
                <w:szCs w:val="24"/>
              </w:rPr>
            </w:pPr>
            <w:r w:rsidRPr="00787B48">
              <w:rPr>
                <w:rFonts w:ascii="仿宋_GB2312" w:eastAsia="仿宋_GB2312" w:hAnsi="仿宋" w:cs="仿宋" w:hint="eastAsia"/>
                <w:b/>
                <w:kern w:val="0"/>
                <w:sz w:val="24"/>
                <w:szCs w:val="24"/>
              </w:rPr>
              <w:t>人数（人）</w:t>
            </w:r>
          </w:p>
        </w:tc>
        <w:tc>
          <w:tcPr>
            <w:tcW w:w="2186" w:type="dxa"/>
            <w:tcBorders>
              <w:tl2br w:val="nil"/>
              <w:tr2bl w:val="nil"/>
            </w:tcBorders>
            <w:vAlign w:val="center"/>
          </w:tcPr>
          <w:p w:rsidR="00787B48" w:rsidRPr="00787B48" w:rsidRDefault="00787B48" w:rsidP="00787B48">
            <w:pPr>
              <w:widowControl/>
              <w:spacing w:line="276" w:lineRule="auto"/>
              <w:jc w:val="center"/>
              <w:textAlignment w:val="center"/>
              <w:rPr>
                <w:rFonts w:ascii="仿宋_GB2312" w:eastAsia="仿宋_GB2312" w:hAnsi="仿宋_GB2312" w:cs="仿宋_GB2312"/>
                <w:b/>
                <w:bCs/>
                <w:color w:val="000000"/>
                <w:kern w:val="0"/>
                <w:sz w:val="24"/>
                <w:szCs w:val="24"/>
                <w:lang w:bidi="ar"/>
              </w:rPr>
            </w:pPr>
            <w:r w:rsidRPr="00787B48">
              <w:rPr>
                <w:rFonts w:ascii="仿宋_GB2312" w:eastAsia="仿宋_GB2312" w:hAnsi="仿宋_GB2312" w:cs="仿宋_GB2312" w:hint="eastAsia"/>
                <w:b/>
                <w:bCs/>
                <w:color w:val="000000"/>
                <w:kern w:val="0"/>
                <w:sz w:val="24"/>
                <w:szCs w:val="24"/>
                <w:lang w:bidi="ar"/>
              </w:rPr>
              <w:t>费用</w:t>
            </w:r>
          </w:p>
          <w:p w:rsidR="00787B48" w:rsidRPr="00787B48" w:rsidRDefault="00787B48" w:rsidP="00787B48">
            <w:pPr>
              <w:widowControl/>
              <w:adjustRightInd w:val="0"/>
              <w:snapToGrid w:val="0"/>
              <w:spacing w:line="276" w:lineRule="auto"/>
              <w:jc w:val="center"/>
              <w:rPr>
                <w:rFonts w:ascii="仿宋_GB2312" w:eastAsia="仿宋_GB2312" w:hAnsi="仿宋" w:cs="仿宋"/>
                <w:b/>
                <w:kern w:val="0"/>
                <w:sz w:val="24"/>
                <w:szCs w:val="24"/>
              </w:rPr>
            </w:pPr>
            <w:r w:rsidRPr="00787B48">
              <w:rPr>
                <w:rFonts w:ascii="仿宋_GB2312" w:eastAsia="仿宋_GB2312" w:hAnsi="仿宋_GB2312" w:cs="仿宋_GB2312" w:hint="eastAsia"/>
                <w:b/>
                <w:bCs/>
                <w:color w:val="000000"/>
                <w:kern w:val="0"/>
                <w:sz w:val="24"/>
                <w:szCs w:val="24"/>
                <w:lang w:bidi="ar"/>
              </w:rPr>
              <w:t>说明</w:t>
            </w:r>
          </w:p>
        </w:tc>
      </w:tr>
      <w:tr w:rsidR="00787B48" w:rsidRPr="00787B48" w:rsidTr="00E6657E">
        <w:trPr>
          <w:trHeight w:val="3251"/>
          <w:jc w:val="center"/>
        </w:trPr>
        <w:tc>
          <w:tcPr>
            <w:tcW w:w="555" w:type="dxa"/>
            <w:tcBorders>
              <w:tl2br w:val="nil"/>
              <w:tr2bl w:val="nil"/>
            </w:tcBorders>
            <w:shd w:val="clear" w:color="auto" w:fill="auto"/>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bCs/>
                <w:kern w:val="0"/>
                <w:sz w:val="24"/>
                <w:szCs w:val="24"/>
              </w:rPr>
            </w:pPr>
            <w:r w:rsidRPr="00787B48">
              <w:rPr>
                <w:rFonts w:ascii="仿宋_GB2312" w:eastAsia="仿宋_GB2312" w:hAnsi="仿宋" w:cs="仿宋" w:hint="eastAsia"/>
                <w:bCs/>
                <w:kern w:val="0"/>
                <w:sz w:val="24"/>
                <w:szCs w:val="24"/>
              </w:rPr>
              <w:t>1</w:t>
            </w:r>
          </w:p>
        </w:tc>
        <w:tc>
          <w:tcPr>
            <w:tcW w:w="1165" w:type="dxa"/>
            <w:tcBorders>
              <w:tl2br w:val="nil"/>
              <w:tr2bl w:val="nil"/>
            </w:tcBorders>
            <w:shd w:val="clear" w:color="auto" w:fill="auto"/>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bCs/>
                <w:kern w:val="0"/>
                <w:sz w:val="24"/>
                <w:szCs w:val="24"/>
              </w:rPr>
            </w:pPr>
            <w:r w:rsidRPr="00787B48">
              <w:rPr>
                <w:rFonts w:ascii="仿宋_GB2312" w:eastAsia="仿宋_GB2312" w:hAnsi="仿宋" w:cs="仿宋" w:hint="eastAsia"/>
                <w:bCs/>
                <w:kern w:val="0"/>
                <w:sz w:val="24"/>
                <w:szCs w:val="24"/>
              </w:rPr>
              <w:t>经开区行政管理干部域外培训</w:t>
            </w:r>
          </w:p>
        </w:tc>
        <w:tc>
          <w:tcPr>
            <w:tcW w:w="1275" w:type="dxa"/>
            <w:tcBorders>
              <w:tl2br w:val="nil"/>
              <w:tr2bl w:val="nil"/>
            </w:tcBorders>
            <w:shd w:val="clear" w:color="auto" w:fill="auto"/>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bCs/>
                <w:kern w:val="0"/>
                <w:sz w:val="24"/>
                <w:szCs w:val="24"/>
              </w:rPr>
            </w:pPr>
            <w:r w:rsidRPr="00787B48">
              <w:rPr>
                <w:rFonts w:ascii="仿宋_GB2312" w:eastAsia="仿宋_GB2312" w:hAnsi="仿宋" w:cs="仿宋" w:hint="eastAsia"/>
                <w:bCs/>
                <w:kern w:val="0"/>
                <w:sz w:val="24"/>
                <w:szCs w:val="24"/>
              </w:rPr>
              <w:t>行政管理干部</w:t>
            </w:r>
          </w:p>
        </w:tc>
        <w:tc>
          <w:tcPr>
            <w:tcW w:w="2410" w:type="dxa"/>
            <w:gridSpan w:val="2"/>
            <w:tcBorders>
              <w:tl2br w:val="nil"/>
              <w:tr2bl w:val="nil"/>
            </w:tcBorders>
            <w:shd w:val="clear" w:color="auto" w:fill="auto"/>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bCs/>
                <w:kern w:val="0"/>
                <w:sz w:val="24"/>
                <w:szCs w:val="24"/>
              </w:rPr>
            </w:pPr>
            <w:r w:rsidRPr="00787B48">
              <w:rPr>
                <w:rFonts w:ascii="仿宋_GB2312" w:eastAsia="仿宋_GB2312" w:hAnsi="仿宋" w:cs="仿宋" w:hint="eastAsia"/>
                <w:bCs/>
                <w:kern w:val="0"/>
                <w:sz w:val="24"/>
                <w:szCs w:val="24"/>
              </w:rPr>
              <w:t>学习教育发达省份教育改革发展经验，更新观念，准确把握新形势和新机遇，提升区域</w:t>
            </w:r>
            <w:proofErr w:type="gramStart"/>
            <w:r w:rsidRPr="00787B48">
              <w:rPr>
                <w:rFonts w:ascii="仿宋_GB2312" w:eastAsia="仿宋_GB2312" w:hAnsi="仿宋" w:cs="仿宋" w:hint="eastAsia"/>
                <w:bCs/>
                <w:kern w:val="0"/>
                <w:sz w:val="24"/>
                <w:szCs w:val="24"/>
              </w:rPr>
              <w:t>内教师</w:t>
            </w:r>
            <w:proofErr w:type="gramEnd"/>
            <w:r w:rsidRPr="00787B48">
              <w:rPr>
                <w:rFonts w:ascii="仿宋_GB2312" w:eastAsia="仿宋_GB2312" w:hAnsi="仿宋" w:cs="仿宋" w:hint="eastAsia"/>
                <w:bCs/>
                <w:kern w:val="0"/>
                <w:sz w:val="24"/>
                <w:szCs w:val="24"/>
              </w:rPr>
              <w:t>校园长队伍建设、培训统筹规划与组织实施能力</w:t>
            </w:r>
          </w:p>
        </w:tc>
        <w:tc>
          <w:tcPr>
            <w:tcW w:w="1276" w:type="dxa"/>
            <w:tcBorders>
              <w:tl2br w:val="nil"/>
              <w:tr2bl w:val="nil"/>
            </w:tcBorders>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bCs/>
                <w:kern w:val="0"/>
                <w:sz w:val="24"/>
                <w:szCs w:val="24"/>
              </w:rPr>
            </w:pPr>
            <w:r w:rsidRPr="00787B48">
              <w:rPr>
                <w:rFonts w:ascii="仿宋_GB2312" w:eastAsia="仿宋_GB2312" w:hAnsi="仿宋" w:cs="仿宋" w:hint="eastAsia"/>
                <w:bCs/>
                <w:kern w:val="0"/>
                <w:sz w:val="24"/>
                <w:szCs w:val="24"/>
              </w:rPr>
              <w:t>域外集中6天（厦门或杭州）</w:t>
            </w:r>
          </w:p>
        </w:tc>
        <w:tc>
          <w:tcPr>
            <w:tcW w:w="1134" w:type="dxa"/>
            <w:tcBorders>
              <w:tl2br w:val="nil"/>
              <w:tr2bl w:val="nil"/>
            </w:tcBorders>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bCs/>
                <w:kern w:val="0"/>
                <w:sz w:val="24"/>
                <w:szCs w:val="24"/>
              </w:rPr>
            </w:pPr>
            <w:r w:rsidRPr="00787B48">
              <w:rPr>
                <w:rFonts w:ascii="仿宋_GB2312" w:eastAsia="仿宋_GB2312" w:hAnsi="仿宋" w:cs="仿宋" w:hint="eastAsia"/>
                <w:bCs/>
                <w:kern w:val="0"/>
                <w:sz w:val="24"/>
                <w:szCs w:val="24"/>
              </w:rPr>
              <w:t>75</w:t>
            </w:r>
          </w:p>
        </w:tc>
        <w:tc>
          <w:tcPr>
            <w:tcW w:w="2186" w:type="dxa"/>
            <w:tcBorders>
              <w:tl2br w:val="nil"/>
              <w:tr2bl w:val="nil"/>
            </w:tcBorders>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bCs/>
                <w:kern w:val="0"/>
                <w:sz w:val="24"/>
                <w:szCs w:val="24"/>
              </w:rPr>
            </w:pPr>
            <w:r w:rsidRPr="00787B48">
              <w:rPr>
                <w:rFonts w:ascii="仿宋_GB2312" w:eastAsia="仿宋_GB2312" w:hAnsi="仿宋" w:cs="仿宋" w:hint="eastAsia"/>
                <w:bCs/>
                <w:kern w:val="0"/>
                <w:sz w:val="24"/>
                <w:szCs w:val="24"/>
              </w:rPr>
              <w:t>师资费、伙食费、住宿费、交通费、方案研制设计费、学员资料、保险、资料汇编、培训证书、常用医疗用品及不可预计费用等</w:t>
            </w:r>
          </w:p>
        </w:tc>
      </w:tr>
      <w:tr w:rsidR="00787B48" w:rsidRPr="00787B48" w:rsidTr="00E6657E">
        <w:trPr>
          <w:trHeight w:val="2901"/>
          <w:jc w:val="center"/>
        </w:trPr>
        <w:tc>
          <w:tcPr>
            <w:tcW w:w="555" w:type="dxa"/>
            <w:tcBorders>
              <w:tl2br w:val="nil"/>
              <w:tr2bl w:val="nil"/>
            </w:tcBorders>
            <w:shd w:val="clear" w:color="auto" w:fill="auto"/>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bCs/>
                <w:color w:val="000000"/>
                <w:kern w:val="0"/>
                <w:sz w:val="24"/>
                <w:szCs w:val="24"/>
              </w:rPr>
            </w:pPr>
            <w:r w:rsidRPr="00787B48">
              <w:rPr>
                <w:rFonts w:ascii="仿宋_GB2312" w:eastAsia="仿宋_GB2312" w:hAnsi="仿宋" w:cs="仿宋" w:hint="eastAsia"/>
                <w:bCs/>
                <w:color w:val="000000"/>
                <w:kern w:val="0"/>
                <w:sz w:val="24"/>
                <w:szCs w:val="24"/>
              </w:rPr>
              <w:lastRenderedPageBreak/>
              <w:t>2</w:t>
            </w:r>
          </w:p>
        </w:tc>
        <w:tc>
          <w:tcPr>
            <w:tcW w:w="1165" w:type="dxa"/>
            <w:tcBorders>
              <w:tl2br w:val="nil"/>
              <w:tr2bl w:val="nil"/>
            </w:tcBorders>
            <w:shd w:val="clear" w:color="auto" w:fill="auto"/>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bCs/>
                <w:color w:val="000000"/>
                <w:kern w:val="0"/>
                <w:sz w:val="24"/>
                <w:szCs w:val="24"/>
              </w:rPr>
            </w:pPr>
            <w:r w:rsidRPr="00787B48">
              <w:rPr>
                <w:rFonts w:ascii="仿宋_GB2312" w:eastAsia="仿宋_GB2312" w:hAnsi="仿宋" w:cs="仿宋" w:hint="eastAsia"/>
                <w:bCs/>
                <w:color w:val="000000"/>
                <w:kern w:val="0"/>
                <w:sz w:val="24"/>
                <w:szCs w:val="24"/>
              </w:rPr>
              <w:t>经开区中小</w:t>
            </w:r>
            <w:proofErr w:type="gramStart"/>
            <w:r w:rsidRPr="00787B48">
              <w:rPr>
                <w:rFonts w:ascii="仿宋_GB2312" w:eastAsia="仿宋_GB2312" w:hAnsi="仿宋" w:cs="仿宋" w:hint="eastAsia"/>
                <w:bCs/>
                <w:color w:val="000000"/>
                <w:kern w:val="0"/>
                <w:sz w:val="24"/>
                <w:szCs w:val="24"/>
              </w:rPr>
              <w:t>幼</w:t>
            </w:r>
            <w:proofErr w:type="gramEnd"/>
            <w:r w:rsidRPr="00787B48">
              <w:rPr>
                <w:rFonts w:ascii="仿宋_GB2312" w:eastAsia="仿宋_GB2312" w:hAnsi="仿宋" w:cs="仿宋" w:hint="eastAsia"/>
                <w:bCs/>
                <w:color w:val="000000"/>
                <w:kern w:val="0"/>
                <w:sz w:val="24"/>
                <w:szCs w:val="24"/>
              </w:rPr>
              <w:t>教研组长/备课组长入校指导</w:t>
            </w:r>
          </w:p>
        </w:tc>
        <w:tc>
          <w:tcPr>
            <w:tcW w:w="1275" w:type="dxa"/>
            <w:tcBorders>
              <w:tl2br w:val="nil"/>
              <w:tr2bl w:val="nil"/>
            </w:tcBorders>
            <w:shd w:val="clear" w:color="auto" w:fill="auto"/>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bCs/>
                <w:color w:val="000000"/>
                <w:kern w:val="0"/>
                <w:sz w:val="24"/>
                <w:szCs w:val="24"/>
              </w:rPr>
            </w:pPr>
            <w:r w:rsidRPr="00787B48">
              <w:rPr>
                <w:rFonts w:ascii="仿宋_GB2312" w:eastAsia="仿宋_GB2312" w:hAnsi="仿宋" w:cs="仿宋" w:hint="eastAsia"/>
                <w:bCs/>
                <w:color w:val="000000"/>
                <w:kern w:val="0"/>
                <w:sz w:val="24"/>
                <w:szCs w:val="24"/>
              </w:rPr>
              <w:t>教研组长/备课组长</w:t>
            </w:r>
          </w:p>
        </w:tc>
        <w:tc>
          <w:tcPr>
            <w:tcW w:w="2410" w:type="dxa"/>
            <w:gridSpan w:val="2"/>
            <w:tcBorders>
              <w:tl2br w:val="nil"/>
              <w:tr2bl w:val="nil"/>
            </w:tcBorders>
            <w:shd w:val="clear" w:color="auto" w:fill="auto"/>
            <w:vAlign w:val="center"/>
          </w:tcPr>
          <w:p w:rsidR="00787B48" w:rsidRPr="00787B48" w:rsidRDefault="00787B48" w:rsidP="00787B48">
            <w:pPr>
              <w:widowControl/>
              <w:adjustRightInd w:val="0"/>
              <w:snapToGrid w:val="0"/>
              <w:spacing w:line="276" w:lineRule="auto"/>
              <w:jc w:val="center"/>
              <w:rPr>
                <w:rFonts w:ascii="仿宋_GB2312" w:eastAsia="仿宋_GB2312" w:hAnsi="仿宋" w:cs="宋体"/>
                <w:kern w:val="0"/>
                <w:sz w:val="24"/>
                <w:szCs w:val="24"/>
              </w:rPr>
            </w:pPr>
            <w:r w:rsidRPr="00787B48">
              <w:rPr>
                <w:rFonts w:ascii="仿宋_GB2312" w:eastAsia="仿宋_GB2312" w:hAnsi="仿宋" w:cs="仿宋" w:hint="eastAsia"/>
                <w:bCs/>
                <w:color w:val="000000"/>
                <w:kern w:val="0"/>
                <w:sz w:val="24"/>
                <w:szCs w:val="24"/>
              </w:rPr>
              <w:t>深度理解新版课程方案和课程标准的新变化和新要求，提升自身教研活动的策划能力、学科教师队伍组织能力和治理能力，对教育教学研究指导能力</w:t>
            </w:r>
          </w:p>
        </w:tc>
        <w:tc>
          <w:tcPr>
            <w:tcW w:w="1276" w:type="dxa"/>
            <w:tcBorders>
              <w:tl2br w:val="nil"/>
              <w:tr2bl w:val="nil"/>
            </w:tcBorders>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bCs/>
                <w:kern w:val="0"/>
                <w:sz w:val="24"/>
                <w:szCs w:val="24"/>
              </w:rPr>
            </w:pPr>
            <w:r w:rsidRPr="00787B48">
              <w:rPr>
                <w:rFonts w:ascii="仿宋_GB2312" w:eastAsia="仿宋_GB2312" w:hAnsi="仿宋" w:cs="仿宋" w:hint="eastAsia"/>
                <w:bCs/>
                <w:kern w:val="0"/>
                <w:sz w:val="24"/>
                <w:szCs w:val="24"/>
              </w:rPr>
              <w:t>跨校教研指导6天</w:t>
            </w:r>
          </w:p>
        </w:tc>
        <w:tc>
          <w:tcPr>
            <w:tcW w:w="1134" w:type="dxa"/>
            <w:tcBorders>
              <w:tl2br w:val="nil"/>
              <w:tr2bl w:val="nil"/>
            </w:tcBorders>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bCs/>
                <w:color w:val="FF0000"/>
                <w:kern w:val="0"/>
                <w:sz w:val="24"/>
                <w:szCs w:val="24"/>
              </w:rPr>
            </w:pPr>
            <w:r w:rsidRPr="00787B48">
              <w:rPr>
                <w:rFonts w:ascii="仿宋_GB2312" w:eastAsia="仿宋_GB2312" w:hAnsi="仿宋" w:cs="仿宋" w:hint="eastAsia"/>
                <w:bCs/>
                <w:kern w:val="0"/>
                <w:sz w:val="24"/>
                <w:szCs w:val="24"/>
              </w:rPr>
              <w:t>50</w:t>
            </w:r>
          </w:p>
        </w:tc>
        <w:tc>
          <w:tcPr>
            <w:tcW w:w="2186" w:type="dxa"/>
            <w:tcBorders>
              <w:tl2br w:val="nil"/>
              <w:tr2bl w:val="nil"/>
            </w:tcBorders>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bCs/>
                <w:kern w:val="0"/>
                <w:sz w:val="24"/>
                <w:szCs w:val="24"/>
              </w:rPr>
            </w:pPr>
            <w:r w:rsidRPr="00787B48">
              <w:rPr>
                <w:rFonts w:ascii="仿宋_GB2312" w:eastAsia="仿宋_GB2312" w:hAnsi="仿宋" w:cs="仿宋" w:hint="eastAsia"/>
                <w:bCs/>
                <w:kern w:val="0"/>
                <w:sz w:val="24"/>
                <w:szCs w:val="24"/>
              </w:rPr>
              <w:t>课程资源费、方案研制设计费、师资费、伙食费、学员资料、保险、资料汇编、培训证书、常用医疗用品及不可预计费用等</w:t>
            </w:r>
          </w:p>
        </w:tc>
      </w:tr>
      <w:tr w:rsidR="00787B48" w:rsidRPr="00787B48" w:rsidTr="00E6657E">
        <w:trPr>
          <w:trHeight w:val="3032"/>
          <w:jc w:val="center"/>
        </w:trPr>
        <w:tc>
          <w:tcPr>
            <w:tcW w:w="555" w:type="dxa"/>
            <w:tcBorders>
              <w:tl2br w:val="nil"/>
              <w:tr2bl w:val="nil"/>
            </w:tcBorders>
            <w:shd w:val="clear" w:color="auto" w:fill="auto"/>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bCs/>
                <w:kern w:val="0"/>
                <w:sz w:val="24"/>
                <w:szCs w:val="24"/>
              </w:rPr>
            </w:pPr>
            <w:r w:rsidRPr="00787B48">
              <w:rPr>
                <w:rFonts w:ascii="仿宋_GB2312" w:eastAsia="仿宋_GB2312" w:hAnsi="仿宋" w:cs="仿宋" w:hint="eastAsia"/>
                <w:bCs/>
                <w:kern w:val="0"/>
                <w:sz w:val="24"/>
                <w:szCs w:val="24"/>
              </w:rPr>
              <w:t>3</w:t>
            </w:r>
          </w:p>
        </w:tc>
        <w:tc>
          <w:tcPr>
            <w:tcW w:w="1165" w:type="dxa"/>
            <w:tcBorders>
              <w:tl2br w:val="nil"/>
              <w:tr2bl w:val="nil"/>
            </w:tcBorders>
            <w:shd w:val="clear" w:color="auto" w:fill="auto"/>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bCs/>
                <w:kern w:val="0"/>
                <w:sz w:val="24"/>
                <w:szCs w:val="24"/>
              </w:rPr>
            </w:pPr>
            <w:r w:rsidRPr="00787B48">
              <w:rPr>
                <w:rFonts w:ascii="仿宋_GB2312" w:eastAsia="仿宋_GB2312" w:hAnsi="仿宋" w:cs="仿宋" w:hint="eastAsia"/>
                <w:bCs/>
                <w:kern w:val="0"/>
                <w:sz w:val="24"/>
                <w:szCs w:val="24"/>
              </w:rPr>
              <w:t>经开区学科专任教师网络研修</w:t>
            </w:r>
          </w:p>
        </w:tc>
        <w:tc>
          <w:tcPr>
            <w:tcW w:w="1275" w:type="dxa"/>
            <w:tcBorders>
              <w:tl2br w:val="nil"/>
              <w:tr2bl w:val="nil"/>
            </w:tcBorders>
            <w:shd w:val="clear" w:color="auto" w:fill="auto"/>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bCs/>
                <w:kern w:val="0"/>
                <w:sz w:val="24"/>
                <w:szCs w:val="24"/>
              </w:rPr>
            </w:pPr>
            <w:r w:rsidRPr="00787B48">
              <w:rPr>
                <w:rFonts w:ascii="仿宋_GB2312" w:eastAsia="仿宋_GB2312" w:hAnsi="仿宋" w:cs="仿宋" w:hint="eastAsia"/>
                <w:bCs/>
                <w:kern w:val="0"/>
                <w:sz w:val="24"/>
                <w:szCs w:val="24"/>
              </w:rPr>
              <w:t>学科专任教师</w:t>
            </w:r>
          </w:p>
        </w:tc>
        <w:tc>
          <w:tcPr>
            <w:tcW w:w="2410" w:type="dxa"/>
            <w:gridSpan w:val="2"/>
            <w:tcBorders>
              <w:tl2br w:val="nil"/>
              <w:tr2bl w:val="nil"/>
            </w:tcBorders>
            <w:shd w:val="clear" w:color="auto" w:fill="auto"/>
            <w:vAlign w:val="center"/>
          </w:tcPr>
          <w:p w:rsidR="00787B48" w:rsidRPr="00787B48" w:rsidRDefault="00787B48" w:rsidP="00787B48">
            <w:pPr>
              <w:spacing w:line="276" w:lineRule="auto"/>
              <w:jc w:val="center"/>
              <w:rPr>
                <w:rFonts w:ascii="仿宋_GB2312" w:eastAsia="仿宋_GB2312" w:hAnsi="仿宋" w:cs="仿宋"/>
                <w:bCs/>
                <w:color w:val="000000"/>
                <w:sz w:val="24"/>
                <w:szCs w:val="24"/>
              </w:rPr>
            </w:pPr>
            <w:r w:rsidRPr="00787B48">
              <w:rPr>
                <w:rFonts w:ascii="仿宋_GB2312" w:eastAsia="仿宋_GB2312" w:hAnsi="仿宋" w:cs="仿宋" w:hint="eastAsia"/>
                <w:bCs/>
                <w:color w:val="000000"/>
                <w:sz w:val="24"/>
                <w:szCs w:val="24"/>
              </w:rPr>
              <w:t>深入理解学科特点、知识结构和思想方法，熟练掌握教材的教学内容及要求，提升教材理解能力，上好每一堂课</w:t>
            </w:r>
          </w:p>
        </w:tc>
        <w:tc>
          <w:tcPr>
            <w:tcW w:w="1276" w:type="dxa"/>
            <w:tcBorders>
              <w:tl2br w:val="nil"/>
              <w:tr2bl w:val="nil"/>
            </w:tcBorders>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bCs/>
                <w:kern w:val="0"/>
                <w:sz w:val="24"/>
                <w:szCs w:val="24"/>
              </w:rPr>
            </w:pPr>
            <w:r w:rsidRPr="00787B48">
              <w:rPr>
                <w:rFonts w:ascii="仿宋_GB2312" w:eastAsia="仿宋_GB2312" w:hAnsi="仿宋" w:cs="仿宋" w:hint="eastAsia"/>
                <w:bCs/>
                <w:kern w:val="0"/>
                <w:sz w:val="24"/>
                <w:szCs w:val="24"/>
              </w:rPr>
              <w:t>网络研修50学时</w:t>
            </w:r>
          </w:p>
        </w:tc>
        <w:tc>
          <w:tcPr>
            <w:tcW w:w="1134" w:type="dxa"/>
            <w:tcBorders>
              <w:tl2br w:val="nil"/>
              <w:tr2bl w:val="nil"/>
            </w:tcBorders>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bCs/>
                <w:kern w:val="0"/>
                <w:sz w:val="24"/>
                <w:szCs w:val="24"/>
              </w:rPr>
            </w:pPr>
            <w:r w:rsidRPr="00787B48">
              <w:rPr>
                <w:rFonts w:ascii="仿宋_GB2312" w:eastAsia="仿宋_GB2312" w:hAnsi="仿宋" w:cs="仿宋" w:hint="eastAsia"/>
                <w:bCs/>
                <w:kern w:val="0"/>
                <w:sz w:val="24"/>
                <w:szCs w:val="24"/>
              </w:rPr>
              <w:t>3800</w:t>
            </w:r>
          </w:p>
        </w:tc>
        <w:tc>
          <w:tcPr>
            <w:tcW w:w="2186" w:type="dxa"/>
            <w:tcBorders>
              <w:tl2br w:val="nil"/>
              <w:tr2bl w:val="nil"/>
            </w:tcBorders>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bCs/>
                <w:kern w:val="0"/>
                <w:sz w:val="24"/>
                <w:szCs w:val="24"/>
              </w:rPr>
            </w:pPr>
            <w:r w:rsidRPr="00787B48">
              <w:rPr>
                <w:rFonts w:ascii="仿宋_GB2312" w:eastAsia="仿宋_GB2312" w:hAnsi="仿宋" w:cs="仿宋" w:hint="eastAsia"/>
                <w:bCs/>
                <w:kern w:val="0"/>
                <w:sz w:val="24"/>
                <w:szCs w:val="24"/>
              </w:rPr>
              <w:t>线上课程资源费、方案研制设计费、师资费、资料汇编、培训证书、常用医疗用品及不可预计费用等</w:t>
            </w:r>
          </w:p>
        </w:tc>
      </w:tr>
      <w:tr w:rsidR="00787B48" w:rsidRPr="00787B48" w:rsidTr="00E6657E">
        <w:trPr>
          <w:trHeight w:val="1266"/>
          <w:jc w:val="center"/>
        </w:trPr>
        <w:tc>
          <w:tcPr>
            <w:tcW w:w="555" w:type="dxa"/>
            <w:tcBorders>
              <w:tl2br w:val="nil"/>
              <w:tr2bl w:val="nil"/>
            </w:tcBorders>
            <w:shd w:val="clear" w:color="auto" w:fill="auto"/>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bCs/>
                <w:kern w:val="0"/>
                <w:sz w:val="24"/>
                <w:szCs w:val="24"/>
              </w:rPr>
            </w:pPr>
            <w:r w:rsidRPr="00787B48">
              <w:rPr>
                <w:rFonts w:ascii="仿宋_GB2312" w:eastAsia="仿宋_GB2312" w:hAnsi="仿宋" w:cs="仿宋" w:hint="eastAsia"/>
                <w:bCs/>
                <w:kern w:val="0"/>
                <w:sz w:val="24"/>
                <w:szCs w:val="24"/>
              </w:rPr>
              <w:t>4</w:t>
            </w:r>
          </w:p>
        </w:tc>
        <w:tc>
          <w:tcPr>
            <w:tcW w:w="1165" w:type="dxa"/>
            <w:tcBorders>
              <w:tl2br w:val="nil"/>
              <w:tr2bl w:val="nil"/>
            </w:tcBorders>
            <w:shd w:val="clear" w:color="auto" w:fill="auto"/>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bCs/>
                <w:kern w:val="0"/>
                <w:sz w:val="24"/>
                <w:szCs w:val="24"/>
              </w:rPr>
            </w:pPr>
            <w:r w:rsidRPr="00787B48">
              <w:rPr>
                <w:rFonts w:ascii="仿宋_GB2312" w:eastAsia="仿宋_GB2312" w:hAnsi="仿宋" w:cs="仿宋" w:hint="eastAsia"/>
                <w:bCs/>
                <w:kern w:val="0"/>
                <w:sz w:val="24"/>
                <w:szCs w:val="24"/>
              </w:rPr>
              <w:t>经开区新教入</w:t>
            </w:r>
            <w:proofErr w:type="gramStart"/>
            <w:r w:rsidRPr="00787B48">
              <w:rPr>
                <w:rFonts w:ascii="仿宋_GB2312" w:eastAsia="仿宋_GB2312" w:hAnsi="仿宋" w:cs="仿宋" w:hint="eastAsia"/>
                <w:bCs/>
                <w:kern w:val="0"/>
                <w:sz w:val="24"/>
                <w:szCs w:val="24"/>
              </w:rPr>
              <w:t>职师培训</w:t>
            </w:r>
            <w:proofErr w:type="gramEnd"/>
          </w:p>
        </w:tc>
        <w:tc>
          <w:tcPr>
            <w:tcW w:w="1275" w:type="dxa"/>
            <w:tcBorders>
              <w:tl2br w:val="nil"/>
              <w:tr2bl w:val="nil"/>
            </w:tcBorders>
            <w:shd w:val="clear" w:color="auto" w:fill="auto"/>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bCs/>
                <w:kern w:val="0"/>
                <w:sz w:val="24"/>
                <w:szCs w:val="24"/>
              </w:rPr>
            </w:pPr>
            <w:r w:rsidRPr="00787B48">
              <w:rPr>
                <w:rFonts w:ascii="仿宋_GB2312" w:eastAsia="仿宋_GB2312" w:hAnsi="仿宋" w:cs="仿宋" w:hint="eastAsia"/>
                <w:bCs/>
                <w:kern w:val="0"/>
                <w:sz w:val="24"/>
                <w:szCs w:val="24"/>
              </w:rPr>
              <w:t>新入职教师</w:t>
            </w:r>
          </w:p>
        </w:tc>
        <w:tc>
          <w:tcPr>
            <w:tcW w:w="2410" w:type="dxa"/>
            <w:gridSpan w:val="2"/>
            <w:tcBorders>
              <w:tl2br w:val="nil"/>
              <w:tr2bl w:val="nil"/>
            </w:tcBorders>
            <w:shd w:val="clear" w:color="auto" w:fill="auto"/>
            <w:vAlign w:val="center"/>
          </w:tcPr>
          <w:p w:rsidR="00787B48" w:rsidRPr="00787B48" w:rsidRDefault="00787B48" w:rsidP="00787B48">
            <w:pPr>
              <w:spacing w:line="276" w:lineRule="auto"/>
              <w:jc w:val="center"/>
              <w:rPr>
                <w:rFonts w:ascii="仿宋_GB2312" w:eastAsia="仿宋_GB2312" w:hAnsi="仿宋" w:cs="仿宋"/>
                <w:bCs/>
                <w:color w:val="000000"/>
                <w:sz w:val="24"/>
                <w:szCs w:val="24"/>
              </w:rPr>
            </w:pPr>
            <w:r w:rsidRPr="00787B48">
              <w:rPr>
                <w:rFonts w:ascii="仿宋_GB2312" w:eastAsia="仿宋_GB2312" w:hAnsi="仿宋" w:cs="仿宋" w:hint="eastAsia"/>
                <w:bCs/>
                <w:color w:val="000000"/>
                <w:sz w:val="24"/>
                <w:szCs w:val="24"/>
              </w:rPr>
              <w:t>加强新任教师师德养成与学科教学能力提升，助力新任教师熟悉教学常规，理解工作岗位，提高教学技能</w:t>
            </w:r>
          </w:p>
        </w:tc>
        <w:tc>
          <w:tcPr>
            <w:tcW w:w="1276" w:type="dxa"/>
            <w:tcBorders>
              <w:tl2br w:val="nil"/>
              <w:tr2bl w:val="nil"/>
            </w:tcBorders>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bCs/>
                <w:kern w:val="0"/>
                <w:sz w:val="24"/>
                <w:szCs w:val="24"/>
              </w:rPr>
            </w:pPr>
            <w:r w:rsidRPr="00787B48">
              <w:rPr>
                <w:rFonts w:ascii="仿宋_GB2312" w:eastAsia="仿宋_GB2312" w:hAnsi="仿宋" w:cs="仿宋" w:hint="eastAsia"/>
                <w:bCs/>
                <w:kern w:val="0"/>
                <w:sz w:val="24"/>
                <w:szCs w:val="24"/>
              </w:rPr>
              <w:t>市内集中3天+网络研修60学时</w:t>
            </w:r>
          </w:p>
        </w:tc>
        <w:tc>
          <w:tcPr>
            <w:tcW w:w="1134" w:type="dxa"/>
            <w:tcBorders>
              <w:tl2br w:val="nil"/>
              <w:tr2bl w:val="nil"/>
            </w:tcBorders>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bCs/>
                <w:kern w:val="0"/>
                <w:sz w:val="24"/>
                <w:szCs w:val="24"/>
              </w:rPr>
            </w:pPr>
            <w:r w:rsidRPr="00787B48">
              <w:rPr>
                <w:rFonts w:ascii="仿宋_GB2312" w:eastAsia="仿宋_GB2312" w:hAnsi="仿宋" w:cs="仿宋" w:hint="eastAsia"/>
                <w:bCs/>
                <w:kern w:val="0"/>
                <w:sz w:val="24"/>
                <w:szCs w:val="24"/>
              </w:rPr>
              <w:t>300</w:t>
            </w:r>
          </w:p>
        </w:tc>
        <w:tc>
          <w:tcPr>
            <w:tcW w:w="2186" w:type="dxa"/>
            <w:tcBorders>
              <w:tl2br w:val="nil"/>
              <w:tr2bl w:val="nil"/>
            </w:tcBorders>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bCs/>
                <w:kern w:val="0"/>
                <w:sz w:val="24"/>
                <w:szCs w:val="24"/>
              </w:rPr>
            </w:pPr>
            <w:r w:rsidRPr="00787B48">
              <w:rPr>
                <w:rFonts w:ascii="仿宋_GB2312" w:eastAsia="仿宋_GB2312" w:hAnsi="仿宋" w:cs="仿宋" w:hint="eastAsia"/>
                <w:bCs/>
                <w:kern w:val="0"/>
                <w:sz w:val="24"/>
                <w:szCs w:val="24"/>
              </w:rPr>
              <w:t>方案研制设计费、线上课程资源费、师资费、伙食费、学员资料、保险、资料汇编、培训证书、常用医疗用品及不可预计费用等</w:t>
            </w:r>
          </w:p>
        </w:tc>
      </w:tr>
      <w:tr w:rsidR="00787B48" w:rsidRPr="00787B48" w:rsidTr="00E6657E">
        <w:trPr>
          <w:trHeight w:val="2169"/>
          <w:jc w:val="center"/>
        </w:trPr>
        <w:tc>
          <w:tcPr>
            <w:tcW w:w="555" w:type="dxa"/>
            <w:tcBorders>
              <w:tl2br w:val="nil"/>
              <w:tr2bl w:val="nil"/>
            </w:tcBorders>
            <w:shd w:val="clear" w:color="auto" w:fill="auto"/>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bCs/>
                <w:kern w:val="0"/>
                <w:sz w:val="24"/>
                <w:szCs w:val="24"/>
              </w:rPr>
            </w:pPr>
            <w:r w:rsidRPr="00787B48">
              <w:rPr>
                <w:rFonts w:ascii="仿宋_GB2312" w:eastAsia="仿宋_GB2312" w:hAnsi="仿宋" w:cs="仿宋" w:hint="eastAsia"/>
                <w:bCs/>
                <w:kern w:val="0"/>
                <w:sz w:val="24"/>
                <w:szCs w:val="24"/>
              </w:rPr>
              <w:t>5</w:t>
            </w:r>
          </w:p>
        </w:tc>
        <w:tc>
          <w:tcPr>
            <w:tcW w:w="1165" w:type="dxa"/>
            <w:tcBorders>
              <w:tl2br w:val="nil"/>
              <w:tr2bl w:val="nil"/>
            </w:tcBorders>
            <w:shd w:val="clear" w:color="auto" w:fill="auto"/>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bCs/>
                <w:kern w:val="0"/>
                <w:sz w:val="24"/>
                <w:szCs w:val="24"/>
              </w:rPr>
            </w:pPr>
            <w:r w:rsidRPr="00787B48">
              <w:rPr>
                <w:rFonts w:ascii="仿宋_GB2312" w:eastAsia="仿宋_GB2312" w:hAnsi="仿宋" w:cs="仿宋" w:hint="eastAsia"/>
                <w:bCs/>
                <w:kern w:val="0"/>
                <w:sz w:val="24"/>
                <w:szCs w:val="24"/>
              </w:rPr>
              <w:t>经开区全员教师通</w:t>
            </w:r>
            <w:proofErr w:type="gramStart"/>
            <w:r w:rsidRPr="00787B48">
              <w:rPr>
                <w:rFonts w:ascii="仿宋_GB2312" w:eastAsia="仿宋_GB2312" w:hAnsi="仿宋" w:cs="仿宋" w:hint="eastAsia"/>
                <w:bCs/>
                <w:kern w:val="0"/>
                <w:sz w:val="24"/>
                <w:szCs w:val="24"/>
              </w:rPr>
              <w:t>识培训</w:t>
            </w:r>
            <w:proofErr w:type="gramEnd"/>
          </w:p>
        </w:tc>
        <w:tc>
          <w:tcPr>
            <w:tcW w:w="1275" w:type="dxa"/>
            <w:tcBorders>
              <w:tl2br w:val="nil"/>
              <w:tr2bl w:val="nil"/>
            </w:tcBorders>
            <w:shd w:val="clear" w:color="auto" w:fill="auto"/>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bCs/>
                <w:kern w:val="0"/>
                <w:sz w:val="24"/>
                <w:szCs w:val="24"/>
              </w:rPr>
            </w:pPr>
            <w:r w:rsidRPr="00787B48">
              <w:rPr>
                <w:rFonts w:ascii="仿宋_GB2312" w:eastAsia="仿宋_GB2312" w:hAnsi="仿宋" w:cs="仿宋" w:hint="eastAsia"/>
                <w:bCs/>
                <w:kern w:val="0"/>
                <w:sz w:val="24"/>
                <w:szCs w:val="24"/>
              </w:rPr>
              <w:t>全员教师</w:t>
            </w:r>
          </w:p>
        </w:tc>
        <w:tc>
          <w:tcPr>
            <w:tcW w:w="2410" w:type="dxa"/>
            <w:gridSpan w:val="2"/>
            <w:tcBorders>
              <w:tl2br w:val="nil"/>
              <w:tr2bl w:val="nil"/>
            </w:tcBorders>
            <w:shd w:val="clear" w:color="auto" w:fill="auto"/>
            <w:vAlign w:val="center"/>
          </w:tcPr>
          <w:p w:rsidR="00787B48" w:rsidRPr="00787B48" w:rsidRDefault="00787B48" w:rsidP="00787B48">
            <w:pPr>
              <w:spacing w:line="276" w:lineRule="auto"/>
              <w:jc w:val="center"/>
              <w:rPr>
                <w:rFonts w:ascii="仿宋_GB2312" w:eastAsia="仿宋_GB2312" w:hAnsi="仿宋" w:cs="宋体"/>
                <w:sz w:val="24"/>
                <w:szCs w:val="24"/>
              </w:rPr>
            </w:pPr>
            <w:r w:rsidRPr="00787B48">
              <w:rPr>
                <w:rFonts w:ascii="仿宋_GB2312" w:eastAsia="仿宋_GB2312" w:hAnsi="仿宋" w:cs="仿宋" w:hint="eastAsia"/>
                <w:bCs/>
                <w:color w:val="000000"/>
                <w:sz w:val="24"/>
                <w:szCs w:val="24"/>
              </w:rPr>
              <w:t>通过培训进一步增强教师的责任感、使命感、荣誉感，规范职业行为，明确师德底线，提升教师综合素养</w:t>
            </w:r>
          </w:p>
        </w:tc>
        <w:tc>
          <w:tcPr>
            <w:tcW w:w="1276" w:type="dxa"/>
            <w:tcBorders>
              <w:tl2br w:val="nil"/>
              <w:tr2bl w:val="nil"/>
            </w:tcBorders>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b/>
                <w:kern w:val="0"/>
                <w:sz w:val="24"/>
                <w:szCs w:val="24"/>
              </w:rPr>
            </w:pPr>
            <w:r w:rsidRPr="00787B48">
              <w:rPr>
                <w:rFonts w:ascii="仿宋_GB2312" w:eastAsia="仿宋_GB2312" w:hAnsi="仿宋" w:cs="仿宋" w:hint="eastAsia"/>
                <w:bCs/>
                <w:kern w:val="0"/>
                <w:sz w:val="24"/>
                <w:szCs w:val="24"/>
              </w:rPr>
              <w:t>网络研修20学时</w:t>
            </w:r>
          </w:p>
        </w:tc>
        <w:tc>
          <w:tcPr>
            <w:tcW w:w="1134" w:type="dxa"/>
            <w:tcBorders>
              <w:tl2br w:val="nil"/>
              <w:tr2bl w:val="nil"/>
            </w:tcBorders>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bCs/>
                <w:kern w:val="0"/>
                <w:sz w:val="24"/>
                <w:szCs w:val="24"/>
              </w:rPr>
            </w:pPr>
            <w:r w:rsidRPr="00787B48">
              <w:rPr>
                <w:rFonts w:ascii="仿宋_GB2312" w:eastAsia="仿宋_GB2312" w:hAnsi="仿宋" w:cs="仿宋" w:hint="eastAsia"/>
                <w:bCs/>
                <w:kern w:val="0"/>
                <w:sz w:val="24"/>
                <w:szCs w:val="24"/>
              </w:rPr>
              <w:t>3800</w:t>
            </w:r>
          </w:p>
        </w:tc>
        <w:tc>
          <w:tcPr>
            <w:tcW w:w="2186" w:type="dxa"/>
            <w:tcBorders>
              <w:tl2br w:val="nil"/>
              <w:tr2bl w:val="nil"/>
            </w:tcBorders>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b/>
                <w:kern w:val="0"/>
                <w:sz w:val="24"/>
                <w:szCs w:val="24"/>
              </w:rPr>
            </w:pPr>
            <w:r w:rsidRPr="00787B48">
              <w:rPr>
                <w:rFonts w:ascii="仿宋_GB2312" w:eastAsia="仿宋_GB2312" w:hAnsi="仿宋" w:cs="仿宋" w:hint="eastAsia"/>
                <w:bCs/>
                <w:kern w:val="0"/>
                <w:sz w:val="24"/>
                <w:szCs w:val="24"/>
              </w:rPr>
              <w:t>线上课程资源费、方案研制设计费、师资费、资料汇编、培训证书等不可预计费用等</w:t>
            </w:r>
          </w:p>
        </w:tc>
      </w:tr>
      <w:tr w:rsidR="00787B48" w:rsidRPr="00787B48" w:rsidTr="00E6657E">
        <w:trPr>
          <w:trHeight w:val="377"/>
          <w:jc w:val="center"/>
        </w:trPr>
        <w:tc>
          <w:tcPr>
            <w:tcW w:w="555" w:type="dxa"/>
            <w:tcBorders>
              <w:tl2br w:val="nil"/>
              <w:tr2bl w:val="nil"/>
            </w:tcBorders>
            <w:shd w:val="clear" w:color="auto" w:fill="auto"/>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bCs/>
                <w:kern w:val="0"/>
                <w:sz w:val="24"/>
                <w:szCs w:val="24"/>
              </w:rPr>
            </w:pPr>
            <w:r w:rsidRPr="00787B48">
              <w:rPr>
                <w:rFonts w:ascii="仿宋_GB2312" w:eastAsia="仿宋_GB2312" w:hAnsi="仿宋" w:cs="仿宋" w:hint="eastAsia"/>
                <w:bCs/>
                <w:kern w:val="0"/>
                <w:sz w:val="24"/>
                <w:szCs w:val="24"/>
              </w:rPr>
              <w:t>6</w:t>
            </w:r>
          </w:p>
        </w:tc>
        <w:tc>
          <w:tcPr>
            <w:tcW w:w="1165" w:type="dxa"/>
            <w:tcBorders>
              <w:tl2br w:val="nil"/>
              <w:tr2bl w:val="nil"/>
            </w:tcBorders>
            <w:shd w:val="clear" w:color="auto" w:fill="auto"/>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bCs/>
                <w:kern w:val="0"/>
                <w:sz w:val="24"/>
                <w:szCs w:val="24"/>
              </w:rPr>
            </w:pPr>
            <w:r w:rsidRPr="00787B48">
              <w:rPr>
                <w:rFonts w:ascii="仿宋_GB2312" w:eastAsia="仿宋_GB2312" w:hAnsi="仿宋" w:cs="仿宋" w:hint="eastAsia"/>
                <w:bCs/>
                <w:kern w:val="0"/>
                <w:sz w:val="24"/>
                <w:szCs w:val="24"/>
              </w:rPr>
              <w:t>经开区中小学班主任培训</w:t>
            </w:r>
          </w:p>
        </w:tc>
        <w:tc>
          <w:tcPr>
            <w:tcW w:w="1275" w:type="dxa"/>
            <w:tcBorders>
              <w:tl2br w:val="nil"/>
              <w:tr2bl w:val="nil"/>
            </w:tcBorders>
            <w:shd w:val="clear" w:color="auto" w:fill="auto"/>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bCs/>
                <w:kern w:val="0"/>
                <w:sz w:val="24"/>
                <w:szCs w:val="24"/>
              </w:rPr>
            </w:pPr>
            <w:r w:rsidRPr="00787B48">
              <w:rPr>
                <w:rFonts w:ascii="仿宋_GB2312" w:eastAsia="仿宋_GB2312" w:hAnsi="仿宋" w:cs="仿宋" w:hint="eastAsia"/>
                <w:bCs/>
                <w:kern w:val="0"/>
                <w:sz w:val="24"/>
                <w:szCs w:val="24"/>
              </w:rPr>
              <w:t>中小学班主任</w:t>
            </w:r>
          </w:p>
        </w:tc>
        <w:tc>
          <w:tcPr>
            <w:tcW w:w="2410" w:type="dxa"/>
            <w:gridSpan w:val="2"/>
            <w:tcBorders>
              <w:tl2br w:val="nil"/>
              <w:tr2bl w:val="nil"/>
            </w:tcBorders>
            <w:shd w:val="clear" w:color="auto" w:fill="auto"/>
            <w:vAlign w:val="center"/>
          </w:tcPr>
          <w:p w:rsidR="00787B48" w:rsidRPr="00787B48" w:rsidRDefault="00787B48" w:rsidP="00787B48">
            <w:pPr>
              <w:spacing w:line="276" w:lineRule="auto"/>
              <w:jc w:val="center"/>
              <w:rPr>
                <w:rFonts w:ascii="仿宋_GB2312" w:eastAsia="仿宋_GB2312" w:hAnsi="仿宋" w:cs="仿宋"/>
                <w:bCs/>
                <w:color w:val="000000"/>
                <w:sz w:val="24"/>
                <w:szCs w:val="24"/>
              </w:rPr>
            </w:pPr>
            <w:r w:rsidRPr="00787B48">
              <w:rPr>
                <w:rFonts w:ascii="仿宋_GB2312" w:eastAsia="仿宋_GB2312" w:hAnsi="仿宋" w:cs="仿宋" w:hint="eastAsia"/>
                <w:bCs/>
                <w:color w:val="000000"/>
                <w:sz w:val="24"/>
                <w:szCs w:val="24"/>
              </w:rPr>
              <w:t>提升班主任的师德水平、管理水平、创新能力和育人能力，提高班主任的教育实践能力和研究能力</w:t>
            </w:r>
          </w:p>
        </w:tc>
        <w:tc>
          <w:tcPr>
            <w:tcW w:w="1276" w:type="dxa"/>
            <w:tcBorders>
              <w:tl2br w:val="nil"/>
              <w:tr2bl w:val="nil"/>
            </w:tcBorders>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bCs/>
                <w:kern w:val="0"/>
                <w:sz w:val="24"/>
                <w:szCs w:val="24"/>
              </w:rPr>
            </w:pPr>
            <w:r w:rsidRPr="00787B48">
              <w:rPr>
                <w:rFonts w:ascii="仿宋_GB2312" w:eastAsia="仿宋_GB2312" w:hAnsi="仿宋" w:cs="仿宋" w:hint="eastAsia"/>
                <w:bCs/>
                <w:kern w:val="0"/>
                <w:sz w:val="24"/>
                <w:szCs w:val="24"/>
              </w:rPr>
              <w:t>市内集中3天</w:t>
            </w:r>
          </w:p>
        </w:tc>
        <w:tc>
          <w:tcPr>
            <w:tcW w:w="1134" w:type="dxa"/>
            <w:tcBorders>
              <w:tl2br w:val="nil"/>
              <w:tr2bl w:val="nil"/>
            </w:tcBorders>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bCs/>
                <w:kern w:val="0"/>
                <w:sz w:val="24"/>
                <w:szCs w:val="24"/>
              </w:rPr>
            </w:pPr>
            <w:r w:rsidRPr="00787B48">
              <w:rPr>
                <w:rFonts w:ascii="仿宋_GB2312" w:eastAsia="仿宋_GB2312" w:hAnsi="仿宋" w:cs="仿宋" w:hint="eastAsia"/>
                <w:bCs/>
                <w:kern w:val="0"/>
                <w:sz w:val="24"/>
                <w:szCs w:val="24"/>
              </w:rPr>
              <w:t>100</w:t>
            </w:r>
          </w:p>
        </w:tc>
        <w:tc>
          <w:tcPr>
            <w:tcW w:w="2186" w:type="dxa"/>
            <w:tcBorders>
              <w:tl2br w:val="nil"/>
              <w:tr2bl w:val="nil"/>
            </w:tcBorders>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bCs/>
                <w:kern w:val="0"/>
                <w:sz w:val="24"/>
                <w:szCs w:val="24"/>
              </w:rPr>
            </w:pPr>
            <w:r w:rsidRPr="00787B48">
              <w:rPr>
                <w:rFonts w:ascii="仿宋_GB2312" w:eastAsia="仿宋_GB2312" w:hAnsi="仿宋" w:cs="仿宋" w:hint="eastAsia"/>
                <w:bCs/>
                <w:kern w:val="0"/>
                <w:sz w:val="24"/>
                <w:szCs w:val="24"/>
              </w:rPr>
              <w:t>师资费、伙食费、学员资料、保险、资料汇编、培训证书、常用医疗用品及不可预计费用等</w:t>
            </w:r>
          </w:p>
        </w:tc>
      </w:tr>
      <w:tr w:rsidR="00787B48" w:rsidRPr="00787B48" w:rsidTr="00E6657E">
        <w:trPr>
          <w:trHeight w:val="2075"/>
          <w:jc w:val="center"/>
        </w:trPr>
        <w:tc>
          <w:tcPr>
            <w:tcW w:w="555" w:type="dxa"/>
            <w:tcBorders>
              <w:tl2br w:val="nil"/>
              <w:tr2bl w:val="nil"/>
            </w:tcBorders>
            <w:shd w:val="clear" w:color="auto" w:fill="auto"/>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color w:val="000000"/>
                <w:kern w:val="0"/>
                <w:sz w:val="24"/>
                <w:szCs w:val="24"/>
              </w:rPr>
            </w:pPr>
            <w:r w:rsidRPr="00787B48">
              <w:rPr>
                <w:rFonts w:ascii="仿宋_GB2312" w:eastAsia="仿宋_GB2312" w:hAnsi="仿宋" w:cs="仿宋" w:hint="eastAsia"/>
                <w:color w:val="000000"/>
                <w:kern w:val="0"/>
                <w:sz w:val="24"/>
                <w:szCs w:val="24"/>
              </w:rPr>
              <w:lastRenderedPageBreak/>
              <w:t>7</w:t>
            </w:r>
          </w:p>
        </w:tc>
        <w:tc>
          <w:tcPr>
            <w:tcW w:w="1165" w:type="dxa"/>
            <w:tcBorders>
              <w:tl2br w:val="nil"/>
              <w:tr2bl w:val="nil"/>
            </w:tcBorders>
            <w:shd w:val="clear" w:color="auto" w:fill="auto"/>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color w:val="000000"/>
                <w:kern w:val="0"/>
                <w:sz w:val="24"/>
                <w:szCs w:val="24"/>
              </w:rPr>
            </w:pPr>
            <w:r w:rsidRPr="00787B48">
              <w:rPr>
                <w:rFonts w:ascii="仿宋_GB2312" w:eastAsia="仿宋_GB2312" w:hAnsi="仿宋" w:cs="仿宋" w:hint="eastAsia"/>
                <w:color w:val="000000"/>
                <w:kern w:val="0"/>
                <w:sz w:val="24"/>
                <w:szCs w:val="24"/>
              </w:rPr>
              <w:t>经开区中考备考专题培训</w:t>
            </w:r>
          </w:p>
        </w:tc>
        <w:tc>
          <w:tcPr>
            <w:tcW w:w="1275" w:type="dxa"/>
            <w:tcBorders>
              <w:tl2br w:val="nil"/>
              <w:tr2bl w:val="nil"/>
            </w:tcBorders>
            <w:shd w:val="clear" w:color="auto" w:fill="auto"/>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color w:val="000000"/>
                <w:kern w:val="0"/>
                <w:sz w:val="24"/>
                <w:szCs w:val="24"/>
              </w:rPr>
            </w:pPr>
            <w:r w:rsidRPr="00787B48">
              <w:rPr>
                <w:rFonts w:ascii="仿宋_GB2312" w:eastAsia="仿宋_GB2312" w:hAnsi="仿宋" w:cs="仿宋" w:hint="eastAsia"/>
                <w:color w:val="000000"/>
                <w:kern w:val="0"/>
                <w:sz w:val="24"/>
                <w:szCs w:val="24"/>
              </w:rPr>
              <w:t>初三代课教师</w:t>
            </w:r>
          </w:p>
        </w:tc>
        <w:tc>
          <w:tcPr>
            <w:tcW w:w="2410" w:type="dxa"/>
            <w:gridSpan w:val="2"/>
            <w:tcBorders>
              <w:tl2br w:val="nil"/>
              <w:tr2bl w:val="nil"/>
            </w:tcBorders>
            <w:shd w:val="clear" w:color="auto" w:fill="auto"/>
            <w:vAlign w:val="center"/>
          </w:tcPr>
          <w:p w:rsidR="00787B48" w:rsidRPr="00787B48" w:rsidRDefault="00787B48" w:rsidP="00787B48">
            <w:pPr>
              <w:spacing w:line="276" w:lineRule="auto"/>
              <w:jc w:val="center"/>
              <w:rPr>
                <w:rFonts w:ascii="仿宋_GB2312" w:eastAsia="仿宋_GB2312" w:hAnsi="仿宋" w:cs="仿宋"/>
                <w:bCs/>
                <w:color w:val="000000"/>
                <w:sz w:val="24"/>
                <w:szCs w:val="24"/>
              </w:rPr>
            </w:pPr>
            <w:r w:rsidRPr="00787B48">
              <w:rPr>
                <w:rFonts w:ascii="仿宋_GB2312" w:eastAsia="仿宋_GB2312" w:hAnsi="仿宋" w:cs="仿宋" w:hint="eastAsia"/>
                <w:bCs/>
                <w:color w:val="000000"/>
                <w:sz w:val="24"/>
                <w:szCs w:val="24"/>
              </w:rPr>
              <w:t>把握中考特点和命题趋势，优化教学策略，增强工作的针对性和实效性，持续提升教学质量</w:t>
            </w:r>
          </w:p>
        </w:tc>
        <w:tc>
          <w:tcPr>
            <w:tcW w:w="1276" w:type="dxa"/>
            <w:tcBorders>
              <w:tl2br w:val="nil"/>
              <w:tr2bl w:val="nil"/>
            </w:tcBorders>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bCs/>
                <w:kern w:val="0"/>
                <w:sz w:val="24"/>
                <w:szCs w:val="24"/>
              </w:rPr>
            </w:pPr>
            <w:r w:rsidRPr="00787B48">
              <w:rPr>
                <w:rFonts w:ascii="仿宋_GB2312" w:eastAsia="仿宋_GB2312" w:hAnsi="仿宋" w:cs="仿宋" w:hint="eastAsia"/>
                <w:bCs/>
                <w:kern w:val="0"/>
                <w:sz w:val="24"/>
                <w:szCs w:val="24"/>
              </w:rPr>
              <w:t>市内集中2天</w:t>
            </w:r>
            <w:r w:rsidRPr="00787B48">
              <w:rPr>
                <w:rFonts w:ascii="仿宋_GB2312" w:eastAsia="仿宋_GB2312" w:hAnsi="仿宋" w:cs="仿宋"/>
                <w:bCs/>
                <w:kern w:val="0"/>
                <w:sz w:val="24"/>
                <w:szCs w:val="24"/>
              </w:rPr>
              <w:t xml:space="preserve"> </w:t>
            </w:r>
          </w:p>
        </w:tc>
        <w:tc>
          <w:tcPr>
            <w:tcW w:w="1134" w:type="dxa"/>
            <w:tcBorders>
              <w:tl2br w:val="nil"/>
              <w:tr2bl w:val="nil"/>
            </w:tcBorders>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bCs/>
                <w:kern w:val="0"/>
                <w:sz w:val="24"/>
                <w:szCs w:val="24"/>
              </w:rPr>
            </w:pPr>
            <w:r w:rsidRPr="00787B48">
              <w:rPr>
                <w:rFonts w:ascii="仿宋_GB2312" w:eastAsia="仿宋_GB2312" w:hAnsi="仿宋" w:cs="仿宋" w:hint="eastAsia"/>
                <w:bCs/>
                <w:kern w:val="0"/>
                <w:sz w:val="24"/>
                <w:szCs w:val="24"/>
              </w:rPr>
              <w:t>300</w:t>
            </w:r>
          </w:p>
        </w:tc>
        <w:tc>
          <w:tcPr>
            <w:tcW w:w="2186" w:type="dxa"/>
            <w:tcBorders>
              <w:tl2br w:val="nil"/>
              <w:tr2bl w:val="nil"/>
            </w:tcBorders>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bCs/>
                <w:kern w:val="0"/>
                <w:sz w:val="24"/>
                <w:szCs w:val="24"/>
              </w:rPr>
            </w:pPr>
            <w:r w:rsidRPr="00787B48">
              <w:rPr>
                <w:rFonts w:ascii="仿宋_GB2312" w:eastAsia="仿宋_GB2312" w:hAnsi="仿宋" w:cs="仿宋" w:hint="eastAsia"/>
                <w:bCs/>
                <w:kern w:val="0"/>
                <w:sz w:val="24"/>
                <w:szCs w:val="24"/>
              </w:rPr>
              <w:t>师资费、伙食费、学员资料、保险、资料汇编、培训证书、常用医疗用品及不可预计费用等</w:t>
            </w:r>
          </w:p>
        </w:tc>
      </w:tr>
      <w:tr w:rsidR="00787B48" w:rsidRPr="00787B48" w:rsidTr="00E6657E">
        <w:trPr>
          <w:trHeight w:val="1266"/>
          <w:jc w:val="center"/>
        </w:trPr>
        <w:tc>
          <w:tcPr>
            <w:tcW w:w="555" w:type="dxa"/>
            <w:tcBorders>
              <w:tl2br w:val="nil"/>
              <w:tr2bl w:val="nil"/>
            </w:tcBorders>
            <w:shd w:val="clear" w:color="auto" w:fill="auto"/>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color w:val="000000"/>
                <w:kern w:val="0"/>
                <w:sz w:val="24"/>
                <w:szCs w:val="24"/>
              </w:rPr>
            </w:pPr>
            <w:r w:rsidRPr="00787B48">
              <w:rPr>
                <w:rFonts w:ascii="仿宋_GB2312" w:eastAsia="仿宋_GB2312" w:hAnsi="仿宋" w:cs="仿宋" w:hint="eastAsia"/>
                <w:color w:val="000000"/>
                <w:kern w:val="0"/>
                <w:sz w:val="24"/>
                <w:szCs w:val="24"/>
              </w:rPr>
              <w:t>8</w:t>
            </w:r>
          </w:p>
        </w:tc>
        <w:tc>
          <w:tcPr>
            <w:tcW w:w="1165" w:type="dxa"/>
            <w:tcBorders>
              <w:tl2br w:val="nil"/>
              <w:tr2bl w:val="nil"/>
            </w:tcBorders>
            <w:shd w:val="clear" w:color="auto" w:fill="auto"/>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bCs/>
                <w:kern w:val="0"/>
                <w:sz w:val="24"/>
                <w:szCs w:val="24"/>
              </w:rPr>
            </w:pPr>
            <w:r w:rsidRPr="00787B48">
              <w:rPr>
                <w:rFonts w:ascii="仿宋_GB2312" w:eastAsia="仿宋_GB2312" w:hAnsi="仿宋" w:cs="仿宋" w:hint="eastAsia"/>
                <w:color w:val="000000"/>
                <w:kern w:val="0"/>
                <w:sz w:val="24"/>
                <w:szCs w:val="24"/>
              </w:rPr>
              <w:t>经开区中小学</w:t>
            </w:r>
            <w:proofErr w:type="gramStart"/>
            <w:r w:rsidRPr="00787B48">
              <w:rPr>
                <w:rFonts w:ascii="仿宋_GB2312" w:eastAsia="仿宋_GB2312" w:hAnsi="仿宋" w:cs="仿宋" w:hint="eastAsia"/>
                <w:color w:val="000000"/>
                <w:kern w:val="0"/>
                <w:sz w:val="24"/>
                <w:szCs w:val="24"/>
              </w:rPr>
              <w:t>思政教师</w:t>
            </w:r>
            <w:proofErr w:type="gramEnd"/>
            <w:r w:rsidRPr="00787B48">
              <w:rPr>
                <w:rFonts w:ascii="仿宋_GB2312" w:eastAsia="仿宋_GB2312" w:hAnsi="仿宋" w:cs="仿宋" w:hint="eastAsia"/>
                <w:color w:val="000000"/>
                <w:kern w:val="0"/>
                <w:sz w:val="24"/>
                <w:szCs w:val="24"/>
              </w:rPr>
              <w:t>专题培训</w:t>
            </w:r>
          </w:p>
        </w:tc>
        <w:tc>
          <w:tcPr>
            <w:tcW w:w="1275" w:type="dxa"/>
            <w:tcBorders>
              <w:tl2br w:val="nil"/>
              <w:tr2bl w:val="nil"/>
            </w:tcBorders>
            <w:shd w:val="clear" w:color="auto" w:fill="auto"/>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bCs/>
                <w:kern w:val="0"/>
                <w:sz w:val="24"/>
                <w:szCs w:val="24"/>
              </w:rPr>
            </w:pPr>
            <w:r w:rsidRPr="00787B48">
              <w:rPr>
                <w:rFonts w:ascii="仿宋_GB2312" w:eastAsia="仿宋_GB2312" w:hAnsi="仿宋" w:cs="仿宋" w:hint="eastAsia"/>
                <w:color w:val="000000"/>
                <w:kern w:val="0"/>
                <w:sz w:val="24"/>
                <w:szCs w:val="24"/>
              </w:rPr>
              <w:t>中小学</w:t>
            </w:r>
            <w:proofErr w:type="gramStart"/>
            <w:r w:rsidRPr="00787B48">
              <w:rPr>
                <w:rFonts w:ascii="仿宋_GB2312" w:eastAsia="仿宋_GB2312" w:hAnsi="仿宋" w:cs="仿宋" w:hint="eastAsia"/>
                <w:color w:val="000000"/>
                <w:kern w:val="0"/>
                <w:sz w:val="24"/>
                <w:szCs w:val="24"/>
              </w:rPr>
              <w:t>思政教师</w:t>
            </w:r>
            <w:proofErr w:type="gramEnd"/>
          </w:p>
        </w:tc>
        <w:tc>
          <w:tcPr>
            <w:tcW w:w="2410" w:type="dxa"/>
            <w:gridSpan w:val="2"/>
            <w:tcBorders>
              <w:tl2br w:val="nil"/>
              <w:tr2bl w:val="nil"/>
            </w:tcBorders>
            <w:shd w:val="clear" w:color="auto" w:fill="auto"/>
            <w:vAlign w:val="center"/>
          </w:tcPr>
          <w:p w:rsidR="00787B48" w:rsidRPr="00787B48" w:rsidRDefault="00787B48" w:rsidP="00787B48">
            <w:pPr>
              <w:spacing w:line="276" w:lineRule="auto"/>
              <w:jc w:val="center"/>
              <w:rPr>
                <w:rFonts w:ascii="仿宋_GB2312" w:eastAsia="仿宋_GB2312" w:hAnsi="仿宋" w:cs="宋体"/>
                <w:sz w:val="24"/>
                <w:szCs w:val="24"/>
              </w:rPr>
            </w:pPr>
            <w:r w:rsidRPr="00787B48">
              <w:rPr>
                <w:rFonts w:ascii="仿宋_GB2312" w:eastAsia="仿宋_GB2312" w:hAnsi="仿宋" w:cs="仿宋" w:hint="eastAsia"/>
                <w:bCs/>
                <w:color w:val="000000"/>
                <w:sz w:val="24"/>
                <w:szCs w:val="24"/>
              </w:rPr>
              <w:t>深度理解课程标准的新变化和新要求，准确理解教材、运用教材，提升</w:t>
            </w:r>
            <w:proofErr w:type="gramStart"/>
            <w:r w:rsidRPr="00787B48">
              <w:rPr>
                <w:rFonts w:ascii="仿宋_GB2312" w:eastAsia="仿宋_GB2312" w:hAnsi="仿宋" w:cs="仿宋" w:hint="eastAsia"/>
                <w:bCs/>
                <w:color w:val="000000"/>
                <w:sz w:val="24"/>
                <w:szCs w:val="24"/>
              </w:rPr>
              <w:t>思政课</w:t>
            </w:r>
            <w:proofErr w:type="gramEnd"/>
            <w:r w:rsidRPr="00787B48">
              <w:rPr>
                <w:rFonts w:ascii="仿宋_GB2312" w:eastAsia="仿宋_GB2312" w:hAnsi="仿宋" w:cs="仿宋" w:hint="eastAsia"/>
                <w:bCs/>
                <w:color w:val="000000"/>
                <w:sz w:val="24"/>
                <w:szCs w:val="24"/>
              </w:rPr>
              <w:t>教育教学实施能力和研究能力</w:t>
            </w:r>
          </w:p>
        </w:tc>
        <w:tc>
          <w:tcPr>
            <w:tcW w:w="1276" w:type="dxa"/>
            <w:tcBorders>
              <w:tl2br w:val="nil"/>
              <w:tr2bl w:val="nil"/>
            </w:tcBorders>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bCs/>
                <w:kern w:val="0"/>
                <w:sz w:val="24"/>
                <w:szCs w:val="24"/>
              </w:rPr>
            </w:pPr>
            <w:r w:rsidRPr="00787B48">
              <w:rPr>
                <w:rFonts w:ascii="仿宋_GB2312" w:eastAsia="仿宋_GB2312" w:hAnsi="仿宋" w:cs="仿宋" w:hint="eastAsia"/>
                <w:bCs/>
                <w:kern w:val="0"/>
                <w:sz w:val="24"/>
                <w:szCs w:val="24"/>
              </w:rPr>
              <w:t>市内集中2天</w:t>
            </w:r>
          </w:p>
        </w:tc>
        <w:tc>
          <w:tcPr>
            <w:tcW w:w="1134" w:type="dxa"/>
            <w:tcBorders>
              <w:tl2br w:val="nil"/>
              <w:tr2bl w:val="nil"/>
            </w:tcBorders>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bCs/>
                <w:kern w:val="0"/>
                <w:sz w:val="24"/>
                <w:szCs w:val="24"/>
              </w:rPr>
            </w:pPr>
            <w:r w:rsidRPr="00787B48">
              <w:rPr>
                <w:rFonts w:ascii="仿宋_GB2312" w:eastAsia="仿宋_GB2312" w:hAnsi="仿宋" w:cs="仿宋" w:hint="eastAsia"/>
                <w:bCs/>
                <w:kern w:val="0"/>
                <w:sz w:val="24"/>
                <w:szCs w:val="24"/>
              </w:rPr>
              <w:t>100</w:t>
            </w:r>
          </w:p>
        </w:tc>
        <w:tc>
          <w:tcPr>
            <w:tcW w:w="2186" w:type="dxa"/>
            <w:tcBorders>
              <w:tl2br w:val="nil"/>
              <w:tr2bl w:val="nil"/>
            </w:tcBorders>
            <w:vAlign w:val="center"/>
          </w:tcPr>
          <w:p w:rsidR="00787B48" w:rsidRPr="00787B48" w:rsidRDefault="00787B48" w:rsidP="00787B48">
            <w:pPr>
              <w:widowControl/>
              <w:adjustRightInd w:val="0"/>
              <w:snapToGrid w:val="0"/>
              <w:spacing w:line="276" w:lineRule="auto"/>
              <w:jc w:val="center"/>
              <w:rPr>
                <w:rFonts w:ascii="仿宋_GB2312" w:eastAsia="仿宋_GB2312" w:hAnsi="仿宋" w:cs="仿宋"/>
                <w:bCs/>
                <w:kern w:val="0"/>
                <w:sz w:val="24"/>
                <w:szCs w:val="24"/>
              </w:rPr>
            </w:pPr>
            <w:r w:rsidRPr="00787B48">
              <w:rPr>
                <w:rFonts w:ascii="仿宋_GB2312" w:eastAsia="仿宋_GB2312" w:hAnsi="仿宋" w:cs="仿宋" w:hint="eastAsia"/>
                <w:bCs/>
                <w:kern w:val="0"/>
                <w:sz w:val="24"/>
                <w:szCs w:val="24"/>
              </w:rPr>
              <w:t>师资费、伙食费、学员资料、保险、资料汇编、培训证书、常用医疗用品及不可预计费用等</w:t>
            </w:r>
          </w:p>
        </w:tc>
      </w:tr>
      <w:tr w:rsidR="00787B48" w:rsidRPr="00787B48" w:rsidTr="00E6657E">
        <w:trPr>
          <w:trHeight w:val="880"/>
          <w:jc w:val="center"/>
        </w:trPr>
        <w:tc>
          <w:tcPr>
            <w:tcW w:w="10001" w:type="dxa"/>
            <w:gridSpan w:val="8"/>
            <w:tcBorders>
              <w:tl2br w:val="nil"/>
              <w:tr2bl w:val="nil"/>
            </w:tcBorders>
            <w:shd w:val="clear" w:color="auto" w:fill="auto"/>
            <w:vAlign w:val="center"/>
          </w:tcPr>
          <w:p w:rsidR="00787B48" w:rsidRPr="00787B48" w:rsidRDefault="00787B48" w:rsidP="00787B48">
            <w:pPr>
              <w:widowControl/>
              <w:adjustRightInd w:val="0"/>
              <w:snapToGrid w:val="0"/>
              <w:spacing w:line="276" w:lineRule="auto"/>
              <w:ind w:firstLineChars="200" w:firstLine="482"/>
              <w:jc w:val="left"/>
              <w:rPr>
                <w:rFonts w:ascii="仿宋_GB2312" w:eastAsia="仿宋_GB2312" w:hAnsi="仿宋" w:cs="仿宋"/>
                <w:bCs/>
                <w:kern w:val="0"/>
                <w:sz w:val="24"/>
                <w:szCs w:val="24"/>
              </w:rPr>
            </w:pPr>
            <w:r w:rsidRPr="00787B48">
              <w:rPr>
                <w:rFonts w:ascii="仿宋_GB2312" w:eastAsia="仿宋_GB2312" w:hAnsi="仿宋" w:cs="仿宋" w:hint="eastAsia"/>
                <w:b/>
                <w:bCs/>
                <w:sz w:val="24"/>
                <w:szCs w:val="24"/>
              </w:rPr>
              <w:t>备注：远程网络培训不高于2元/人/学时，市内集中培训不高于270元/人/天，域外培训不高于720元/人/天。本次投标总价为暂定总价，最终以实际培训人数据实结算。</w:t>
            </w:r>
          </w:p>
        </w:tc>
      </w:tr>
    </w:tbl>
    <w:p w:rsidR="00787B48" w:rsidRPr="00787B48" w:rsidRDefault="00787B48" w:rsidP="00787B48">
      <w:pPr>
        <w:widowControl/>
        <w:adjustRightInd w:val="0"/>
        <w:snapToGrid w:val="0"/>
        <w:spacing w:line="520" w:lineRule="exact"/>
        <w:jc w:val="left"/>
        <w:rPr>
          <w:rFonts w:ascii="仿宋_GB2312" w:eastAsia="仿宋_GB2312" w:hAnsi="宋体" w:cs="宋体"/>
          <w:b/>
          <w:kern w:val="0"/>
          <w:sz w:val="24"/>
          <w:szCs w:val="24"/>
        </w:rPr>
      </w:pPr>
      <w:r w:rsidRPr="00787B48">
        <w:rPr>
          <w:rFonts w:ascii="仿宋_GB2312" w:eastAsia="仿宋_GB2312" w:hAnsi="宋体" w:cs="宋体" w:hint="eastAsia"/>
          <w:b/>
          <w:kern w:val="0"/>
          <w:sz w:val="24"/>
          <w:szCs w:val="24"/>
        </w:rPr>
        <w:t>四、服务要求</w:t>
      </w:r>
    </w:p>
    <w:p w:rsidR="00787B48" w:rsidRPr="00787B48" w:rsidRDefault="00787B48" w:rsidP="00787B48">
      <w:pPr>
        <w:widowControl/>
        <w:adjustRightInd w:val="0"/>
        <w:snapToGrid w:val="0"/>
        <w:spacing w:line="520" w:lineRule="exact"/>
        <w:ind w:firstLineChars="200" w:firstLine="480"/>
        <w:jc w:val="left"/>
        <w:rPr>
          <w:rFonts w:ascii="仿宋_GB2312" w:eastAsia="仿宋_GB2312" w:hAnsi="宋体" w:cs="宋体"/>
          <w:kern w:val="0"/>
          <w:sz w:val="24"/>
          <w:szCs w:val="24"/>
        </w:rPr>
      </w:pPr>
      <w:r w:rsidRPr="00787B48">
        <w:rPr>
          <w:rFonts w:ascii="仿宋_GB2312" w:eastAsia="仿宋_GB2312" w:hAnsi="宋体" w:cs="宋体" w:hint="eastAsia"/>
          <w:kern w:val="0"/>
          <w:sz w:val="24"/>
          <w:szCs w:val="24"/>
        </w:rPr>
        <w:t>1.负责整合研修资源，组织专家团队、确定研修基地，安排课程、组织经验交流、现场教学等研修工作；</w:t>
      </w:r>
    </w:p>
    <w:p w:rsidR="00787B48" w:rsidRPr="00787B48" w:rsidRDefault="00787B48" w:rsidP="00787B48">
      <w:pPr>
        <w:widowControl/>
        <w:adjustRightInd w:val="0"/>
        <w:snapToGrid w:val="0"/>
        <w:spacing w:line="520" w:lineRule="exact"/>
        <w:ind w:firstLineChars="200" w:firstLine="480"/>
        <w:jc w:val="left"/>
        <w:rPr>
          <w:rFonts w:ascii="仿宋_GB2312" w:eastAsia="仿宋_GB2312" w:hAnsi="宋体" w:cs="宋体"/>
          <w:kern w:val="0"/>
          <w:sz w:val="24"/>
          <w:szCs w:val="24"/>
        </w:rPr>
      </w:pPr>
      <w:r w:rsidRPr="00787B48">
        <w:rPr>
          <w:rFonts w:ascii="仿宋_GB2312" w:eastAsia="仿宋_GB2312" w:hAnsi="宋体" w:cs="宋体" w:hint="eastAsia"/>
          <w:kern w:val="0"/>
          <w:sz w:val="24"/>
          <w:szCs w:val="24"/>
        </w:rPr>
        <w:t>2.线下培训负责开班仪式和结业仪式的筹备工作，负责研修期间组织日常事务，协调学员的住宿、用餐、交通等工作；</w:t>
      </w:r>
    </w:p>
    <w:p w:rsidR="00787B48" w:rsidRPr="00787B48" w:rsidRDefault="00787B48" w:rsidP="00787B48">
      <w:pPr>
        <w:widowControl/>
        <w:adjustRightInd w:val="0"/>
        <w:snapToGrid w:val="0"/>
        <w:spacing w:line="520" w:lineRule="exact"/>
        <w:ind w:firstLineChars="200" w:firstLine="480"/>
        <w:jc w:val="left"/>
        <w:rPr>
          <w:rFonts w:ascii="仿宋_GB2312" w:eastAsia="仿宋_GB2312" w:hAnsi="宋体" w:cs="宋体"/>
          <w:kern w:val="0"/>
          <w:sz w:val="24"/>
          <w:szCs w:val="24"/>
        </w:rPr>
      </w:pPr>
      <w:r w:rsidRPr="00787B48">
        <w:rPr>
          <w:rFonts w:ascii="仿宋_GB2312" w:eastAsia="仿宋_GB2312" w:hAnsi="宋体" w:cs="宋体" w:hint="eastAsia"/>
          <w:kern w:val="0"/>
          <w:sz w:val="24"/>
          <w:szCs w:val="24"/>
        </w:rPr>
        <w:t>3.负责做好培训跟进管理，建立学员考勤制度，由班主任负责学员考勤，确保学员顺利完成研修学习；</w:t>
      </w:r>
    </w:p>
    <w:p w:rsidR="00787B48" w:rsidRPr="00787B48" w:rsidRDefault="00787B48" w:rsidP="00787B48">
      <w:pPr>
        <w:widowControl/>
        <w:adjustRightInd w:val="0"/>
        <w:snapToGrid w:val="0"/>
        <w:spacing w:line="520" w:lineRule="exact"/>
        <w:ind w:firstLineChars="200" w:firstLine="480"/>
        <w:jc w:val="left"/>
        <w:rPr>
          <w:rFonts w:ascii="仿宋_GB2312" w:eastAsia="仿宋_GB2312" w:hAnsi="宋体" w:cs="宋体"/>
          <w:kern w:val="0"/>
          <w:sz w:val="24"/>
          <w:szCs w:val="24"/>
        </w:rPr>
      </w:pPr>
      <w:r w:rsidRPr="00787B48">
        <w:rPr>
          <w:rFonts w:ascii="仿宋_GB2312" w:eastAsia="仿宋_GB2312" w:hAnsi="宋体" w:cs="宋体" w:hint="eastAsia"/>
          <w:kern w:val="0"/>
          <w:sz w:val="24"/>
          <w:szCs w:val="24"/>
        </w:rPr>
        <w:t>4.做好学员考核和结业工作，发放结业证书；</w:t>
      </w:r>
    </w:p>
    <w:p w:rsidR="00787B48" w:rsidRPr="00787B48" w:rsidRDefault="00787B48" w:rsidP="00787B48">
      <w:pPr>
        <w:widowControl/>
        <w:adjustRightInd w:val="0"/>
        <w:snapToGrid w:val="0"/>
        <w:spacing w:line="520" w:lineRule="exact"/>
        <w:ind w:firstLineChars="200" w:firstLine="480"/>
        <w:jc w:val="left"/>
        <w:rPr>
          <w:rFonts w:ascii="仿宋_GB2312" w:eastAsia="仿宋_GB2312" w:hAnsi="宋体" w:cs="宋体"/>
          <w:kern w:val="0"/>
          <w:sz w:val="24"/>
          <w:szCs w:val="24"/>
        </w:rPr>
      </w:pPr>
      <w:r w:rsidRPr="00787B48">
        <w:rPr>
          <w:rFonts w:ascii="仿宋_GB2312" w:eastAsia="仿宋_GB2312" w:hAnsi="宋体" w:cs="宋体" w:hint="eastAsia"/>
          <w:kern w:val="0"/>
          <w:sz w:val="24"/>
          <w:szCs w:val="24"/>
        </w:rPr>
        <w:t>5.培训结束提交研修过程中相关的生成性资料，完成总结汇编等培训必备资料。</w:t>
      </w:r>
    </w:p>
    <w:p w:rsidR="00787B48" w:rsidRPr="00787B48" w:rsidRDefault="00787B48" w:rsidP="00787B48">
      <w:pPr>
        <w:widowControl/>
        <w:adjustRightInd w:val="0"/>
        <w:snapToGrid w:val="0"/>
        <w:spacing w:line="520" w:lineRule="exact"/>
        <w:ind w:firstLineChars="200" w:firstLine="480"/>
        <w:jc w:val="left"/>
        <w:rPr>
          <w:rFonts w:ascii="仿宋_GB2312" w:eastAsia="仿宋_GB2312" w:hAnsi="宋体" w:cs="宋体"/>
          <w:kern w:val="0"/>
          <w:sz w:val="24"/>
          <w:szCs w:val="24"/>
        </w:rPr>
      </w:pPr>
      <w:r w:rsidRPr="00787B48">
        <w:rPr>
          <w:rFonts w:ascii="仿宋_GB2312" w:eastAsia="仿宋_GB2312" w:hAnsi="宋体" w:cs="宋体" w:hint="eastAsia"/>
          <w:kern w:val="0"/>
          <w:sz w:val="24"/>
          <w:szCs w:val="24"/>
        </w:rPr>
        <w:t>6.采购人根据不可预见等因素可随时调整培训时间。</w:t>
      </w:r>
    </w:p>
    <w:p w:rsidR="00787B48" w:rsidRPr="00787B48" w:rsidRDefault="00787B48" w:rsidP="00787B48">
      <w:pPr>
        <w:widowControl/>
        <w:spacing w:line="360" w:lineRule="auto"/>
        <w:ind w:firstLineChars="1600" w:firstLine="3855"/>
        <w:jc w:val="left"/>
        <w:rPr>
          <w:rFonts w:ascii="仿宋_GB2312" w:eastAsia="仿宋_GB2312" w:hAnsi="宋体" w:cs="Times New Roman"/>
          <w:b/>
          <w:kern w:val="0"/>
          <w:sz w:val="24"/>
          <w:szCs w:val="24"/>
        </w:rPr>
      </w:pPr>
    </w:p>
    <w:p w:rsidR="00787B48" w:rsidRPr="00787B48" w:rsidRDefault="00787B48" w:rsidP="00787B48">
      <w:pPr>
        <w:widowControl/>
        <w:spacing w:line="360" w:lineRule="auto"/>
        <w:ind w:firstLineChars="1600" w:firstLine="3855"/>
        <w:jc w:val="left"/>
        <w:rPr>
          <w:rFonts w:ascii="仿宋_GB2312" w:eastAsia="仿宋_GB2312" w:hAnsi="宋体" w:cs="Times New Roman"/>
          <w:b/>
          <w:kern w:val="0"/>
          <w:sz w:val="24"/>
          <w:szCs w:val="24"/>
        </w:rPr>
      </w:pPr>
    </w:p>
    <w:p w:rsidR="00787B48" w:rsidRPr="00787B48" w:rsidRDefault="00787B48" w:rsidP="00787B48">
      <w:pPr>
        <w:widowControl/>
        <w:spacing w:line="360" w:lineRule="auto"/>
        <w:ind w:firstLineChars="1600" w:firstLine="3855"/>
        <w:jc w:val="left"/>
        <w:rPr>
          <w:rFonts w:ascii="仿宋_GB2312" w:eastAsia="仿宋_GB2312" w:hAnsi="宋体" w:cs="Times New Roman"/>
          <w:b/>
          <w:kern w:val="0"/>
          <w:sz w:val="24"/>
          <w:szCs w:val="24"/>
        </w:rPr>
      </w:pPr>
    </w:p>
    <w:p w:rsidR="00787B48" w:rsidRPr="00787B48" w:rsidRDefault="00787B48" w:rsidP="00787B48">
      <w:pPr>
        <w:tabs>
          <w:tab w:val="left" w:pos="567"/>
        </w:tabs>
        <w:spacing w:before="120" w:line="22" w:lineRule="atLeast"/>
        <w:rPr>
          <w:rFonts w:ascii="宋体" w:eastAsia="宋体" w:hAnsi="宋体" w:cs="Times New Roman"/>
          <w:sz w:val="24"/>
          <w:szCs w:val="24"/>
        </w:rPr>
      </w:pPr>
    </w:p>
    <w:p w:rsidR="00787B48" w:rsidRPr="00787B48" w:rsidRDefault="00787B48" w:rsidP="00787B48">
      <w:pPr>
        <w:widowControl/>
        <w:jc w:val="left"/>
        <w:rPr>
          <w:rFonts w:ascii="Calibri" w:eastAsia="宋体" w:hAnsi="Calibri" w:cs="Times New Roman"/>
          <w:kern w:val="0"/>
          <w:sz w:val="24"/>
          <w:szCs w:val="24"/>
        </w:rPr>
      </w:pPr>
    </w:p>
    <w:p w:rsidR="00787B48" w:rsidRPr="00787B48" w:rsidRDefault="00787B48" w:rsidP="00787B48">
      <w:pPr>
        <w:tabs>
          <w:tab w:val="left" w:pos="567"/>
        </w:tabs>
        <w:spacing w:before="120" w:line="22" w:lineRule="atLeast"/>
        <w:rPr>
          <w:rFonts w:ascii="宋体" w:eastAsia="宋体" w:hAnsi="宋体" w:cs="Times New Roman"/>
          <w:sz w:val="24"/>
          <w:szCs w:val="24"/>
        </w:rPr>
      </w:pPr>
    </w:p>
    <w:p w:rsidR="00787B48" w:rsidRPr="00787B48" w:rsidRDefault="00787B48" w:rsidP="00787B48">
      <w:pPr>
        <w:widowControl/>
        <w:jc w:val="left"/>
        <w:rPr>
          <w:rFonts w:ascii="Calibri" w:eastAsia="宋体" w:hAnsi="Calibri" w:cs="Times New Roman"/>
          <w:kern w:val="0"/>
          <w:sz w:val="24"/>
          <w:szCs w:val="24"/>
        </w:rPr>
      </w:pPr>
    </w:p>
    <w:p w:rsidR="00787B48" w:rsidRPr="00787B48" w:rsidRDefault="00787B48" w:rsidP="00787B48">
      <w:pPr>
        <w:tabs>
          <w:tab w:val="left" w:pos="567"/>
        </w:tabs>
        <w:spacing w:before="120" w:line="22" w:lineRule="atLeast"/>
        <w:rPr>
          <w:rFonts w:ascii="宋体" w:eastAsia="宋体" w:hAnsi="宋体" w:cs="Times New Roman"/>
          <w:sz w:val="24"/>
          <w:szCs w:val="24"/>
        </w:rPr>
      </w:pPr>
    </w:p>
    <w:p w:rsidR="00787B48" w:rsidRPr="00787B48" w:rsidRDefault="00787B48" w:rsidP="00787B48">
      <w:pPr>
        <w:widowControl/>
        <w:jc w:val="left"/>
        <w:rPr>
          <w:rFonts w:ascii="Calibri" w:eastAsia="宋体" w:hAnsi="Calibri" w:cs="Times New Roman"/>
          <w:kern w:val="0"/>
          <w:sz w:val="24"/>
          <w:szCs w:val="24"/>
        </w:rPr>
      </w:pPr>
    </w:p>
    <w:p w:rsidR="00787B48" w:rsidRPr="00787B48" w:rsidRDefault="00787B48" w:rsidP="00787B48">
      <w:pPr>
        <w:tabs>
          <w:tab w:val="left" w:pos="567"/>
        </w:tabs>
        <w:spacing w:before="120" w:line="22" w:lineRule="atLeast"/>
        <w:rPr>
          <w:rFonts w:ascii="宋体" w:eastAsia="宋体" w:hAnsi="宋体" w:cs="Times New Roman"/>
          <w:sz w:val="24"/>
          <w:szCs w:val="24"/>
        </w:rPr>
      </w:pPr>
    </w:p>
    <w:p w:rsidR="00787B48" w:rsidRPr="00787B48" w:rsidRDefault="00787B48" w:rsidP="00787B48">
      <w:pPr>
        <w:widowControl/>
        <w:jc w:val="left"/>
        <w:rPr>
          <w:rFonts w:ascii="Calibri" w:eastAsia="宋体" w:hAnsi="Calibri" w:cs="Times New Roman"/>
          <w:kern w:val="0"/>
          <w:sz w:val="24"/>
          <w:szCs w:val="24"/>
        </w:rPr>
      </w:pPr>
    </w:p>
    <w:p w:rsidR="00787B48" w:rsidRPr="00787B48" w:rsidRDefault="00787B48" w:rsidP="00787B48">
      <w:pPr>
        <w:tabs>
          <w:tab w:val="left" w:pos="567"/>
        </w:tabs>
        <w:spacing w:before="120" w:line="22" w:lineRule="atLeast"/>
        <w:rPr>
          <w:rFonts w:ascii="宋体" w:eastAsia="宋体" w:hAnsi="宋体" w:cs="Times New Roman"/>
          <w:sz w:val="24"/>
          <w:szCs w:val="24"/>
        </w:rPr>
      </w:pPr>
    </w:p>
    <w:p w:rsidR="00787B48" w:rsidRPr="00787B48" w:rsidRDefault="00787B48" w:rsidP="00787B48">
      <w:pPr>
        <w:widowControl/>
        <w:spacing w:line="360" w:lineRule="auto"/>
        <w:ind w:firstLineChars="1600" w:firstLine="3855"/>
        <w:jc w:val="left"/>
        <w:rPr>
          <w:rFonts w:ascii="仿宋_GB2312" w:eastAsia="仿宋_GB2312" w:hAnsi="宋体" w:cs="Times New Roman"/>
          <w:b/>
          <w:kern w:val="0"/>
          <w:sz w:val="24"/>
          <w:szCs w:val="24"/>
        </w:rPr>
      </w:pPr>
      <w:r w:rsidRPr="00787B48">
        <w:rPr>
          <w:rFonts w:ascii="仿宋_GB2312" w:eastAsia="仿宋_GB2312" w:hAnsi="宋体" w:cs="Times New Roman" w:hint="eastAsia"/>
          <w:b/>
          <w:kern w:val="0"/>
          <w:sz w:val="24"/>
          <w:szCs w:val="24"/>
        </w:rPr>
        <w:t>第2标包</w:t>
      </w:r>
    </w:p>
    <w:p w:rsidR="00787B48" w:rsidRPr="00787B48" w:rsidRDefault="00787B48" w:rsidP="00787B48">
      <w:pPr>
        <w:spacing w:line="360" w:lineRule="auto"/>
        <w:rPr>
          <w:rFonts w:ascii="仿宋_GB2312" w:eastAsia="仿宋_GB2312" w:hAnsi="宋体" w:cs="Times New Roman"/>
          <w:b/>
          <w:kern w:val="0"/>
          <w:sz w:val="24"/>
          <w:szCs w:val="24"/>
        </w:rPr>
      </w:pPr>
      <w:r w:rsidRPr="00787B48">
        <w:rPr>
          <w:rFonts w:ascii="仿宋_GB2312" w:eastAsia="仿宋_GB2312" w:hAnsi="宋体" w:cs="Times New Roman" w:hint="eastAsia"/>
          <w:b/>
          <w:kern w:val="0"/>
          <w:sz w:val="24"/>
          <w:szCs w:val="24"/>
        </w:rPr>
        <w:t>一、项目背景</w:t>
      </w:r>
    </w:p>
    <w:p w:rsidR="00787B48" w:rsidRPr="00787B48" w:rsidRDefault="00787B48" w:rsidP="00787B48">
      <w:pPr>
        <w:adjustRightInd w:val="0"/>
        <w:snapToGrid w:val="0"/>
        <w:spacing w:line="520" w:lineRule="exact"/>
        <w:ind w:firstLineChars="200" w:firstLine="480"/>
        <w:rPr>
          <w:rFonts w:ascii="仿宋_GB2312" w:eastAsia="仿宋_GB2312" w:hAnsi="宋体" w:cs="宋体"/>
          <w:sz w:val="24"/>
          <w:szCs w:val="24"/>
        </w:rPr>
      </w:pPr>
      <w:r w:rsidRPr="00787B48">
        <w:rPr>
          <w:rFonts w:ascii="仿宋_GB2312" w:eastAsia="仿宋_GB2312" w:hAnsi="宋体" w:cs="宋体" w:hint="eastAsia"/>
          <w:sz w:val="24"/>
          <w:szCs w:val="24"/>
        </w:rPr>
        <w:t>为进一步贯彻落实《中共中央 国务院关于全面深化新时代教师队伍建设改革的意见》（中共发〔2018〕4号）、《中共陕西省委陕西省人民政府关于全面深化新时代教师队伍建设改革的实施意见》（</w:t>
      </w:r>
      <w:proofErr w:type="gramStart"/>
      <w:r w:rsidRPr="00787B48">
        <w:rPr>
          <w:rFonts w:ascii="仿宋_GB2312" w:eastAsia="仿宋_GB2312" w:hAnsi="宋体" w:cs="宋体" w:hint="eastAsia"/>
          <w:sz w:val="24"/>
          <w:szCs w:val="24"/>
        </w:rPr>
        <w:t>陕发〔2019〕</w:t>
      </w:r>
      <w:proofErr w:type="gramEnd"/>
      <w:r w:rsidRPr="00787B48">
        <w:rPr>
          <w:rFonts w:ascii="仿宋_GB2312" w:eastAsia="仿宋_GB2312" w:hAnsi="宋体" w:cs="宋体" w:hint="eastAsia"/>
          <w:sz w:val="24"/>
          <w:szCs w:val="24"/>
        </w:rPr>
        <w:t>5号）等文件精神，为配合《经开区教育高质量发展三年行动计划》各项措施落实落细，推进教育优质均衡发展，根据经开区关于教师继续教育有关要求，特制定2023年度中小学教师培训计划。</w:t>
      </w:r>
    </w:p>
    <w:p w:rsidR="00787B48" w:rsidRPr="00787B48" w:rsidRDefault="00787B48" w:rsidP="00787B48">
      <w:pPr>
        <w:spacing w:line="360" w:lineRule="auto"/>
        <w:rPr>
          <w:rFonts w:ascii="仿宋_GB2312" w:eastAsia="仿宋_GB2312" w:hAnsi="宋体" w:cs="Times New Roman"/>
          <w:b/>
          <w:kern w:val="0"/>
          <w:sz w:val="24"/>
          <w:szCs w:val="24"/>
        </w:rPr>
      </w:pPr>
      <w:r w:rsidRPr="00787B48">
        <w:rPr>
          <w:rFonts w:ascii="仿宋_GB2312" w:eastAsia="仿宋_GB2312" w:hAnsi="宋体" w:cs="Times New Roman" w:hint="eastAsia"/>
          <w:b/>
          <w:kern w:val="0"/>
          <w:sz w:val="24"/>
          <w:szCs w:val="24"/>
        </w:rPr>
        <w:t>二、项目概况</w:t>
      </w:r>
    </w:p>
    <w:p w:rsidR="00787B48" w:rsidRPr="00787B48" w:rsidRDefault="00787B48" w:rsidP="00787B48">
      <w:pPr>
        <w:adjustRightInd w:val="0"/>
        <w:snapToGrid w:val="0"/>
        <w:spacing w:line="520" w:lineRule="exact"/>
        <w:ind w:firstLineChars="200" w:firstLine="480"/>
        <w:rPr>
          <w:rFonts w:ascii="仿宋_GB2312" w:eastAsia="仿宋_GB2312" w:hAnsi="宋体" w:cs="宋体"/>
          <w:sz w:val="24"/>
          <w:szCs w:val="24"/>
        </w:rPr>
      </w:pPr>
      <w:r w:rsidRPr="00787B48">
        <w:rPr>
          <w:rFonts w:ascii="仿宋_GB2312" w:eastAsia="仿宋_GB2312" w:hAnsi="宋体" w:cs="宋体" w:hint="eastAsia"/>
          <w:sz w:val="24"/>
          <w:szCs w:val="24"/>
        </w:rPr>
        <w:t>1.项目培训对象：中小</w:t>
      </w:r>
      <w:proofErr w:type="gramStart"/>
      <w:r w:rsidRPr="00787B48">
        <w:rPr>
          <w:rFonts w:ascii="仿宋_GB2312" w:eastAsia="仿宋_GB2312" w:hAnsi="宋体" w:cs="宋体" w:hint="eastAsia"/>
          <w:sz w:val="24"/>
          <w:szCs w:val="24"/>
        </w:rPr>
        <w:t>幼</w:t>
      </w:r>
      <w:proofErr w:type="gramEnd"/>
      <w:r w:rsidRPr="00787B48">
        <w:rPr>
          <w:rFonts w:ascii="仿宋_GB2312" w:eastAsia="仿宋_GB2312" w:hAnsi="宋体" w:cs="宋体" w:hint="eastAsia"/>
          <w:sz w:val="24"/>
          <w:szCs w:val="24"/>
        </w:rPr>
        <w:t>骨干教师。</w:t>
      </w:r>
    </w:p>
    <w:p w:rsidR="00787B48" w:rsidRPr="00787B48" w:rsidRDefault="00787B48" w:rsidP="00787B48">
      <w:pPr>
        <w:adjustRightInd w:val="0"/>
        <w:snapToGrid w:val="0"/>
        <w:spacing w:line="520" w:lineRule="exact"/>
        <w:ind w:firstLineChars="200" w:firstLine="480"/>
        <w:rPr>
          <w:rFonts w:ascii="仿宋_GB2312" w:eastAsia="仿宋_GB2312" w:hAnsi="宋体" w:cs="宋体"/>
          <w:sz w:val="24"/>
          <w:szCs w:val="24"/>
        </w:rPr>
      </w:pPr>
      <w:bookmarkStart w:id="0" w:name="_GoBack"/>
      <w:r w:rsidRPr="00787B48">
        <w:rPr>
          <w:rFonts w:ascii="仿宋_GB2312" w:eastAsia="仿宋_GB2312" w:hAnsi="宋体" w:cs="宋体" w:hint="eastAsia"/>
          <w:sz w:val="24"/>
          <w:szCs w:val="24"/>
        </w:rPr>
        <w:t>2.培训时间：</w:t>
      </w:r>
      <w:r w:rsidRPr="00787B48">
        <w:rPr>
          <w:rFonts w:ascii="仿宋_GB2312" w:eastAsia="仿宋_GB2312" w:hAnsi="Calibri" w:cs="Times New Roman" w:hint="eastAsia"/>
          <w:kern w:val="0"/>
          <w:sz w:val="24"/>
          <w:szCs w:val="24"/>
        </w:rPr>
        <w:t>2023年7月至12月31日前完成培训</w:t>
      </w:r>
      <w:r w:rsidRPr="00787B48">
        <w:rPr>
          <w:rFonts w:ascii="仿宋_GB2312" w:eastAsia="仿宋_GB2312" w:hAnsi="宋体" w:cs="宋体" w:hint="eastAsia"/>
          <w:sz w:val="24"/>
          <w:szCs w:val="24"/>
        </w:rPr>
        <w:t>。</w:t>
      </w:r>
    </w:p>
    <w:bookmarkEnd w:id="0"/>
    <w:p w:rsidR="00787B48" w:rsidRPr="00787B48" w:rsidRDefault="00787B48" w:rsidP="00787B48">
      <w:pPr>
        <w:adjustRightInd w:val="0"/>
        <w:snapToGrid w:val="0"/>
        <w:spacing w:line="520" w:lineRule="exact"/>
        <w:ind w:firstLineChars="200" w:firstLine="480"/>
        <w:rPr>
          <w:rFonts w:ascii="仿宋_GB2312" w:eastAsia="仿宋_GB2312" w:hAnsi="宋体" w:cs="宋体"/>
          <w:sz w:val="24"/>
          <w:szCs w:val="24"/>
        </w:rPr>
      </w:pPr>
      <w:r w:rsidRPr="00787B48">
        <w:rPr>
          <w:rFonts w:ascii="仿宋_GB2312" w:eastAsia="仿宋_GB2312" w:hAnsi="宋体" w:cs="宋体" w:hint="eastAsia"/>
          <w:sz w:val="24"/>
          <w:szCs w:val="24"/>
        </w:rPr>
        <w:t>3.培训地点：域外及西安市内（详见培训形式）。</w:t>
      </w:r>
    </w:p>
    <w:p w:rsidR="00787B48" w:rsidRPr="00787B48" w:rsidRDefault="00787B48" w:rsidP="00787B48">
      <w:pPr>
        <w:spacing w:line="360" w:lineRule="auto"/>
        <w:rPr>
          <w:rFonts w:ascii="仿宋_GB2312" w:eastAsia="仿宋_GB2312" w:hAnsi="宋体" w:cs="Times New Roman"/>
          <w:b/>
          <w:kern w:val="0"/>
          <w:sz w:val="24"/>
          <w:szCs w:val="24"/>
        </w:rPr>
      </w:pPr>
      <w:r w:rsidRPr="00787B48">
        <w:rPr>
          <w:rFonts w:ascii="仿宋_GB2312" w:eastAsia="仿宋_GB2312" w:hAnsi="宋体" w:cs="Times New Roman" w:hint="eastAsia"/>
          <w:b/>
          <w:kern w:val="0"/>
          <w:sz w:val="24"/>
          <w:szCs w:val="24"/>
        </w:rPr>
        <w:t>三、培训要求</w:t>
      </w:r>
    </w:p>
    <w:p w:rsidR="00787B48" w:rsidRPr="00787B48" w:rsidRDefault="00787B48" w:rsidP="00787B48">
      <w:pPr>
        <w:adjustRightInd w:val="0"/>
        <w:snapToGrid w:val="0"/>
        <w:spacing w:line="520" w:lineRule="exact"/>
        <w:ind w:firstLineChars="200" w:firstLine="480"/>
        <w:rPr>
          <w:rFonts w:ascii="仿宋_GB2312" w:eastAsia="仿宋_GB2312" w:hAnsi="宋体" w:cs="宋体"/>
          <w:sz w:val="24"/>
          <w:szCs w:val="24"/>
        </w:rPr>
      </w:pPr>
      <w:r w:rsidRPr="00787B48">
        <w:rPr>
          <w:rFonts w:ascii="仿宋_GB2312" w:eastAsia="仿宋_GB2312" w:hAnsi="宋体" w:cs="宋体" w:hint="eastAsia"/>
          <w:sz w:val="24"/>
          <w:szCs w:val="24"/>
        </w:rPr>
        <w:t>根据培训内容设置专项培训方案，通过专题讲座、案例剖析、研讨交流、行动研究等多种形式，采用集中研修方式进行。</w:t>
      </w:r>
    </w:p>
    <w:p w:rsidR="00787B48" w:rsidRPr="00787B48" w:rsidRDefault="00787B48" w:rsidP="00787B48">
      <w:pPr>
        <w:adjustRightInd w:val="0"/>
        <w:snapToGrid w:val="0"/>
        <w:spacing w:line="520" w:lineRule="exact"/>
        <w:ind w:firstLineChars="200" w:firstLine="480"/>
        <w:rPr>
          <w:rFonts w:ascii="仿宋_GB2312" w:eastAsia="仿宋_GB2312" w:hAnsi="宋体" w:cs="宋体"/>
          <w:sz w:val="24"/>
          <w:szCs w:val="24"/>
        </w:rPr>
      </w:pPr>
      <w:r w:rsidRPr="00787B48">
        <w:rPr>
          <w:rFonts w:ascii="仿宋_GB2312" w:eastAsia="仿宋_GB2312" w:hAnsi="宋体" w:cs="宋体" w:hint="eastAsia"/>
          <w:sz w:val="24"/>
          <w:szCs w:val="24"/>
        </w:rPr>
        <w:t>内容及要求如下表：</w:t>
      </w:r>
    </w:p>
    <w:tbl>
      <w:tblPr>
        <w:tblW w:w="9931" w:type="dxa"/>
        <w:jc w:val="cente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ayout w:type="fixed"/>
        <w:tblLook w:val="04A0" w:firstRow="1" w:lastRow="0" w:firstColumn="1" w:lastColumn="0" w:noHBand="0" w:noVBand="1"/>
      </w:tblPr>
      <w:tblGrid>
        <w:gridCol w:w="408"/>
        <w:gridCol w:w="993"/>
        <w:gridCol w:w="1418"/>
        <w:gridCol w:w="2835"/>
        <w:gridCol w:w="1134"/>
        <w:gridCol w:w="903"/>
        <w:gridCol w:w="2240"/>
      </w:tblGrid>
      <w:tr w:rsidR="00787B48" w:rsidRPr="00787B48" w:rsidTr="00E6657E">
        <w:trPr>
          <w:trHeight w:val="1291"/>
          <w:jc w:val="center"/>
        </w:trPr>
        <w:tc>
          <w:tcPr>
            <w:tcW w:w="408" w:type="dxa"/>
            <w:tcBorders>
              <w:tl2br w:val="nil"/>
              <w:tr2bl w:val="nil"/>
            </w:tcBorders>
            <w:shd w:val="clear" w:color="auto" w:fill="auto"/>
            <w:vAlign w:val="center"/>
          </w:tcPr>
          <w:p w:rsidR="00787B48" w:rsidRPr="00787B48" w:rsidRDefault="00787B48" w:rsidP="00787B48">
            <w:pPr>
              <w:adjustRightInd w:val="0"/>
              <w:snapToGrid w:val="0"/>
              <w:spacing w:line="460" w:lineRule="exact"/>
              <w:jc w:val="center"/>
              <w:rPr>
                <w:rFonts w:ascii="仿宋_GB2312" w:eastAsia="仿宋_GB2312" w:hAnsi="仿宋" w:cs="仿宋"/>
                <w:b/>
                <w:sz w:val="24"/>
                <w:szCs w:val="24"/>
              </w:rPr>
            </w:pPr>
            <w:r w:rsidRPr="00787B48">
              <w:rPr>
                <w:rFonts w:ascii="仿宋_GB2312" w:eastAsia="仿宋_GB2312" w:hAnsi="仿宋" w:cs="仿宋" w:hint="eastAsia"/>
                <w:b/>
                <w:sz w:val="24"/>
                <w:szCs w:val="24"/>
              </w:rPr>
              <w:t>序号</w:t>
            </w:r>
          </w:p>
        </w:tc>
        <w:tc>
          <w:tcPr>
            <w:tcW w:w="993" w:type="dxa"/>
            <w:tcBorders>
              <w:tl2br w:val="nil"/>
              <w:tr2bl w:val="nil"/>
            </w:tcBorders>
            <w:shd w:val="clear" w:color="auto" w:fill="auto"/>
            <w:vAlign w:val="center"/>
          </w:tcPr>
          <w:p w:rsidR="00787B48" w:rsidRPr="00787B48" w:rsidRDefault="00787B48" w:rsidP="00787B48">
            <w:pPr>
              <w:adjustRightInd w:val="0"/>
              <w:snapToGrid w:val="0"/>
              <w:spacing w:line="460" w:lineRule="exact"/>
              <w:jc w:val="center"/>
              <w:rPr>
                <w:rFonts w:ascii="仿宋_GB2312" w:eastAsia="仿宋_GB2312" w:hAnsi="仿宋" w:cs="仿宋"/>
                <w:b/>
                <w:sz w:val="24"/>
                <w:szCs w:val="24"/>
              </w:rPr>
            </w:pPr>
            <w:r w:rsidRPr="00787B48">
              <w:rPr>
                <w:rFonts w:ascii="仿宋_GB2312" w:eastAsia="仿宋_GB2312" w:hAnsi="仿宋" w:cs="仿宋" w:hint="eastAsia"/>
                <w:b/>
                <w:sz w:val="24"/>
                <w:szCs w:val="24"/>
              </w:rPr>
              <w:t>名称</w:t>
            </w:r>
          </w:p>
        </w:tc>
        <w:tc>
          <w:tcPr>
            <w:tcW w:w="1418" w:type="dxa"/>
            <w:tcBorders>
              <w:tl2br w:val="nil"/>
              <w:tr2bl w:val="nil"/>
            </w:tcBorders>
            <w:shd w:val="clear" w:color="auto" w:fill="auto"/>
            <w:vAlign w:val="center"/>
          </w:tcPr>
          <w:p w:rsidR="00787B48" w:rsidRPr="00787B48" w:rsidRDefault="00787B48" w:rsidP="00787B48">
            <w:pPr>
              <w:adjustRightInd w:val="0"/>
              <w:snapToGrid w:val="0"/>
              <w:spacing w:line="460" w:lineRule="exact"/>
              <w:jc w:val="center"/>
              <w:rPr>
                <w:rFonts w:ascii="仿宋_GB2312" w:eastAsia="仿宋_GB2312" w:hAnsi="仿宋" w:cs="仿宋"/>
                <w:b/>
                <w:sz w:val="24"/>
                <w:szCs w:val="24"/>
              </w:rPr>
            </w:pPr>
            <w:r w:rsidRPr="00787B48">
              <w:rPr>
                <w:rFonts w:ascii="仿宋_GB2312" w:eastAsia="仿宋_GB2312" w:hAnsi="仿宋" w:cs="仿宋" w:hint="eastAsia"/>
                <w:b/>
                <w:sz w:val="24"/>
                <w:szCs w:val="24"/>
              </w:rPr>
              <w:t>培训对象</w:t>
            </w:r>
          </w:p>
        </w:tc>
        <w:tc>
          <w:tcPr>
            <w:tcW w:w="2835" w:type="dxa"/>
            <w:tcBorders>
              <w:tl2br w:val="nil"/>
              <w:tr2bl w:val="nil"/>
            </w:tcBorders>
            <w:shd w:val="clear" w:color="auto" w:fill="auto"/>
            <w:vAlign w:val="center"/>
          </w:tcPr>
          <w:p w:rsidR="00787B48" w:rsidRPr="00787B48" w:rsidRDefault="00787B48" w:rsidP="00787B48">
            <w:pPr>
              <w:adjustRightInd w:val="0"/>
              <w:snapToGrid w:val="0"/>
              <w:spacing w:line="460" w:lineRule="exact"/>
              <w:jc w:val="center"/>
              <w:rPr>
                <w:rFonts w:ascii="仿宋_GB2312" w:eastAsia="仿宋_GB2312" w:hAnsi="仿宋" w:cs="仿宋"/>
                <w:b/>
                <w:sz w:val="24"/>
                <w:szCs w:val="24"/>
              </w:rPr>
            </w:pPr>
            <w:r w:rsidRPr="00787B48">
              <w:rPr>
                <w:rFonts w:ascii="仿宋_GB2312" w:eastAsia="仿宋_GB2312" w:hAnsi="仿宋" w:cs="仿宋" w:hint="eastAsia"/>
                <w:b/>
                <w:sz w:val="24"/>
                <w:szCs w:val="24"/>
              </w:rPr>
              <w:t>培训内容</w:t>
            </w:r>
          </w:p>
        </w:tc>
        <w:tc>
          <w:tcPr>
            <w:tcW w:w="1134" w:type="dxa"/>
            <w:tcBorders>
              <w:tl2br w:val="nil"/>
              <w:tr2bl w:val="nil"/>
            </w:tcBorders>
            <w:vAlign w:val="center"/>
          </w:tcPr>
          <w:p w:rsidR="00787B48" w:rsidRPr="00787B48" w:rsidRDefault="00787B48" w:rsidP="00787B48">
            <w:pPr>
              <w:adjustRightInd w:val="0"/>
              <w:snapToGrid w:val="0"/>
              <w:spacing w:line="460" w:lineRule="exact"/>
              <w:jc w:val="center"/>
              <w:rPr>
                <w:rFonts w:ascii="仿宋_GB2312" w:eastAsia="仿宋_GB2312" w:hAnsi="仿宋" w:cs="仿宋"/>
                <w:b/>
                <w:sz w:val="24"/>
                <w:szCs w:val="24"/>
              </w:rPr>
            </w:pPr>
            <w:r w:rsidRPr="00787B48">
              <w:rPr>
                <w:rFonts w:ascii="仿宋_GB2312" w:eastAsia="仿宋_GB2312" w:hAnsi="仿宋" w:cs="仿宋" w:hint="eastAsia"/>
                <w:b/>
                <w:sz w:val="24"/>
                <w:szCs w:val="24"/>
              </w:rPr>
              <w:t>培训</w:t>
            </w:r>
          </w:p>
          <w:p w:rsidR="00787B48" w:rsidRPr="00787B48" w:rsidRDefault="00787B48" w:rsidP="00787B48">
            <w:pPr>
              <w:adjustRightInd w:val="0"/>
              <w:snapToGrid w:val="0"/>
              <w:spacing w:line="460" w:lineRule="exact"/>
              <w:jc w:val="center"/>
              <w:rPr>
                <w:rFonts w:ascii="仿宋_GB2312" w:eastAsia="仿宋_GB2312" w:hAnsi="仿宋" w:cs="仿宋"/>
                <w:b/>
                <w:sz w:val="24"/>
                <w:szCs w:val="24"/>
              </w:rPr>
            </w:pPr>
            <w:r w:rsidRPr="00787B48">
              <w:rPr>
                <w:rFonts w:ascii="仿宋_GB2312" w:eastAsia="仿宋_GB2312" w:hAnsi="仿宋" w:cs="仿宋" w:hint="eastAsia"/>
                <w:b/>
                <w:sz w:val="24"/>
                <w:szCs w:val="24"/>
              </w:rPr>
              <w:t>形式</w:t>
            </w:r>
          </w:p>
        </w:tc>
        <w:tc>
          <w:tcPr>
            <w:tcW w:w="903" w:type="dxa"/>
            <w:tcBorders>
              <w:tl2br w:val="nil"/>
              <w:tr2bl w:val="nil"/>
            </w:tcBorders>
            <w:vAlign w:val="center"/>
          </w:tcPr>
          <w:p w:rsidR="00787B48" w:rsidRPr="00787B48" w:rsidRDefault="00787B48" w:rsidP="00787B48">
            <w:pPr>
              <w:adjustRightInd w:val="0"/>
              <w:snapToGrid w:val="0"/>
              <w:spacing w:line="460" w:lineRule="exact"/>
              <w:jc w:val="center"/>
              <w:rPr>
                <w:rFonts w:ascii="仿宋_GB2312" w:eastAsia="仿宋_GB2312" w:hAnsi="仿宋" w:cs="仿宋"/>
                <w:b/>
                <w:sz w:val="24"/>
                <w:szCs w:val="24"/>
              </w:rPr>
            </w:pPr>
            <w:r w:rsidRPr="00787B48">
              <w:rPr>
                <w:rFonts w:ascii="仿宋_GB2312" w:eastAsia="仿宋_GB2312" w:hAnsi="仿宋" w:cs="仿宋" w:hint="eastAsia"/>
                <w:b/>
                <w:sz w:val="24"/>
                <w:szCs w:val="24"/>
              </w:rPr>
              <w:t>培训</w:t>
            </w:r>
          </w:p>
          <w:p w:rsidR="00787B48" w:rsidRPr="00787B48" w:rsidRDefault="00787B48" w:rsidP="00787B48">
            <w:pPr>
              <w:adjustRightInd w:val="0"/>
              <w:snapToGrid w:val="0"/>
              <w:spacing w:line="460" w:lineRule="exact"/>
              <w:jc w:val="center"/>
              <w:rPr>
                <w:rFonts w:ascii="仿宋_GB2312" w:eastAsia="仿宋_GB2312" w:hAnsi="Calibri" w:cs="Times New Roman"/>
                <w:sz w:val="24"/>
                <w:szCs w:val="24"/>
              </w:rPr>
            </w:pPr>
            <w:r w:rsidRPr="00787B48">
              <w:rPr>
                <w:rFonts w:ascii="仿宋_GB2312" w:eastAsia="仿宋_GB2312" w:hAnsi="仿宋" w:cs="仿宋" w:hint="eastAsia"/>
                <w:b/>
                <w:sz w:val="24"/>
                <w:szCs w:val="24"/>
              </w:rPr>
              <w:t>人数（人）</w:t>
            </w:r>
          </w:p>
        </w:tc>
        <w:tc>
          <w:tcPr>
            <w:tcW w:w="2240" w:type="dxa"/>
            <w:tcBorders>
              <w:tl2br w:val="nil"/>
              <w:tr2bl w:val="nil"/>
            </w:tcBorders>
            <w:vAlign w:val="center"/>
          </w:tcPr>
          <w:p w:rsidR="00787B48" w:rsidRPr="00787B48" w:rsidRDefault="00787B48" w:rsidP="00787B48">
            <w:pPr>
              <w:widowControl/>
              <w:jc w:val="center"/>
              <w:textAlignment w:val="center"/>
              <w:rPr>
                <w:rFonts w:ascii="仿宋_GB2312" w:eastAsia="仿宋_GB2312" w:hAnsi="仿宋_GB2312" w:cs="仿宋_GB2312"/>
                <w:b/>
                <w:bCs/>
                <w:color w:val="000000"/>
                <w:kern w:val="0"/>
                <w:sz w:val="24"/>
                <w:szCs w:val="24"/>
                <w:lang w:bidi="ar"/>
              </w:rPr>
            </w:pPr>
            <w:r w:rsidRPr="00787B48">
              <w:rPr>
                <w:rFonts w:ascii="仿宋_GB2312" w:eastAsia="仿宋_GB2312" w:hAnsi="仿宋_GB2312" w:cs="仿宋_GB2312" w:hint="eastAsia"/>
                <w:b/>
                <w:bCs/>
                <w:color w:val="000000"/>
                <w:kern w:val="0"/>
                <w:sz w:val="24"/>
                <w:szCs w:val="24"/>
                <w:lang w:bidi="ar"/>
              </w:rPr>
              <w:t>费用</w:t>
            </w:r>
          </w:p>
          <w:p w:rsidR="00787B48" w:rsidRPr="00787B48" w:rsidRDefault="00787B48" w:rsidP="00787B48">
            <w:pPr>
              <w:adjustRightInd w:val="0"/>
              <w:snapToGrid w:val="0"/>
              <w:spacing w:line="460" w:lineRule="exact"/>
              <w:jc w:val="center"/>
              <w:rPr>
                <w:rFonts w:ascii="仿宋_GB2312" w:eastAsia="仿宋_GB2312" w:hAnsi="仿宋" w:cs="仿宋"/>
                <w:b/>
                <w:sz w:val="24"/>
                <w:szCs w:val="24"/>
              </w:rPr>
            </w:pPr>
            <w:r w:rsidRPr="00787B48">
              <w:rPr>
                <w:rFonts w:ascii="仿宋_GB2312" w:eastAsia="仿宋_GB2312" w:hAnsi="仿宋_GB2312" w:cs="仿宋_GB2312" w:hint="eastAsia"/>
                <w:b/>
                <w:bCs/>
                <w:color w:val="000000"/>
                <w:kern w:val="0"/>
                <w:sz w:val="24"/>
                <w:szCs w:val="24"/>
                <w:lang w:bidi="ar"/>
              </w:rPr>
              <w:t>说明</w:t>
            </w:r>
          </w:p>
        </w:tc>
      </w:tr>
      <w:tr w:rsidR="00787B48" w:rsidRPr="00787B48" w:rsidTr="00E6657E">
        <w:trPr>
          <w:trHeight w:val="1854"/>
          <w:jc w:val="center"/>
        </w:trPr>
        <w:tc>
          <w:tcPr>
            <w:tcW w:w="408" w:type="dxa"/>
            <w:tcBorders>
              <w:tl2br w:val="nil"/>
              <w:tr2bl w:val="nil"/>
            </w:tcBorders>
            <w:shd w:val="clear" w:color="auto" w:fill="auto"/>
            <w:vAlign w:val="center"/>
          </w:tcPr>
          <w:p w:rsidR="00787B48" w:rsidRPr="00787B48" w:rsidRDefault="00787B48" w:rsidP="00787B48">
            <w:pPr>
              <w:adjustRightInd w:val="0"/>
              <w:snapToGrid w:val="0"/>
              <w:spacing w:line="460" w:lineRule="exact"/>
              <w:jc w:val="center"/>
              <w:rPr>
                <w:rFonts w:ascii="仿宋_GB2312" w:eastAsia="仿宋_GB2312" w:hAnsi="仿宋" w:cs="仿宋"/>
                <w:bCs/>
                <w:sz w:val="24"/>
                <w:szCs w:val="24"/>
              </w:rPr>
            </w:pPr>
            <w:r w:rsidRPr="00787B48">
              <w:rPr>
                <w:rFonts w:ascii="仿宋_GB2312" w:eastAsia="仿宋_GB2312" w:hAnsi="仿宋" w:cs="仿宋" w:hint="eastAsia"/>
                <w:bCs/>
                <w:sz w:val="24"/>
                <w:szCs w:val="24"/>
              </w:rPr>
              <w:t>1</w:t>
            </w:r>
          </w:p>
        </w:tc>
        <w:tc>
          <w:tcPr>
            <w:tcW w:w="993" w:type="dxa"/>
            <w:tcBorders>
              <w:tl2br w:val="nil"/>
              <w:tr2bl w:val="nil"/>
            </w:tcBorders>
            <w:shd w:val="clear" w:color="auto" w:fill="auto"/>
            <w:vAlign w:val="center"/>
          </w:tcPr>
          <w:p w:rsidR="00787B48" w:rsidRPr="00787B48" w:rsidRDefault="00787B48" w:rsidP="00787B48">
            <w:pPr>
              <w:adjustRightInd w:val="0"/>
              <w:snapToGrid w:val="0"/>
              <w:spacing w:line="460" w:lineRule="exact"/>
              <w:jc w:val="center"/>
              <w:rPr>
                <w:rFonts w:ascii="仿宋_GB2312" w:eastAsia="仿宋_GB2312" w:hAnsi="仿宋" w:cs="仿宋"/>
                <w:bCs/>
                <w:sz w:val="24"/>
                <w:szCs w:val="24"/>
              </w:rPr>
            </w:pPr>
            <w:r w:rsidRPr="00787B48">
              <w:rPr>
                <w:rFonts w:ascii="仿宋_GB2312" w:eastAsia="仿宋_GB2312" w:hAnsi="仿宋" w:cs="仿宋" w:hint="eastAsia"/>
                <w:bCs/>
                <w:sz w:val="24"/>
                <w:szCs w:val="24"/>
              </w:rPr>
              <w:t>经开区高中骨干教师新高考专题培</w:t>
            </w:r>
            <w:r w:rsidRPr="00787B48">
              <w:rPr>
                <w:rFonts w:ascii="仿宋_GB2312" w:eastAsia="仿宋_GB2312" w:hAnsi="仿宋" w:cs="仿宋" w:hint="eastAsia"/>
                <w:bCs/>
                <w:sz w:val="24"/>
                <w:szCs w:val="24"/>
              </w:rPr>
              <w:lastRenderedPageBreak/>
              <w:t>训</w:t>
            </w:r>
          </w:p>
        </w:tc>
        <w:tc>
          <w:tcPr>
            <w:tcW w:w="1418" w:type="dxa"/>
            <w:tcBorders>
              <w:tl2br w:val="nil"/>
              <w:tr2bl w:val="nil"/>
            </w:tcBorders>
            <w:shd w:val="clear" w:color="auto" w:fill="auto"/>
            <w:vAlign w:val="center"/>
          </w:tcPr>
          <w:p w:rsidR="00787B48" w:rsidRPr="00787B48" w:rsidRDefault="00787B48" w:rsidP="00787B48">
            <w:pPr>
              <w:spacing w:line="460" w:lineRule="exact"/>
              <w:jc w:val="center"/>
              <w:rPr>
                <w:rFonts w:ascii="仿宋_GB2312" w:eastAsia="仿宋_GB2312" w:hAnsi="仿宋" w:cs="仿宋"/>
                <w:b/>
                <w:bCs/>
                <w:sz w:val="24"/>
                <w:szCs w:val="24"/>
              </w:rPr>
            </w:pPr>
            <w:r w:rsidRPr="00787B48">
              <w:rPr>
                <w:rFonts w:ascii="仿宋_GB2312" w:eastAsia="仿宋_GB2312" w:hAnsi="仿宋" w:cs="仿宋" w:hint="eastAsia"/>
                <w:sz w:val="24"/>
                <w:szCs w:val="24"/>
              </w:rPr>
              <w:lastRenderedPageBreak/>
              <w:t>高中学科骨干教师</w:t>
            </w:r>
          </w:p>
        </w:tc>
        <w:tc>
          <w:tcPr>
            <w:tcW w:w="2835" w:type="dxa"/>
            <w:tcBorders>
              <w:tl2br w:val="nil"/>
              <w:tr2bl w:val="nil"/>
            </w:tcBorders>
            <w:shd w:val="clear" w:color="auto" w:fill="auto"/>
            <w:vAlign w:val="center"/>
          </w:tcPr>
          <w:p w:rsidR="00787B48" w:rsidRPr="00787B48" w:rsidRDefault="00787B48" w:rsidP="00787B48">
            <w:pPr>
              <w:spacing w:line="360" w:lineRule="auto"/>
              <w:jc w:val="center"/>
              <w:rPr>
                <w:rFonts w:ascii="仿宋_GB2312" w:eastAsia="仿宋_GB2312" w:hAnsi="仿宋" w:cs="仿宋"/>
                <w:bCs/>
                <w:sz w:val="24"/>
                <w:szCs w:val="24"/>
              </w:rPr>
            </w:pPr>
            <w:r w:rsidRPr="00787B48">
              <w:rPr>
                <w:rFonts w:ascii="仿宋_GB2312" w:eastAsia="仿宋_GB2312" w:hAnsi="仿宋" w:cs="宋体" w:hint="eastAsia"/>
                <w:sz w:val="24"/>
                <w:szCs w:val="24"/>
              </w:rPr>
              <w:t>落实新课程新教材的理念和要求，把握新形势下的新高考新评价、课标新思想、教材新内容、提高新课程新教材实施能力</w:t>
            </w:r>
          </w:p>
        </w:tc>
        <w:tc>
          <w:tcPr>
            <w:tcW w:w="1134" w:type="dxa"/>
            <w:tcBorders>
              <w:tl2br w:val="nil"/>
              <w:tr2bl w:val="nil"/>
            </w:tcBorders>
            <w:vAlign w:val="center"/>
          </w:tcPr>
          <w:p w:rsidR="00787B48" w:rsidRPr="00787B48" w:rsidRDefault="00787B48" w:rsidP="00787B48">
            <w:pPr>
              <w:adjustRightInd w:val="0"/>
              <w:snapToGrid w:val="0"/>
              <w:spacing w:line="460" w:lineRule="exact"/>
              <w:jc w:val="center"/>
              <w:rPr>
                <w:rFonts w:ascii="仿宋_GB2312" w:eastAsia="仿宋_GB2312" w:hAnsi="仿宋" w:cs="仿宋"/>
                <w:bCs/>
                <w:sz w:val="24"/>
                <w:szCs w:val="24"/>
              </w:rPr>
            </w:pPr>
            <w:r w:rsidRPr="00787B48">
              <w:rPr>
                <w:rFonts w:ascii="仿宋_GB2312" w:eastAsia="仿宋_GB2312" w:hAnsi="仿宋" w:cs="仿宋" w:hint="eastAsia"/>
                <w:bCs/>
                <w:sz w:val="24"/>
                <w:szCs w:val="24"/>
              </w:rPr>
              <w:t>市内集中2天</w:t>
            </w:r>
          </w:p>
        </w:tc>
        <w:tc>
          <w:tcPr>
            <w:tcW w:w="903" w:type="dxa"/>
            <w:tcBorders>
              <w:tl2br w:val="nil"/>
              <w:tr2bl w:val="nil"/>
            </w:tcBorders>
            <w:vAlign w:val="center"/>
          </w:tcPr>
          <w:p w:rsidR="00787B48" w:rsidRPr="00787B48" w:rsidRDefault="00787B48" w:rsidP="00787B48">
            <w:pPr>
              <w:widowControl/>
              <w:adjustRightInd w:val="0"/>
              <w:snapToGrid w:val="0"/>
              <w:spacing w:line="460" w:lineRule="exact"/>
              <w:jc w:val="center"/>
              <w:rPr>
                <w:rFonts w:ascii="仿宋_GB2312" w:eastAsia="仿宋_GB2312" w:hAnsi="仿宋" w:cs="仿宋"/>
                <w:bCs/>
                <w:kern w:val="0"/>
                <w:sz w:val="24"/>
                <w:szCs w:val="24"/>
              </w:rPr>
            </w:pPr>
            <w:r w:rsidRPr="00787B48">
              <w:rPr>
                <w:rFonts w:ascii="仿宋_GB2312" w:eastAsia="仿宋_GB2312" w:hAnsi="仿宋" w:cs="仿宋" w:hint="eastAsia"/>
                <w:bCs/>
                <w:kern w:val="0"/>
                <w:sz w:val="24"/>
                <w:szCs w:val="24"/>
              </w:rPr>
              <w:t>350</w:t>
            </w:r>
          </w:p>
        </w:tc>
        <w:tc>
          <w:tcPr>
            <w:tcW w:w="2240" w:type="dxa"/>
            <w:tcBorders>
              <w:tl2br w:val="nil"/>
              <w:tr2bl w:val="nil"/>
            </w:tcBorders>
            <w:vAlign w:val="center"/>
          </w:tcPr>
          <w:p w:rsidR="00787B48" w:rsidRPr="00787B48" w:rsidRDefault="00787B48" w:rsidP="00787B48">
            <w:pPr>
              <w:widowControl/>
              <w:adjustRightInd w:val="0"/>
              <w:snapToGrid w:val="0"/>
              <w:spacing w:line="460" w:lineRule="exact"/>
              <w:jc w:val="center"/>
              <w:rPr>
                <w:rFonts w:ascii="仿宋_GB2312" w:eastAsia="仿宋_GB2312" w:hAnsi="仿宋" w:cs="仿宋"/>
                <w:bCs/>
                <w:kern w:val="0"/>
                <w:sz w:val="24"/>
                <w:szCs w:val="24"/>
              </w:rPr>
            </w:pPr>
            <w:r w:rsidRPr="00787B48">
              <w:rPr>
                <w:rFonts w:ascii="仿宋_GB2312" w:eastAsia="仿宋_GB2312" w:hAnsi="仿宋" w:cs="仿宋" w:hint="eastAsia"/>
                <w:bCs/>
                <w:sz w:val="24"/>
                <w:szCs w:val="24"/>
              </w:rPr>
              <w:t>师资费、伙食费、住宿费、交通费、方案研制设计费、学员资料、保险、资料汇编、培训证</w:t>
            </w:r>
            <w:r w:rsidRPr="00787B48">
              <w:rPr>
                <w:rFonts w:ascii="仿宋_GB2312" w:eastAsia="仿宋_GB2312" w:hAnsi="仿宋" w:cs="仿宋" w:hint="eastAsia"/>
                <w:bCs/>
                <w:sz w:val="24"/>
                <w:szCs w:val="24"/>
              </w:rPr>
              <w:lastRenderedPageBreak/>
              <w:t>书、常用医疗用品及不可预计费用等</w:t>
            </w:r>
          </w:p>
        </w:tc>
      </w:tr>
      <w:tr w:rsidR="00787B48" w:rsidRPr="00787B48" w:rsidTr="00E6657E">
        <w:trPr>
          <w:trHeight w:val="1393"/>
          <w:jc w:val="center"/>
        </w:trPr>
        <w:tc>
          <w:tcPr>
            <w:tcW w:w="408" w:type="dxa"/>
            <w:tcBorders>
              <w:tl2br w:val="nil"/>
              <w:tr2bl w:val="nil"/>
            </w:tcBorders>
            <w:shd w:val="clear" w:color="auto" w:fill="auto"/>
            <w:vAlign w:val="center"/>
          </w:tcPr>
          <w:p w:rsidR="00787B48" w:rsidRPr="00787B48" w:rsidRDefault="00787B48" w:rsidP="00787B48">
            <w:pPr>
              <w:adjustRightInd w:val="0"/>
              <w:snapToGrid w:val="0"/>
              <w:spacing w:line="460" w:lineRule="exact"/>
              <w:jc w:val="center"/>
              <w:rPr>
                <w:rFonts w:ascii="仿宋_GB2312" w:eastAsia="仿宋_GB2312" w:hAnsi="仿宋" w:cs="仿宋"/>
                <w:bCs/>
                <w:sz w:val="24"/>
                <w:szCs w:val="24"/>
              </w:rPr>
            </w:pPr>
            <w:r w:rsidRPr="00787B48">
              <w:rPr>
                <w:rFonts w:ascii="仿宋_GB2312" w:eastAsia="仿宋_GB2312" w:hAnsi="仿宋" w:cs="仿宋" w:hint="eastAsia"/>
                <w:bCs/>
                <w:sz w:val="24"/>
                <w:szCs w:val="24"/>
              </w:rPr>
              <w:lastRenderedPageBreak/>
              <w:t>2</w:t>
            </w:r>
          </w:p>
        </w:tc>
        <w:tc>
          <w:tcPr>
            <w:tcW w:w="993" w:type="dxa"/>
            <w:tcBorders>
              <w:tl2br w:val="nil"/>
              <w:tr2bl w:val="nil"/>
            </w:tcBorders>
            <w:shd w:val="clear" w:color="auto" w:fill="auto"/>
            <w:vAlign w:val="center"/>
          </w:tcPr>
          <w:p w:rsidR="00787B48" w:rsidRPr="00787B48" w:rsidRDefault="00787B48" w:rsidP="00787B48">
            <w:pPr>
              <w:adjustRightInd w:val="0"/>
              <w:snapToGrid w:val="0"/>
              <w:spacing w:line="460" w:lineRule="exact"/>
              <w:jc w:val="center"/>
              <w:rPr>
                <w:rFonts w:ascii="仿宋_GB2312" w:eastAsia="仿宋_GB2312" w:hAnsi="仿宋" w:cs="仿宋"/>
                <w:bCs/>
                <w:sz w:val="24"/>
                <w:szCs w:val="24"/>
              </w:rPr>
            </w:pPr>
            <w:r w:rsidRPr="00787B48">
              <w:rPr>
                <w:rFonts w:ascii="仿宋_GB2312" w:eastAsia="仿宋_GB2312" w:hAnsi="仿宋" w:cs="仿宋" w:hint="eastAsia"/>
                <w:bCs/>
                <w:sz w:val="24"/>
                <w:szCs w:val="24"/>
              </w:rPr>
              <w:t>经开区中小学优秀教师域外培训</w:t>
            </w:r>
          </w:p>
        </w:tc>
        <w:tc>
          <w:tcPr>
            <w:tcW w:w="1418" w:type="dxa"/>
            <w:tcBorders>
              <w:tl2br w:val="nil"/>
              <w:tr2bl w:val="nil"/>
            </w:tcBorders>
            <w:shd w:val="clear" w:color="auto" w:fill="auto"/>
            <w:vAlign w:val="center"/>
          </w:tcPr>
          <w:p w:rsidR="00787B48" w:rsidRPr="00787B48" w:rsidRDefault="00787B48" w:rsidP="00787B48">
            <w:pPr>
              <w:adjustRightInd w:val="0"/>
              <w:snapToGrid w:val="0"/>
              <w:spacing w:line="460" w:lineRule="exact"/>
              <w:jc w:val="center"/>
              <w:rPr>
                <w:rFonts w:ascii="仿宋_GB2312" w:eastAsia="仿宋_GB2312" w:hAnsi="仿宋" w:cs="仿宋"/>
                <w:bCs/>
                <w:sz w:val="24"/>
                <w:szCs w:val="24"/>
              </w:rPr>
            </w:pPr>
            <w:r w:rsidRPr="00787B48">
              <w:rPr>
                <w:rFonts w:ascii="仿宋_GB2312" w:eastAsia="仿宋_GB2312" w:hAnsi="仿宋" w:cs="仿宋" w:hint="eastAsia"/>
                <w:bCs/>
                <w:sz w:val="24"/>
                <w:szCs w:val="24"/>
              </w:rPr>
              <w:t>中小学优秀教师</w:t>
            </w:r>
          </w:p>
        </w:tc>
        <w:tc>
          <w:tcPr>
            <w:tcW w:w="2835" w:type="dxa"/>
            <w:tcBorders>
              <w:tl2br w:val="nil"/>
              <w:tr2bl w:val="nil"/>
            </w:tcBorders>
            <w:shd w:val="clear" w:color="auto" w:fill="auto"/>
            <w:vAlign w:val="center"/>
          </w:tcPr>
          <w:p w:rsidR="00787B48" w:rsidRPr="00787B48" w:rsidRDefault="00787B48" w:rsidP="00787B48">
            <w:pPr>
              <w:spacing w:line="360" w:lineRule="auto"/>
              <w:jc w:val="center"/>
              <w:rPr>
                <w:rFonts w:ascii="仿宋_GB2312" w:eastAsia="仿宋_GB2312" w:hAnsi="仿宋" w:cs="宋体"/>
                <w:sz w:val="24"/>
                <w:szCs w:val="24"/>
              </w:rPr>
            </w:pPr>
            <w:r w:rsidRPr="00787B48">
              <w:rPr>
                <w:rFonts w:ascii="仿宋_GB2312" w:eastAsia="仿宋_GB2312" w:hAnsi="仿宋" w:cs="宋体"/>
                <w:sz w:val="24"/>
                <w:szCs w:val="24"/>
              </w:rPr>
              <w:t>更新教育理念，开阔教育视野，理解新课</w:t>
            </w:r>
            <w:proofErr w:type="gramStart"/>
            <w:r w:rsidRPr="00787B48">
              <w:rPr>
                <w:rFonts w:ascii="仿宋_GB2312" w:eastAsia="仿宋_GB2312" w:hAnsi="仿宋" w:cs="宋体"/>
                <w:sz w:val="24"/>
                <w:szCs w:val="24"/>
              </w:rPr>
              <w:t>标背景</w:t>
            </w:r>
            <w:proofErr w:type="gramEnd"/>
            <w:r w:rsidRPr="00787B48">
              <w:rPr>
                <w:rFonts w:ascii="仿宋_GB2312" w:eastAsia="仿宋_GB2312" w:hAnsi="仿宋" w:cs="宋体"/>
                <w:sz w:val="24"/>
                <w:szCs w:val="24"/>
              </w:rPr>
              <w:t>下教育教学变革的方向与内容，提升教学领导力和教科研水平</w:t>
            </w:r>
          </w:p>
        </w:tc>
        <w:tc>
          <w:tcPr>
            <w:tcW w:w="1134" w:type="dxa"/>
            <w:tcBorders>
              <w:tl2br w:val="nil"/>
              <w:tr2bl w:val="nil"/>
            </w:tcBorders>
            <w:vAlign w:val="center"/>
          </w:tcPr>
          <w:p w:rsidR="00787B48" w:rsidRPr="00787B48" w:rsidRDefault="00787B48" w:rsidP="00787B48">
            <w:pPr>
              <w:adjustRightInd w:val="0"/>
              <w:snapToGrid w:val="0"/>
              <w:spacing w:line="460" w:lineRule="exact"/>
              <w:jc w:val="center"/>
              <w:rPr>
                <w:rFonts w:ascii="仿宋_GB2312" w:eastAsia="仿宋_GB2312" w:hAnsi="仿宋" w:cs="仿宋"/>
                <w:bCs/>
                <w:sz w:val="24"/>
                <w:szCs w:val="24"/>
              </w:rPr>
            </w:pPr>
            <w:r w:rsidRPr="00787B48">
              <w:rPr>
                <w:rFonts w:ascii="仿宋_GB2312" w:eastAsia="仿宋_GB2312" w:hAnsi="仿宋" w:cs="仿宋" w:hint="eastAsia"/>
                <w:bCs/>
                <w:sz w:val="24"/>
                <w:szCs w:val="24"/>
              </w:rPr>
              <w:t>域外集中6天（深圳或广州）</w:t>
            </w:r>
          </w:p>
        </w:tc>
        <w:tc>
          <w:tcPr>
            <w:tcW w:w="903" w:type="dxa"/>
            <w:tcBorders>
              <w:tl2br w:val="nil"/>
              <w:tr2bl w:val="nil"/>
            </w:tcBorders>
            <w:vAlign w:val="center"/>
          </w:tcPr>
          <w:p w:rsidR="00787B48" w:rsidRPr="00787B48" w:rsidRDefault="00787B48" w:rsidP="00787B48">
            <w:pPr>
              <w:widowControl/>
              <w:adjustRightInd w:val="0"/>
              <w:snapToGrid w:val="0"/>
              <w:spacing w:line="460" w:lineRule="exact"/>
              <w:jc w:val="center"/>
              <w:rPr>
                <w:rFonts w:ascii="仿宋_GB2312" w:eastAsia="仿宋_GB2312" w:hAnsi="仿宋" w:cs="仿宋"/>
                <w:bCs/>
                <w:kern w:val="0"/>
                <w:sz w:val="24"/>
                <w:szCs w:val="24"/>
              </w:rPr>
            </w:pPr>
            <w:r w:rsidRPr="00787B48">
              <w:rPr>
                <w:rFonts w:ascii="仿宋_GB2312" w:eastAsia="仿宋_GB2312" w:hAnsi="仿宋" w:cs="仿宋" w:hint="eastAsia"/>
                <w:bCs/>
                <w:kern w:val="0"/>
                <w:sz w:val="24"/>
                <w:szCs w:val="24"/>
              </w:rPr>
              <w:t>150</w:t>
            </w:r>
          </w:p>
        </w:tc>
        <w:tc>
          <w:tcPr>
            <w:tcW w:w="2240" w:type="dxa"/>
            <w:tcBorders>
              <w:tl2br w:val="nil"/>
              <w:tr2bl w:val="nil"/>
            </w:tcBorders>
            <w:vAlign w:val="center"/>
          </w:tcPr>
          <w:p w:rsidR="00787B48" w:rsidRPr="00787B48" w:rsidRDefault="00787B48" w:rsidP="00787B48">
            <w:pPr>
              <w:widowControl/>
              <w:adjustRightInd w:val="0"/>
              <w:snapToGrid w:val="0"/>
              <w:spacing w:line="460" w:lineRule="exact"/>
              <w:jc w:val="center"/>
              <w:rPr>
                <w:rFonts w:ascii="仿宋_GB2312" w:eastAsia="仿宋_GB2312" w:hAnsi="仿宋" w:cs="仿宋"/>
                <w:bCs/>
                <w:kern w:val="0"/>
                <w:sz w:val="24"/>
                <w:szCs w:val="24"/>
              </w:rPr>
            </w:pPr>
            <w:r w:rsidRPr="00787B48">
              <w:rPr>
                <w:rFonts w:ascii="仿宋_GB2312" w:eastAsia="仿宋_GB2312" w:hAnsi="仿宋" w:cs="仿宋" w:hint="eastAsia"/>
                <w:bCs/>
                <w:sz w:val="24"/>
                <w:szCs w:val="24"/>
              </w:rPr>
              <w:t>师资费、伙食费、住宿费、交通费、方案研制设计费、学员资料、保险、资料汇编、培训证书、常用医疗用品及不可预计费用等</w:t>
            </w:r>
          </w:p>
        </w:tc>
      </w:tr>
      <w:tr w:rsidR="00787B48" w:rsidRPr="00787B48" w:rsidTr="00E6657E">
        <w:trPr>
          <w:trHeight w:val="1393"/>
          <w:jc w:val="center"/>
        </w:trPr>
        <w:tc>
          <w:tcPr>
            <w:tcW w:w="408" w:type="dxa"/>
            <w:tcBorders>
              <w:tl2br w:val="nil"/>
              <w:tr2bl w:val="nil"/>
            </w:tcBorders>
            <w:shd w:val="clear" w:color="auto" w:fill="auto"/>
            <w:vAlign w:val="center"/>
          </w:tcPr>
          <w:p w:rsidR="00787B48" w:rsidRPr="00787B48" w:rsidRDefault="00787B48" w:rsidP="00787B48">
            <w:pPr>
              <w:adjustRightInd w:val="0"/>
              <w:snapToGrid w:val="0"/>
              <w:spacing w:line="460" w:lineRule="exact"/>
              <w:jc w:val="center"/>
              <w:rPr>
                <w:rFonts w:ascii="仿宋_GB2312" w:eastAsia="仿宋_GB2312" w:hAnsi="仿宋" w:cs="仿宋"/>
                <w:bCs/>
                <w:sz w:val="24"/>
                <w:szCs w:val="24"/>
              </w:rPr>
            </w:pPr>
            <w:r w:rsidRPr="00787B48">
              <w:rPr>
                <w:rFonts w:ascii="仿宋_GB2312" w:eastAsia="仿宋_GB2312" w:hAnsi="仿宋" w:cs="仿宋" w:hint="eastAsia"/>
                <w:bCs/>
                <w:sz w:val="24"/>
                <w:szCs w:val="24"/>
              </w:rPr>
              <w:t>3</w:t>
            </w:r>
          </w:p>
        </w:tc>
        <w:tc>
          <w:tcPr>
            <w:tcW w:w="993" w:type="dxa"/>
            <w:tcBorders>
              <w:tl2br w:val="nil"/>
              <w:tr2bl w:val="nil"/>
            </w:tcBorders>
            <w:shd w:val="clear" w:color="auto" w:fill="auto"/>
            <w:vAlign w:val="center"/>
          </w:tcPr>
          <w:p w:rsidR="00787B48" w:rsidRPr="00787B48" w:rsidRDefault="00787B48" w:rsidP="00787B48">
            <w:pPr>
              <w:adjustRightInd w:val="0"/>
              <w:snapToGrid w:val="0"/>
              <w:spacing w:line="460" w:lineRule="exact"/>
              <w:jc w:val="center"/>
              <w:rPr>
                <w:rFonts w:ascii="仿宋_GB2312" w:eastAsia="仿宋_GB2312" w:hAnsi="仿宋" w:cs="仿宋"/>
                <w:bCs/>
                <w:sz w:val="24"/>
                <w:szCs w:val="24"/>
              </w:rPr>
            </w:pPr>
            <w:r w:rsidRPr="00787B48">
              <w:rPr>
                <w:rFonts w:ascii="仿宋_GB2312" w:eastAsia="仿宋_GB2312" w:hAnsi="仿宋" w:cs="仿宋" w:hint="eastAsia"/>
                <w:bCs/>
                <w:sz w:val="24"/>
                <w:szCs w:val="24"/>
              </w:rPr>
              <w:t>经开区幼儿园优秀教师域外培训</w:t>
            </w:r>
          </w:p>
        </w:tc>
        <w:tc>
          <w:tcPr>
            <w:tcW w:w="1418" w:type="dxa"/>
            <w:tcBorders>
              <w:tl2br w:val="nil"/>
              <w:tr2bl w:val="nil"/>
            </w:tcBorders>
            <w:shd w:val="clear" w:color="auto" w:fill="auto"/>
            <w:vAlign w:val="center"/>
          </w:tcPr>
          <w:p w:rsidR="00787B48" w:rsidRPr="00787B48" w:rsidRDefault="00787B48" w:rsidP="00787B48">
            <w:pPr>
              <w:adjustRightInd w:val="0"/>
              <w:snapToGrid w:val="0"/>
              <w:spacing w:line="460" w:lineRule="exact"/>
              <w:jc w:val="center"/>
              <w:rPr>
                <w:rFonts w:ascii="仿宋_GB2312" w:eastAsia="仿宋_GB2312" w:hAnsi="仿宋" w:cs="仿宋"/>
                <w:bCs/>
                <w:sz w:val="24"/>
                <w:szCs w:val="24"/>
              </w:rPr>
            </w:pPr>
            <w:r w:rsidRPr="00787B48">
              <w:rPr>
                <w:rFonts w:ascii="仿宋_GB2312" w:eastAsia="仿宋_GB2312" w:hAnsi="仿宋" w:cs="仿宋" w:hint="eastAsia"/>
                <w:bCs/>
                <w:sz w:val="24"/>
                <w:szCs w:val="24"/>
              </w:rPr>
              <w:t>幼儿园优秀教师</w:t>
            </w:r>
          </w:p>
        </w:tc>
        <w:tc>
          <w:tcPr>
            <w:tcW w:w="2835" w:type="dxa"/>
            <w:tcBorders>
              <w:tl2br w:val="nil"/>
              <w:tr2bl w:val="nil"/>
            </w:tcBorders>
            <w:shd w:val="clear" w:color="auto" w:fill="auto"/>
            <w:vAlign w:val="center"/>
          </w:tcPr>
          <w:p w:rsidR="00787B48" w:rsidRPr="00787B48" w:rsidRDefault="00787B48" w:rsidP="00787B48">
            <w:pPr>
              <w:spacing w:line="360" w:lineRule="auto"/>
              <w:jc w:val="center"/>
              <w:rPr>
                <w:rFonts w:ascii="仿宋_GB2312" w:eastAsia="仿宋_GB2312" w:hAnsi="仿宋" w:cs="宋体"/>
                <w:sz w:val="24"/>
                <w:szCs w:val="24"/>
              </w:rPr>
            </w:pPr>
            <w:r w:rsidRPr="00787B48">
              <w:rPr>
                <w:rFonts w:ascii="仿宋_GB2312" w:eastAsia="仿宋_GB2312" w:hAnsi="仿宋" w:cs="宋体" w:hint="eastAsia"/>
                <w:sz w:val="24"/>
                <w:szCs w:val="24"/>
              </w:rPr>
              <w:t>加强学前专业素养，提升学前教育创新能力，推动保教质量评估指南的落实，促进儿童发展</w:t>
            </w:r>
          </w:p>
        </w:tc>
        <w:tc>
          <w:tcPr>
            <w:tcW w:w="1134" w:type="dxa"/>
            <w:tcBorders>
              <w:tl2br w:val="nil"/>
              <w:tr2bl w:val="nil"/>
            </w:tcBorders>
            <w:vAlign w:val="center"/>
          </w:tcPr>
          <w:p w:rsidR="00787B48" w:rsidRPr="00787B48" w:rsidRDefault="00787B48" w:rsidP="00787B48">
            <w:pPr>
              <w:adjustRightInd w:val="0"/>
              <w:snapToGrid w:val="0"/>
              <w:spacing w:line="460" w:lineRule="exact"/>
              <w:jc w:val="center"/>
              <w:rPr>
                <w:rFonts w:ascii="仿宋_GB2312" w:eastAsia="仿宋_GB2312" w:hAnsi="仿宋" w:cs="仿宋"/>
                <w:bCs/>
                <w:sz w:val="24"/>
                <w:szCs w:val="24"/>
              </w:rPr>
            </w:pPr>
            <w:r w:rsidRPr="00787B48">
              <w:rPr>
                <w:rFonts w:ascii="仿宋_GB2312" w:eastAsia="仿宋_GB2312" w:hAnsi="仿宋" w:cs="仿宋" w:hint="eastAsia"/>
                <w:bCs/>
                <w:sz w:val="24"/>
                <w:szCs w:val="24"/>
              </w:rPr>
              <w:t>域外集中6天（深圳或广州）</w:t>
            </w:r>
          </w:p>
        </w:tc>
        <w:tc>
          <w:tcPr>
            <w:tcW w:w="903" w:type="dxa"/>
            <w:tcBorders>
              <w:tl2br w:val="nil"/>
              <w:tr2bl w:val="nil"/>
            </w:tcBorders>
            <w:vAlign w:val="center"/>
          </w:tcPr>
          <w:p w:rsidR="00787B48" w:rsidRPr="00787B48" w:rsidRDefault="00787B48" w:rsidP="00787B48">
            <w:pPr>
              <w:widowControl/>
              <w:adjustRightInd w:val="0"/>
              <w:snapToGrid w:val="0"/>
              <w:spacing w:line="460" w:lineRule="exact"/>
              <w:jc w:val="center"/>
              <w:rPr>
                <w:rFonts w:ascii="仿宋_GB2312" w:eastAsia="仿宋_GB2312" w:hAnsi="仿宋" w:cs="仿宋"/>
                <w:bCs/>
                <w:kern w:val="0"/>
                <w:sz w:val="24"/>
                <w:szCs w:val="24"/>
              </w:rPr>
            </w:pPr>
            <w:r w:rsidRPr="00787B48">
              <w:rPr>
                <w:rFonts w:ascii="仿宋_GB2312" w:eastAsia="仿宋_GB2312" w:hAnsi="仿宋" w:cs="仿宋" w:hint="eastAsia"/>
                <w:bCs/>
                <w:kern w:val="0"/>
                <w:sz w:val="24"/>
                <w:szCs w:val="24"/>
              </w:rPr>
              <w:t>50</w:t>
            </w:r>
          </w:p>
        </w:tc>
        <w:tc>
          <w:tcPr>
            <w:tcW w:w="2240" w:type="dxa"/>
            <w:tcBorders>
              <w:tl2br w:val="nil"/>
              <w:tr2bl w:val="nil"/>
            </w:tcBorders>
            <w:vAlign w:val="center"/>
          </w:tcPr>
          <w:p w:rsidR="00787B48" w:rsidRPr="00787B48" w:rsidRDefault="00787B48" w:rsidP="00787B48">
            <w:pPr>
              <w:widowControl/>
              <w:adjustRightInd w:val="0"/>
              <w:snapToGrid w:val="0"/>
              <w:spacing w:line="460" w:lineRule="exact"/>
              <w:jc w:val="center"/>
              <w:rPr>
                <w:rFonts w:ascii="仿宋_GB2312" w:eastAsia="仿宋_GB2312" w:hAnsi="仿宋" w:cs="仿宋"/>
                <w:bCs/>
                <w:kern w:val="0"/>
                <w:sz w:val="24"/>
                <w:szCs w:val="24"/>
              </w:rPr>
            </w:pPr>
            <w:r w:rsidRPr="00787B48">
              <w:rPr>
                <w:rFonts w:ascii="仿宋_GB2312" w:eastAsia="仿宋_GB2312" w:hAnsi="仿宋" w:cs="仿宋" w:hint="eastAsia"/>
                <w:bCs/>
                <w:sz w:val="24"/>
                <w:szCs w:val="24"/>
              </w:rPr>
              <w:t>师资费、伙食费、住宿费、交通费、方案研制设计费、学员资料、保险、资料汇编、培训证书、常用医疗用品及不可预计费用等</w:t>
            </w:r>
          </w:p>
        </w:tc>
      </w:tr>
      <w:tr w:rsidR="00787B48" w:rsidRPr="00787B48" w:rsidTr="00E6657E">
        <w:trPr>
          <w:trHeight w:val="1173"/>
          <w:jc w:val="center"/>
        </w:trPr>
        <w:tc>
          <w:tcPr>
            <w:tcW w:w="9931" w:type="dxa"/>
            <w:gridSpan w:val="7"/>
            <w:tcBorders>
              <w:tl2br w:val="nil"/>
              <w:tr2bl w:val="nil"/>
            </w:tcBorders>
            <w:shd w:val="clear" w:color="auto" w:fill="auto"/>
            <w:vAlign w:val="center"/>
          </w:tcPr>
          <w:p w:rsidR="00787B48" w:rsidRPr="00787B48" w:rsidRDefault="00787B48" w:rsidP="00787B48">
            <w:pPr>
              <w:widowControl/>
              <w:adjustRightInd w:val="0"/>
              <w:snapToGrid w:val="0"/>
              <w:spacing w:line="460" w:lineRule="exact"/>
              <w:ind w:firstLineChars="200" w:firstLine="482"/>
              <w:jc w:val="left"/>
              <w:rPr>
                <w:rFonts w:ascii="仿宋_GB2312" w:eastAsia="仿宋_GB2312" w:hAnsi="仿宋" w:cs="仿宋"/>
                <w:b/>
                <w:bCs/>
                <w:sz w:val="24"/>
                <w:szCs w:val="24"/>
              </w:rPr>
            </w:pPr>
            <w:r w:rsidRPr="00787B48">
              <w:rPr>
                <w:rFonts w:ascii="仿宋_GB2312" w:eastAsia="仿宋_GB2312" w:hAnsi="仿宋" w:cs="仿宋" w:hint="eastAsia"/>
                <w:b/>
                <w:bCs/>
                <w:sz w:val="24"/>
                <w:szCs w:val="24"/>
              </w:rPr>
              <w:t>备注：远程网络培训不高于2元/人/学时，市内集中培训不高于270元/人/天，域外培训不高于720元/人/天。本次投标总价为暂定总价，最终以实际培训人数据实结算。</w:t>
            </w:r>
          </w:p>
        </w:tc>
      </w:tr>
    </w:tbl>
    <w:p w:rsidR="00787B48" w:rsidRPr="00787B48" w:rsidRDefault="00787B48" w:rsidP="00787B48">
      <w:pPr>
        <w:widowControl/>
        <w:spacing w:line="360" w:lineRule="auto"/>
        <w:jc w:val="left"/>
        <w:rPr>
          <w:rFonts w:ascii="仿宋_GB2312" w:eastAsia="仿宋_GB2312" w:hAnsi="Calibri" w:cs="Times New Roman"/>
          <w:sz w:val="24"/>
          <w:szCs w:val="24"/>
        </w:rPr>
      </w:pPr>
      <w:r w:rsidRPr="00787B48">
        <w:rPr>
          <w:rFonts w:ascii="仿宋_GB2312" w:eastAsia="仿宋_GB2312" w:hAnsi="宋体" w:cs="Times New Roman" w:hint="eastAsia"/>
          <w:b/>
          <w:kern w:val="0"/>
          <w:sz w:val="24"/>
          <w:szCs w:val="24"/>
        </w:rPr>
        <w:t xml:space="preserve">四、服务要求 </w:t>
      </w:r>
    </w:p>
    <w:p w:rsidR="00787B48" w:rsidRPr="00787B48" w:rsidRDefault="00787B48" w:rsidP="00787B48">
      <w:pPr>
        <w:adjustRightInd w:val="0"/>
        <w:snapToGrid w:val="0"/>
        <w:spacing w:line="520" w:lineRule="exact"/>
        <w:ind w:firstLineChars="200" w:firstLine="480"/>
        <w:rPr>
          <w:rFonts w:ascii="仿宋_GB2312" w:eastAsia="仿宋_GB2312" w:hAnsi="宋体" w:cs="宋体"/>
          <w:sz w:val="24"/>
          <w:szCs w:val="24"/>
        </w:rPr>
      </w:pPr>
      <w:r w:rsidRPr="00787B48">
        <w:rPr>
          <w:rFonts w:ascii="仿宋_GB2312" w:eastAsia="仿宋_GB2312" w:hAnsi="宋体" w:cs="宋体" w:hint="eastAsia"/>
          <w:sz w:val="24"/>
          <w:szCs w:val="24"/>
        </w:rPr>
        <w:t>1.负责整合研修资源，组织专家团队、确定研修基地，安排课程、组织经验交流、现场教学等研修工作；</w:t>
      </w:r>
    </w:p>
    <w:p w:rsidR="00787B48" w:rsidRPr="00787B48" w:rsidRDefault="00787B48" w:rsidP="00787B48">
      <w:pPr>
        <w:adjustRightInd w:val="0"/>
        <w:snapToGrid w:val="0"/>
        <w:spacing w:line="520" w:lineRule="exact"/>
        <w:ind w:firstLineChars="200" w:firstLine="480"/>
        <w:rPr>
          <w:rFonts w:ascii="仿宋_GB2312" w:eastAsia="仿宋_GB2312" w:hAnsi="宋体" w:cs="宋体"/>
          <w:sz w:val="24"/>
          <w:szCs w:val="24"/>
        </w:rPr>
      </w:pPr>
      <w:r w:rsidRPr="00787B48">
        <w:rPr>
          <w:rFonts w:ascii="仿宋_GB2312" w:eastAsia="仿宋_GB2312" w:hAnsi="宋体" w:cs="宋体" w:hint="eastAsia"/>
          <w:sz w:val="24"/>
          <w:szCs w:val="24"/>
        </w:rPr>
        <w:t>2.线下培训负责开班仪式和结业仪式的筹备工作，负责研修期间组织日常事务，协调学员的住宿、用餐、交通等工作；</w:t>
      </w:r>
    </w:p>
    <w:p w:rsidR="00787B48" w:rsidRPr="00787B48" w:rsidRDefault="00787B48" w:rsidP="00787B48">
      <w:pPr>
        <w:adjustRightInd w:val="0"/>
        <w:snapToGrid w:val="0"/>
        <w:spacing w:line="520" w:lineRule="exact"/>
        <w:ind w:firstLineChars="200" w:firstLine="480"/>
        <w:rPr>
          <w:rFonts w:ascii="仿宋_GB2312" w:eastAsia="仿宋_GB2312" w:hAnsi="宋体" w:cs="宋体"/>
          <w:sz w:val="24"/>
          <w:szCs w:val="24"/>
        </w:rPr>
      </w:pPr>
      <w:r w:rsidRPr="00787B48">
        <w:rPr>
          <w:rFonts w:ascii="仿宋_GB2312" w:eastAsia="仿宋_GB2312" w:hAnsi="宋体" w:cs="宋体" w:hint="eastAsia"/>
          <w:sz w:val="24"/>
          <w:szCs w:val="24"/>
        </w:rPr>
        <w:t>3.负责做好培训跟进管理，建立学员考勤制度，由班主任负责学员考勤，确保学员顺利完成研修学习；</w:t>
      </w:r>
    </w:p>
    <w:p w:rsidR="00787B48" w:rsidRPr="00787B48" w:rsidRDefault="00787B48" w:rsidP="00787B48">
      <w:pPr>
        <w:adjustRightInd w:val="0"/>
        <w:snapToGrid w:val="0"/>
        <w:spacing w:line="520" w:lineRule="exact"/>
        <w:ind w:firstLineChars="200" w:firstLine="480"/>
        <w:rPr>
          <w:rFonts w:ascii="仿宋_GB2312" w:eastAsia="仿宋_GB2312" w:hAnsi="宋体" w:cs="宋体"/>
          <w:sz w:val="24"/>
          <w:szCs w:val="24"/>
        </w:rPr>
      </w:pPr>
      <w:r w:rsidRPr="00787B48">
        <w:rPr>
          <w:rFonts w:ascii="仿宋_GB2312" w:eastAsia="仿宋_GB2312" w:hAnsi="宋体" w:cs="宋体" w:hint="eastAsia"/>
          <w:sz w:val="24"/>
          <w:szCs w:val="24"/>
        </w:rPr>
        <w:t>4.做好学员考核和结业工作，发放结业证书；</w:t>
      </w:r>
    </w:p>
    <w:p w:rsidR="00787B48" w:rsidRPr="00787B48" w:rsidRDefault="00787B48" w:rsidP="00787B48">
      <w:pPr>
        <w:adjustRightInd w:val="0"/>
        <w:snapToGrid w:val="0"/>
        <w:spacing w:line="520" w:lineRule="exact"/>
        <w:ind w:firstLineChars="200" w:firstLine="480"/>
        <w:rPr>
          <w:rFonts w:ascii="仿宋_GB2312" w:eastAsia="仿宋_GB2312" w:hAnsi="宋体" w:cs="宋体"/>
          <w:sz w:val="24"/>
          <w:szCs w:val="24"/>
        </w:rPr>
      </w:pPr>
      <w:r w:rsidRPr="00787B48">
        <w:rPr>
          <w:rFonts w:ascii="仿宋_GB2312" w:eastAsia="仿宋_GB2312" w:hAnsi="宋体" w:cs="宋体" w:hint="eastAsia"/>
          <w:sz w:val="24"/>
          <w:szCs w:val="24"/>
        </w:rPr>
        <w:lastRenderedPageBreak/>
        <w:t>5.培训结束提交研修过程中相关的生成性资料，完成总结汇编等培训必备资料。</w:t>
      </w:r>
    </w:p>
    <w:p w:rsidR="00787B48" w:rsidRPr="00787B48" w:rsidRDefault="00787B48" w:rsidP="00787B48">
      <w:pPr>
        <w:adjustRightInd w:val="0"/>
        <w:snapToGrid w:val="0"/>
        <w:spacing w:line="520" w:lineRule="exact"/>
        <w:ind w:firstLineChars="200" w:firstLine="480"/>
        <w:rPr>
          <w:rFonts w:ascii="仿宋_GB2312" w:eastAsia="仿宋_GB2312" w:hAnsi="宋体" w:cs="宋体"/>
          <w:sz w:val="24"/>
          <w:szCs w:val="24"/>
        </w:rPr>
      </w:pPr>
      <w:r w:rsidRPr="00787B48">
        <w:rPr>
          <w:rFonts w:ascii="仿宋_GB2312" w:eastAsia="仿宋_GB2312" w:hAnsi="宋体" w:cs="宋体" w:hint="eastAsia"/>
          <w:sz w:val="24"/>
          <w:szCs w:val="24"/>
        </w:rPr>
        <w:t>6.采购人根据不可预见等因素可随时调整培训时间。</w:t>
      </w:r>
    </w:p>
    <w:p w:rsidR="004E0D82" w:rsidRPr="00787B48" w:rsidRDefault="004E0D82"/>
    <w:sectPr w:rsidR="004E0D82" w:rsidRPr="00787B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AEA" w:rsidRDefault="00F06AEA" w:rsidP="00787B48">
      <w:r>
        <w:separator/>
      </w:r>
    </w:p>
  </w:endnote>
  <w:endnote w:type="continuationSeparator" w:id="0">
    <w:p w:rsidR="00F06AEA" w:rsidRDefault="00F06AEA" w:rsidP="0078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AEA" w:rsidRDefault="00F06AEA" w:rsidP="00787B48">
      <w:r>
        <w:separator/>
      </w:r>
    </w:p>
  </w:footnote>
  <w:footnote w:type="continuationSeparator" w:id="0">
    <w:p w:rsidR="00F06AEA" w:rsidRDefault="00F06AEA" w:rsidP="00787B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962"/>
    <w:rsid w:val="00094962"/>
    <w:rsid w:val="004E0D82"/>
    <w:rsid w:val="00787B48"/>
    <w:rsid w:val="00F06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7B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7B48"/>
    <w:rPr>
      <w:sz w:val="18"/>
      <w:szCs w:val="18"/>
    </w:rPr>
  </w:style>
  <w:style w:type="paragraph" w:styleId="a4">
    <w:name w:val="footer"/>
    <w:basedOn w:val="a"/>
    <w:link w:val="Char0"/>
    <w:uiPriority w:val="99"/>
    <w:unhideWhenUsed/>
    <w:rsid w:val="00787B48"/>
    <w:pPr>
      <w:tabs>
        <w:tab w:val="center" w:pos="4153"/>
        <w:tab w:val="right" w:pos="8306"/>
      </w:tabs>
      <w:snapToGrid w:val="0"/>
      <w:jc w:val="left"/>
    </w:pPr>
    <w:rPr>
      <w:sz w:val="18"/>
      <w:szCs w:val="18"/>
    </w:rPr>
  </w:style>
  <w:style w:type="character" w:customStyle="1" w:styleId="Char0">
    <w:name w:val="页脚 Char"/>
    <w:basedOn w:val="a0"/>
    <w:link w:val="a4"/>
    <w:uiPriority w:val="99"/>
    <w:rsid w:val="00787B4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7B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7B48"/>
    <w:rPr>
      <w:sz w:val="18"/>
      <w:szCs w:val="18"/>
    </w:rPr>
  </w:style>
  <w:style w:type="paragraph" w:styleId="a4">
    <w:name w:val="footer"/>
    <w:basedOn w:val="a"/>
    <w:link w:val="Char0"/>
    <w:uiPriority w:val="99"/>
    <w:unhideWhenUsed/>
    <w:rsid w:val="00787B48"/>
    <w:pPr>
      <w:tabs>
        <w:tab w:val="center" w:pos="4153"/>
        <w:tab w:val="right" w:pos="8306"/>
      </w:tabs>
      <w:snapToGrid w:val="0"/>
      <w:jc w:val="left"/>
    </w:pPr>
    <w:rPr>
      <w:sz w:val="18"/>
      <w:szCs w:val="18"/>
    </w:rPr>
  </w:style>
  <w:style w:type="character" w:customStyle="1" w:styleId="Char0">
    <w:name w:val="页脚 Char"/>
    <w:basedOn w:val="a0"/>
    <w:link w:val="a4"/>
    <w:uiPriority w:val="99"/>
    <w:rsid w:val="00787B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443</Words>
  <Characters>2526</Characters>
  <Application>Microsoft Office Word</Application>
  <DocSecurity>0</DocSecurity>
  <Lines>21</Lines>
  <Paragraphs>5</Paragraphs>
  <ScaleCrop>false</ScaleCrop>
  <Company>Win10NeT.COM</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XiaZaiMa.COM</cp:lastModifiedBy>
  <cp:revision>2</cp:revision>
  <dcterms:created xsi:type="dcterms:W3CDTF">2023-05-10T07:21:00Z</dcterms:created>
  <dcterms:modified xsi:type="dcterms:W3CDTF">2023-05-10T07:21:00Z</dcterms:modified>
</cp:coreProperties>
</file>