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8" w:leftChars="116" w:firstLine="442" w:firstLineChars="100"/>
        <w:jc w:val="center"/>
        <w:textAlignment w:val="auto"/>
        <w:rPr>
          <w:rFonts w:hint="eastAsia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hAnsi="宋体" w:cs="宋体"/>
          <w:b/>
          <w:bCs/>
          <w:sz w:val="44"/>
          <w:szCs w:val="44"/>
          <w:lang w:val="en-US" w:eastAsia="zh-CN"/>
        </w:rPr>
        <w:t>采购需求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8" w:leftChars="116" w:firstLine="280" w:firstLineChars="100"/>
        <w:textAlignment w:val="auto"/>
        <w:rPr>
          <w:rFonts w:hint="eastAsia" w:hAnsi="宋体" w:cs="宋体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</w:rPr>
        <w:t>一、采购项目名称：</w:t>
      </w:r>
      <w:r>
        <w:rPr>
          <w:rFonts w:hint="eastAsia" w:hAnsi="宋体" w:cs="宋体"/>
          <w:kern w:val="0"/>
          <w:sz w:val="28"/>
          <w:szCs w:val="28"/>
          <w:shd w:val="clear" w:fill="FFFFFF"/>
          <w:lang w:val="en-US" w:eastAsia="zh-CN" w:bidi="ar"/>
        </w:rPr>
        <w:t>西安航天城第七小学教育运行食堂运转保障项目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8" w:leftChars="116"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二、采购项目内容: 餐饮服务。营造健康、优质的就餐环境，每日保证营养均衡膳食搭配，切实保证全体教职工的健康发展等；做好学校食品安全管理工作等。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三、服务要求:完全满足采购人的要求。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四、服务期限：</w:t>
      </w:r>
      <w:r>
        <w:rPr>
          <w:rFonts w:hint="eastAsia" w:hAnsi="宋体" w:cs="宋体"/>
          <w:sz w:val="28"/>
          <w:szCs w:val="28"/>
          <w:lang w:eastAsia="zh-CN"/>
        </w:rPr>
        <w:t>1年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五、就餐标准： 3餐制。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早餐：3种小炒菜（1荤2素）、1个土鸡蛋、2种稀饭（豆浆、牛奶）、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1种原味酸奶（80ml）、2种主食、1种时令水果；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午餐：6个热菜（3荤3素）、2种以上主食（米饭、馒头、杂粮、臊子面、油泼面、羊肉泡、牛肉拉面等）、2种特色风味小吃（水盆、饺子、米线等）、1汤、1种杂粮、1种水果（根据季节不同适时调整食材供应）；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晚餐：4种小炒菜（2荤2素）、2种主食（米饭、包子、煎饼、炒面、炒饭、炒饼等）、2种稀饭、2种小吃、1种现做风味小吃；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每周为职工供应2次手工馒头、包子等，每次每人一份（6个）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MzMzNmNDdlMDhlYTJiYmJlM2FjY2NiYzc2YmIifQ=="/>
  </w:docVars>
  <w:rsids>
    <w:rsidRoot w:val="2379270B"/>
    <w:rsid w:val="2379270B"/>
    <w:rsid w:val="340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4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2023-11-29T07:34:00Z</dcterms:created>
  <dc:creator>@</dc:creator>
  <cp:lastModifiedBy>@</cp:lastModifiedBy>
  <dcterms:modified xsi:type="dcterms:W3CDTF">2023-11-29T07:34:46Z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0864CAFB9965480E854B5D721C1CF112_11</vt:lpwstr>
  </property>
</Properties>
</file>