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hAnsi="宋体" w:cs="宋体"/>
          <w:b/>
          <w:bCs/>
          <w:sz w:val="44"/>
          <w:szCs w:val="44"/>
          <w:lang w:val="en-US" w:eastAsia="zh-CN"/>
        </w:rPr>
        <w:t>采购需求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微软雅黑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采购内容:安保、餐饮服务及物业管理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主要功能或目标: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1、</w:t>
      </w:r>
      <w:r>
        <w:rPr>
          <w:rFonts w:hint="eastAsia" w:hAnsi="宋体" w:cs="宋体"/>
          <w:sz w:val="28"/>
          <w:szCs w:val="28"/>
          <w:lang w:eastAsia="zh-CN"/>
        </w:rPr>
        <w:t>物业管理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：园内建筑面积8390㎡，班级需配备日常维修人员，满足班级日常维修，配备园林维护人员，满足园内绿化维护，配备保洁人员，满足园内外卫生清洁。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2、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安保服务：安保人员证件齐全，素质过硬，安全防范意识强，能够熟练掌握各类安保器械及使用。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3、餐饮服务：餐饮人员持证上岗，满足园所师幼餐品制作，色香味俱全，家长、幼儿及教职工满意度高。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需满足的要求: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1、</w:t>
      </w:r>
      <w:r>
        <w:rPr>
          <w:rFonts w:hint="eastAsia" w:hAnsi="宋体" w:cs="宋体"/>
          <w:sz w:val="28"/>
          <w:szCs w:val="28"/>
          <w:lang w:eastAsia="zh-CN"/>
        </w:rPr>
        <w:t>物业管理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：园内建筑面积8390㎡，2024年服务期11个月，2025年服务期6个月，包含日常水电维修人员，园林维护人员，保洁。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2、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安保服务：安保共8人，白班--前后门保安室各2人，监控室1人，共5人;夜班--前后门保安室与监控室各1人，共3人；2024年服务期11个月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，2025年服务期6个月。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餐饮服务：餐饮人员共15人，2024年服务期9个月，2025年服务期5个月，有幼儿园餐饮工作经验。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</w:t>
      </w:r>
      <w:r>
        <w:rPr>
          <w:rFonts w:hint="eastAsia" w:hAnsi="宋体" w:cs="宋体"/>
          <w:sz w:val="28"/>
          <w:szCs w:val="28"/>
          <w:lang w:eastAsia="zh-CN"/>
        </w:rPr>
        <w:t>备注：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服务公司必须按法律法规及有关政策规定为其安保、餐饮等服务人员购买社会保险，严格执行国家劳动法的相关规定。落实好安全生产的措施和配置安全作业的劳保用品</w:t>
      </w:r>
      <w:r>
        <w:rPr>
          <w:rFonts w:hint="eastAsia" w:hAnsi="宋体" w:cs="宋体"/>
          <w:sz w:val="28"/>
          <w:szCs w:val="28"/>
          <w:lang w:eastAsia="zh-CN"/>
        </w:rPr>
        <w:t>及服务所需的所有耗材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eastAsia="宋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jMzMzNmNDdlMDhlYTJiYmJlM2FjY2NiYzc2YmIifQ=="/>
  </w:docVars>
  <w:rsids>
    <w:rsidRoot w:val="49EE225F"/>
    <w:rsid w:val="2B923AE9"/>
    <w:rsid w:val="30C5177F"/>
    <w:rsid w:val="340D1621"/>
    <w:rsid w:val="49E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  <w:rPr>
      <w:rFonts w:ascii="Times New Roman"/>
      <w:kern w:val="2"/>
      <w:sz w:val="21"/>
    </w:rPr>
  </w:style>
  <w:style w:type="paragraph" w:styleId="4">
    <w:name w:val="Normal Indent"/>
    <w:basedOn w:val="1"/>
    <w:autoRedefine/>
    <w:qFormat/>
    <w:uiPriority w:val="0"/>
    <w:pPr>
      <w:spacing w:line="300" w:lineRule="auto"/>
      <w:ind w:firstLine="420" w:firstLineChars="200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2023-12-25T10:45:00Z</dcterms:created>
  <dc:creator>@</dc:creator>
  <cp:lastModifiedBy>@</cp:lastModifiedBy>
  <dcterms:modified xsi:type="dcterms:W3CDTF">2023-12-26T07:41:49Z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2E85473178E94714BE44EC62A9EE4565_11</vt:lpwstr>
  </property>
</Properties>
</file>