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A4" w:rsidRPr="00696162" w:rsidRDefault="00494BA4">
      <w:pPr>
        <w:autoSpaceDE w:val="0"/>
        <w:autoSpaceDN w:val="0"/>
        <w:adjustRightInd w:val="0"/>
        <w:snapToGrid w:val="0"/>
        <w:spacing w:line="360" w:lineRule="auto"/>
        <w:rPr>
          <w:rFonts w:hint="eastAsia"/>
          <w:b/>
          <w:bCs/>
          <w:sz w:val="30"/>
          <w:szCs w:val="30"/>
        </w:rPr>
      </w:pPr>
      <w:bookmarkStart w:id="0" w:name="_Toc445407251"/>
      <w:bookmarkStart w:id="1" w:name="_Toc533363262"/>
      <w:bookmarkStart w:id="2" w:name="_Toc534656414"/>
      <w:bookmarkStart w:id="3" w:name="_Toc100219613"/>
      <w:bookmarkStart w:id="4" w:name="_Toc97563329"/>
      <w:bookmarkStart w:id="5" w:name="_Toc533363235"/>
      <w:bookmarkStart w:id="6" w:name="_Toc498349068"/>
      <w:bookmarkStart w:id="7" w:name="_Toc534656409"/>
    </w:p>
    <w:p w:rsidR="00494BA4" w:rsidRPr="00696162" w:rsidRDefault="00494BA4">
      <w:pPr>
        <w:pStyle w:val="a1"/>
      </w:pPr>
    </w:p>
    <w:p w:rsidR="00494BA4" w:rsidRPr="00696162" w:rsidRDefault="00244D8D">
      <w:pPr>
        <w:autoSpaceDE w:val="0"/>
        <w:autoSpaceDN w:val="0"/>
        <w:adjustRightInd w:val="0"/>
        <w:snapToGrid w:val="0"/>
        <w:spacing w:line="360" w:lineRule="auto"/>
        <w:rPr>
          <w:b/>
          <w:bCs/>
          <w:sz w:val="30"/>
          <w:szCs w:val="30"/>
          <w:lang w:val="zh-CN"/>
        </w:rPr>
      </w:pPr>
      <w:r w:rsidRPr="00696162">
        <w:rPr>
          <w:b/>
          <w:bCs/>
          <w:sz w:val="30"/>
          <w:szCs w:val="30"/>
          <w:lang w:val="zh-CN"/>
        </w:rPr>
        <w:t>政府采购项目</w:t>
      </w:r>
      <w:bookmarkStart w:id="8" w:name="_GoBack"/>
      <w:bookmarkEnd w:id="8"/>
    </w:p>
    <w:p w:rsidR="00494BA4" w:rsidRPr="00696162" w:rsidRDefault="00244D8D">
      <w:pPr>
        <w:autoSpaceDE w:val="0"/>
        <w:autoSpaceDN w:val="0"/>
        <w:adjustRightInd w:val="0"/>
        <w:snapToGrid w:val="0"/>
        <w:spacing w:line="360" w:lineRule="auto"/>
        <w:rPr>
          <w:b/>
          <w:bCs/>
          <w:sz w:val="30"/>
          <w:szCs w:val="30"/>
          <w:lang w:val="zh-CN"/>
        </w:rPr>
      </w:pPr>
      <w:r w:rsidRPr="00696162">
        <w:rPr>
          <w:b/>
          <w:bCs/>
          <w:sz w:val="30"/>
          <w:szCs w:val="30"/>
          <w:lang w:val="zh-CN"/>
        </w:rPr>
        <w:t>采购项目编号：</w:t>
      </w:r>
      <w:r w:rsidR="00F243B2" w:rsidRPr="00696162">
        <w:rPr>
          <w:rFonts w:hint="eastAsia"/>
          <w:b/>
          <w:bCs/>
          <w:sz w:val="30"/>
          <w:szCs w:val="30"/>
          <w:lang w:val="zh-CN"/>
        </w:rPr>
        <w:t>ZCZX2023-ZB-060</w:t>
      </w:r>
    </w:p>
    <w:p w:rsidR="00494BA4" w:rsidRPr="00696162" w:rsidRDefault="00494BA4" w:rsidP="00244D8D">
      <w:pPr>
        <w:spacing w:line="240" w:lineRule="atLeast"/>
        <w:ind w:leftChars="257" w:left="1157" w:hanging="540"/>
        <w:jc w:val="center"/>
        <w:rPr>
          <w:rFonts w:ascii="仿宋_GB2312" w:eastAsia="仿宋_GB2312"/>
          <w:b/>
          <w:sz w:val="52"/>
          <w:szCs w:val="52"/>
        </w:rPr>
      </w:pPr>
    </w:p>
    <w:p w:rsidR="00494BA4" w:rsidRPr="00696162" w:rsidRDefault="00F243B2" w:rsidP="009629B5">
      <w:pPr>
        <w:jc w:val="center"/>
        <w:rPr>
          <w:b/>
          <w:bCs/>
          <w:sz w:val="44"/>
          <w:szCs w:val="44"/>
        </w:rPr>
      </w:pPr>
      <w:r w:rsidRPr="00696162">
        <w:rPr>
          <w:rFonts w:hint="eastAsia"/>
          <w:b/>
          <w:bCs/>
          <w:sz w:val="44"/>
          <w:szCs w:val="44"/>
        </w:rPr>
        <w:t>曲江新区</w:t>
      </w:r>
      <w:r w:rsidRPr="00696162">
        <w:rPr>
          <w:rFonts w:hint="eastAsia"/>
          <w:b/>
          <w:bCs/>
          <w:sz w:val="44"/>
          <w:szCs w:val="44"/>
        </w:rPr>
        <w:t>2023</w:t>
      </w:r>
      <w:r w:rsidRPr="00696162">
        <w:rPr>
          <w:rFonts w:hint="eastAsia"/>
          <w:b/>
          <w:bCs/>
          <w:sz w:val="44"/>
          <w:szCs w:val="44"/>
        </w:rPr>
        <w:t>年度街景布置项目</w:t>
      </w:r>
    </w:p>
    <w:p w:rsidR="00494BA4" w:rsidRPr="00696162" w:rsidRDefault="00494BA4">
      <w:pPr>
        <w:tabs>
          <w:tab w:val="left" w:pos="5670"/>
        </w:tabs>
        <w:autoSpaceDE w:val="0"/>
        <w:autoSpaceDN w:val="0"/>
        <w:adjustRightInd w:val="0"/>
        <w:snapToGrid w:val="0"/>
        <w:spacing w:line="360" w:lineRule="auto"/>
        <w:jc w:val="center"/>
        <w:rPr>
          <w:b/>
          <w:bCs/>
          <w:sz w:val="48"/>
          <w:szCs w:val="52"/>
          <w:lang w:val="zh-CN"/>
        </w:rPr>
      </w:pPr>
    </w:p>
    <w:p w:rsidR="00494BA4" w:rsidRPr="00696162" w:rsidRDefault="00244D8D">
      <w:pPr>
        <w:tabs>
          <w:tab w:val="left" w:pos="5670"/>
        </w:tabs>
        <w:autoSpaceDE w:val="0"/>
        <w:autoSpaceDN w:val="0"/>
        <w:adjustRightInd w:val="0"/>
        <w:snapToGrid w:val="0"/>
        <w:spacing w:line="360" w:lineRule="auto"/>
        <w:jc w:val="center"/>
        <w:rPr>
          <w:b/>
          <w:bCs/>
          <w:sz w:val="48"/>
          <w:szCs w:val="52"/>
          <w:lang w:val="zh-CN"/>
        </w:rPr>
      </w:pPr>
      <w:r w:rsidRPr="00696162">
        <w:rPr>
          <w:b/>
          <w:bCs/>
          <w:sz w:val="48"/>
          <w:szCs w:val="52"/>
          <w:lang w:val="zh-CN"/>
        </w:rPr>
        <w:t>招</w:t>
      </w:r>
      <w:r w:rsidRPr="00696162">
        <w:rPr>
          <w:b/>
          <w:bCs/>
          <w:sz w:val="48"/>
          <w:szCs w:val="52"/>
          <w:lang w:val="zh-CN"/>
        </w:rPr>
        <w:t xml:space="preserve"> </w:t>
      </w:r>
      <w:r w:rsidRPr="00696162">
        <w:rPr>
          <w:b/>
          <w:bCs/>
          <w:sz w:val="48"/>
          <w:szCs w:val="52"/>
          <w:lang w:val="zh-CN"/>
        </w:rPr>
        <w:t>标</w:t>
      </w:r>
      <w:r w:rsidRPr="00696162">
        <w:rPr>
          <w:b/>
          <w:bCs/>
          <w:sz w:val="48"/>
          <w:szCs w:val="52"/>
          <w:lang w:val="zh-CN"/>
        </w:rPr>
        <w:t xml:space="preserve"> </w:t>
      </w:r>
      <w:r w:rsidRPr="00696162">
        <w:rPr>
          <w:b/>
          <w:bCs/>
          <w:sz w:val="48"/>
          <w:szCs w:val="52"/>
          <w:lang w:val="zh-CN"/>
        </w:rPr>
        <w:t>文</w:t>
      </w:r>
      <w:r w:rsidRPr="00696162">
        <w:rPr>
          <w:b/>
          <w:bCs/>
          <w:sz w:val="48"/>
          <w:szCs w:val="52"/>
          <w:lang w:val="zh-CN"/>
        </w:rPr>
        <w:t xml:space="preserve"> </w:t>
      </w:r>
      <w:r w:rsidRPr="00696162">
        <w:rPr>
          <w:b/>
          <w:bCs/>
          <w:sz w:val="48"/>
          <w:szCs w:val="52"/>
          <w:lang w:val="zh-CN"/>
        </w:rPr>
        <w:t>件</w:t>
      </w:r>
    </w:p>
    <w:p w:rsidR="00494BA4" w:rsidRPr="00696162" w:rsidRDefault="00494BA4" w:rsidP="00244D8D">
      <w:pPr>
        <w:spacing w:line="240" w:lineRule="atLeast"/>
        <w:ind w:leftChars="257" w:left="1157" w:hanging="540"/>
        <w:rPr>
          <w:rFonts w:ascii="仿宋_GB2312" w:eastAsia="仿宋_GB2312"/>
          <w:b/>
          <w:sz w:val="32"/>
          <w:szCs w:val="32"/>
        </w:rPr>
      </w:pPr>
    </w:p>
    <w:p w:rsidR="00494BA4" w:rsidRPr="00696162" w:rsidRDefault="00494BA4" w:rsidP="00244D8D">
      <w:pPr>
        <w:spacing w:line="240" w:lineRule="atLeast"/>
        <w:ind w:leftChars="257" w:left="1157" w:hanging="540"/>
        <w:jc w:val="center"/>
        <w:rPr>
          <w:rFonts w:ascii="仿宋_GB2312" w:eastAsia="仿宋_GB2312"/>
          <w:b/>
          <w:sz w:val="32"/>
          <w:szCs w:val="32"/>
        </w:rPr>
      </w:pPr>
    </w:p>
    <w:p w:rsidR="00494BA4" w:rsidRPr="00696162" w:rsidRDefault="00494BA4" w:rsidP="00244D8D">
      <w:pPr>
        <w:spacing w:line="240" w:lineRule="atLeast"/>
        <w:ind w:leftChars="257" w:left="1157" w:hanging="540"/>
        <w:rPr>
          <w:rFonts w:ascii="仿宋_GB2312" w:eastAsia="仿宋_GB2312"/>
          <w:b/>
          <w:sz w:val="28"/>
        </w:rPr>
      </w:pPr>
    </w:p>
    <w:p w:rsidR="00494BA4" w:rsidRPr="00696162" w:rsidRDefault="00494BA4" w:rsidP="00244D8D">
      <w:pPr>
        <w:tabs>
          <w:tab w:val="left" w:pos="5670"/>
        </w:tabs>
        <w:autoSpaceDE w:val="0"/>
        <w:autoSpaceDN w:val="0"/>
        <w:adjustRightInd w:val="0"/>
        <w:snapToGrid w:val="0"/>
        <w:spacing w:line="360" w:lineRule="auto"/>
        <w:ind w:firstLineChars="300" w:firstLine="964"/>
        <w:rPr>
          <w:rFonts w:eastAsia="楷体_GB2312"/>
          <w:b/>
          <w:bCs/>
          <w:sz w:val="32"/>
          <w:szCs w:val="32"/>
          <w:lang w:val="zh-CN"/>
        </w:rPr>
      </w:pPr>
    </w:p>
    <w:p w:rsidR="00494BA4" w:rsidRPr="00696162" w:rsidRDefault="00494BA4">
      <w:pPr>
        <w:pStyle w:val="a1"/>
        <w:rPr>
          <w:lang w:val="zh-CN"/>
        </w:rPr>
      </w:pPr>
    </w:p>
    <w:p w:rsidR="00494BA4" w:rsidRPr="00696162" w:rsidRDefault="00494BA4">
      <w:pPr>
        <w:rPr>
          <w:lang w:val="zh-CN"/>
        </w:rPr>
      </w:pPr>
    </w:p>
    <w:p w:rsidR="00494BA4" w:rsidRPr="00696162" w:rsidRDefault="00494BA4">
      <w:pPr>
        <w:pStyle w:val="a1"/>
        <w:rPr>
          <w:lang w:val="zh-CN"/>
        </w:rPr>
      </w:pPr>
    </w:p>
    <w:p w:rsidR="00494BA4" w:rsidRPr="00696162" w:rsidRDefault="00494BA4">
      <w:pPr>
        <w:rPr>
          <w:lang w:val="zh-CN"/>
        </w:rPr>
      </w:pPr>
    </w:p>
    <w:p w:rsidR="00494BA4" w:rsidRPr="00696162" w:rsidRDefault="00244D8D" w:rsidP="00244D8D">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r w:rsidRPr="00696162">
        <w:rPr>
          <w:rFonts w:ascii="仿宋_GB2312" w:eastAsia="仿宋_GB2312" w:hint="eastAsia"/>
          <w:b/>
          <w:bCs/>
          <w:sz w:val="32"/>
          <w:szCs w:val="32"/>
          <w:lang w:val="zh-CN"/>
        </w:rPr>
        <w:t>采购人：</w:t>
      </w:r>
      <w:r w:rsidR="00F243B2" w:rsidRPr="00696162">
        <w:rPr>
          <w:rFonts w:ascii="仿宋_GB2312" w:eastAsia="仿宋_GB2312" w:hint="eastAsia"/>
          <w:b/>
          <w:bCs/>
          <w:sz w:val="32"/>
          <w:szCs w:val="32"/>
          <w:lang w:val="zh-CN"/>
        </w:rPr>
        <w:t>西安曲江新区事业资产管理中心</w:t>
      </w:r>
    </w:p>
    <w:p w:rsidR="00494BA4" w:rsidRPr="00696162" w:rsidRDefault="00494BA4">
      <w:pPr>
        <w:pStyle w:val="a1"/>
        <w:rPr>
          <w:lang w:val="zh-CN"/>
        </w:rPr>
      </w:pPr>
    </w:p>
    <w:p w:rsidR="00494BA4" w:rsidRPr="00696162" w:rsidRDefault="00244D8D" w:rsidP="00244D8D">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r w:rsidRPr="00696162">
        <w:rPr>
          <w:rFonts w:ascii="仿宋_GB2312" w:eastAsia="仿宋_GB2312" w:hint="eastAsia"/>
          <w:b/>
          <w:bCs/>
          <w:sz w:val="32"/>
          <w:szCs w:val="32"/>
          <w:lang w:val="zh-CN"/>
        </w:rPr>
        <w:t>采购代理机构：</w:t>
      </w:r>
      <w:r w:rsidR="001A3776" w:rsidRPr="00696162">
        <w:rPr>
          <w:rFonts w:ascii="仿宋_GB2312" w:eastAsia="仿宋_GB2312" w:hint="eastAsia"/>
          <w:b/>
          <w:bCs/>
          <w:sz w:val="32"/>
          <w:szCs w:val="32"/>
          <w:lang w:val="zh-CN"/>
        </w:rPr>
        <w:t>陕西众诚致信管理咨询有限公司</w:t>
      </w:r>
    </w:p>
    <w:p w:rsidR="00494BA4" w:rsidRPr="00696162" w:rsidRDefault="00494BA4">
      <w:pPr>
        <w:pStyle w:val="a1"/>
        <w:rPr>
          <w:lang w:val="zh-CN"/>
        </w:rPr>
      </w:pPr>
    </w:p>
    <w:p w:rsidR="00494BA4" w:rsidRPr="00696162" w:rsidRDefault="00244D8D">
      <w:pPr>
        <w:tabs>
          <w:tab w:val="left" w:pos="5460"/>
        </w:tabs>
        <w:autoSpaceDE w:val="0"/>
        <w:autoSpaceDN w:val="0"/>
        <w:adjustRightInd w:val="0"/>
        <w:snapToGrid w:val="0"/>
        <w:spacing w:line="360" w:lineRule="auto"/>
        <w:jc w:val="center"/>
        <w:rPr>
          <w:rFonts w:ascii="仿宋_GB2312" w:eastAsia="仿宋_GB2312"/>
          <w:b/>
          <w:bCs/>
          <w:sz w:val="32"/>
          <w:szCs w:val="32"/>
          <w:lang w:val="zh-CN"/>
        </w:rPr>
      </w:pPr>
      <w:r w:rsidRPr="00696162">
        <w:rPr>
          <w:rFonts w:ascii="仿宋_GB2312" w:eastAsia="仿宋_GB2312" w:hint="eastAsia"/>
          <w:b/>
          <w:bCs/>
          <w:sz w:val="32"/>
          <w:szCs w:val="32"/>
          <w:lang w:val="zh-CN"/>
        </w:rPr>
        <w:t>二</w:t>
      </w:r>
      <w:r w:rsidRPr="00696162">
        <w:rPr>
          <w:rFonts w:ascii="宋体" w:eastAsia="宋体" w:hAnsi="宋体" w:cs="宋体" w:hint="eastAsia"/>
          <w:b/>
          <w:bCs/>
          <w:sz w:val="32"/>
          <w:szCs w:val="32"/>
          <w:lang w:val="zh-CN"/>
        </w:rPr>
        <w:t>〇</w:t>
      </w:r>
      <w:r w:rsidRPr="00696162">
        <w:rPr>
          <w:rFonts w:ascii="仿宋_GB2312" w:eastAsia="仿宋_GB2312" w:hAnsi="仿宋_GB2312" w:cs="仿宋_GB2312" w:hint="eastAsia"/>
          <w:b/>
          <w:bCs/>
          <w:sz w:val="32"/>
          <w:szCs w:val="32"/>
          <w:lang w:val="zh-CN"/>
        </w:rPr>
        <w:t>二</w:t>
      </w:r>
      <w:r w:rsidR="00E31D45" w:rsidRPr="00696162">
        <w:rPr>
          <w:rFonts w:ascii="仿宋_GB2312" w:eastAsia="仿宋_GB2312" w:hint="eastAsia"/>
          <w:b/>
          <w:bCs/>
          <w:sz w:val="32"/>
          <w:szCs w:val="32"/>
          <w:lang w:val="zh-CN"/>
        </w:rPr>
        <w:t>三</w:t>
      </w:r>
      <w:r w:rsidRPr="00696162">
        <w:rPr>
          <w:rFonts w:ascii="仿宋_GB2312" w:eastAsia="仿宋_GB2312" w:hint="eastAsia"/>
          <w:b/>
          <w:bCs/>
          <w:sz w:val="32"/>
          <w:szCs w:val="32"/>
          <w:lang w:val="zh-CN"/>
        </w:rPr>
        <w:t>年</w:t>
      </w:r>
      <w:r w:rsidR="009B38CF" w:rsidRPr="00696162">
        <w:rPr>
          <w:rFonts w:ascii="仿宋_GB2312" w:eastAsia="仿宋_GB2312" w:hint="eastAsia"/>
          <w:b/>
          <w:bCs/>
          <w:sz w:val="32"/>
          <w:szCs w:val="32"/>
        </w:rPr>
        <w:t>五</w:t>
      </w:r>
      <w:r w:rsidRPr="00696162">
        <w:rPr>
          <w:rFonts w:ascii="仿宋_GB2312" w:eastAsia="仿宋_GB2312" w:hint="eastAsia"/>
          <w:b/>
          <w:bCs/>
          <w:sz w:val="32"/>
          <w:szCs w:val="32"/>
          <w:lang w:val="zh-CN"/>
        </w:rPr>
        <w:t>月</w:t>
      </w:r>
    </w:p>
    <w:p w:rsidR="00E31D45" w:rsidRPr="00696162" w:rsidRDefault="00E31D45" w:rsidP="00244D8D">
      <w:pPr>
        <w:tabs>
          <w:tab w:val="center" w:pos="4805"/>
        </w:tabs>
        <w:spacing w:line="240" w:lineRule="atLeast"/>
        <w:ind w:leftChars="257" w:left="1157" w:hanging="540"/>
        <w:jc w:val="center"/>
        <w:rPr>
          <w:rFonts w:ascii="仿宋_GB2312" w:eastAsia="仿宋_GB2312"/>
          <w:b/>
          <w:sz w:val="32"/>
        </w:rPr>
      </w:pPr>
    </w:p>
    <w:p w:rsidR="009B38CF" w:rsidRPr="00696162" w:rsidRDefault="009B38CF" w:rsidP="00244D8D">
      <w:pPr>
        <w:tabs>
          <w:tab w:val="center" w:pos="4805"/>
        </w:tabs>
        <w:spacing w:line="240" w:lineRule="atLeast"/>
        <w:ind w:leftChars="257" w:left="1157" w:hanging="540"/>
        <w:jc w:val="center"/>
        <w:rPr>
          <w:rFonts w:ascii="仿宋_GB2312" w:eastAsia="仿宋_GB2312"/>
          <w:b/>
          <w:sz w:val="32"/>
        </w:rPr>
      </w:pPr>
    </w:p>
    <w:p w:rsidR="009B38CF" w:rsidRPr="00696162" w:rsidRDefault="009B38CF" w:rsidP="00244D8D">
      <w:pPr>
        <w:tabs>
          <w:tab w:val="center" w:pos="4805"/>
        </w:tabs>
        <w:spacing w:line="240" w:lineRule="atLeast"/>
        <w:ind w:leftChars="257" w:left="1157" w:hanging="540"/>
        <w:jc w:val="center"/>
        <w:rPr>
          <w:rFonts w:ascii="仿宋_GB2312" w:eastAsia="仿宋_GB2312"/>
          <w:b/>
          <w:sz w:val="32"/>
        </w:rPr>
      </w:pPr>
    </w:p>
    <w:p w:rsidR="00494BA4" w:rsidRPr="00696162" w:rsidRDefault="00244D8D" w:rsidP="00244D8D">
      <w:pPr>
        <w:tabs>
          <w:tab w:val="center" w:pos="4805"/>
        </w:tabs>
        <w:spacing w:line="240" w:lineRule="atLeast"/>
        <w:ind w:leftChars="257" w:left="1157" w:hanging="540"/>
        <w:jc w:val="center"/>
        <w:rPr>
          <w:rFonts w:ascii="仿宋_GB2312" w:eastAsia="仿宋_GB2312"/>
          <w:b/>
          <w:sz w:val="32"/>
        </w:rPr>
      </w:pPr>
      <w:r w:rsidRPr="00696162">
        <w:rPr>
          <w:rFonts w:ascii="仿宋_GB2312" w:eastAsia="仿宋_GB2312" w:hint="eastAsia"/>
          <w:b/>
          <w:sz w:val="32"/>
        </w:rPr>
        <w:lastRenderedPageBreak/>
        <w:t>目  录</w:t>
      </w:r>
    </w:p>
    <w:p w:rsidR="00494BA4" w:rsidRPr="00696162" w:rsidRDefault="00494BA4" w:rsidP="00244D8D">
      <w:pPr>
        <w:spacing w:line="240" w:lineRule="atLeast"/>
        <w:ind w:leftChars="257" w:left="1157" w:hanging="540"/>
        <w:jc w:val="center"/>
        <w:rPr>
          <w:rFonts w:ascii="仿宋_GB2312" w:eastAsia="仿宋_GB2312"/>
          <w:b/>
          <w:sz w:val="32"/>
        </w:rPr>
      </w:pPr>
    </w:p>
    <w:p w:rsidR="00D569C7" w:rsidRPr="00696162" w:rsidRDefault="00244D8D" w:rsidP="00D569C7">
      <w:pPr>
        <w:pStyle w:val="10"/>
        <w:tabs>
          <w:tab w:val="right" w:leader="dot" w:pos="8296"/>
        </w:tabs>
        <w:spacing w:before="420" w:after="420"/>
        <w:rPr>
          <w:rFonts w:asciiTheme="minorHAnsi" w:eastAsiaTheme="minorEastAsia" w:hAnsiTheme="minorHAnsi" w:cstheme="minorBidi"/>
          <w:noProof/>
          <w:kern w:val="2"/>
          <w:sz w:val="21"/>
          <w:szCs w:val="22"/>
        </w:rPr>
      </w:pPr>
      <w:r w:rsidRPr="00696162">
        <w:rPr>
          <w:rFonts w:ascii="仿宋_GB2312" w:eastAsia="仿宋_GB2312" w:hAnsi="宋体" w:cs="宋体" w:hint="eastAsia"/>
          <w:b/>
          <w:kern w:val="0"/>
          <w:sz w:val="16"/>
          <w:szCs w:val="21"/>
        </w:rPr>
        <w:fldChar w:fldCharType="begin"/>
      </w:r>
      <w:r w:rsidRPr="00696162">
        <w:rPr>
          <w:rFonts w:ascii="仿宋_GB2312" w:eastAsia="仿宋_GB2312" w:hAnsi="宋体" w:cs="宋体" w:hint="eastAsia"/>
          <w:b/>
          <w:kern w:val="0"/>
          <w:sz w:val="16"/>
          <w:szCs w:val="21"/>
        </w:rPr>
        <w:instrText xml:space="preserve"> TOC \o "1-3" \h \z \u </w:instrText>
      </w:r>
      <w:r w:rsidRPr="00696162">
        <w:rPr>
          <w:rFonts w:ascii="仿宋_GB2312" w:eastAsia="仿宋_GB2312" w:hAnsi="宋体" w:cs="宋体" w:hint="eastAsia"/>
          <w:b/>
          <w:kern w:val="0"/>
          <w:sz w:val="16"/>
          <w:szCs w:val="21"/>
        </w:rPr>
        <w:fldChar w:fldCharType="separate"/>
      </w:r>
      <w:hyperlink w:anchor="_Toc129341354" w:history="1">
        <w:r w:rsidR="00D569C7" w:rsidRPr="00696162">
          <w:rPr>
            <w:rStyle w:val="af9"/>
            <w:rFonts w:ascii="仿宋_GB2312" w:eastAsia="仿宋_GB2312" w:hint="eastAsia"/>
            <w:b/>
            <w:noProof/>
            <w:color w:val="auto"/>
          </w:rPr>
          <w:t>第一章</w:t>
        </w:r>
        <w:r w:rsidR="00D569C7" w:rsidRPr="00696162">
          <w:rPr>
            <w:rStyle w:val="af9"/>
            <w:rFonts w:ascii="仿宋_GB2312" w:eastAsia="仿宋_GB2312"/>
            <w:b/>
            <w:noProof/>
            <w:color w:val="auto"/>
          </w:rPr>
          <w:t xml:space="preserve">  </w:t>
        </w:r>
        <w:r w:rsidR="00F243B2" w:rsidRPr="00696162">
          <w:rPr>
            <w:rStyle w:val="af9"/>
            <w:rFonts w:ascii="仿宋_GB2312" w:eastAsia="仿宋_GB2312" w:hint="eastAsia"/>
            <w:b/>
            <w:noProof/>
            <w:color w:val="auto"/>
          </w:rPr>
          <w:t>曲江新区2023年度街景布置项目</w:t>
        </w:r>
        <w:r w:rsidR="00D569C7" w:rsidRPr="00696162">
          <w:rPr>
            <w:rStyle w:val="af9"/>
            <w:rFonts w:ascii="仿宋_GB2312" w:eastAsia="仿宋_GB2312" w:hint="eastAsia"/>
            <w:b/>
            <w:noProof/>
            <w:color w:val="auto"/>
          </w:rPr>
          <w:t>招标公告</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_Toc129341354 \h </w:instrText>
        </w:r>
        <w:r w:rsidR="00D569C7" w:rsidRPr="00696162">
          <w:rPr>
            <w:noProof/>
            <w:webHidden/>
          </w:rPr>
        </w:r>
        <w:r w:rsidR="00D569C7" w:rsidRPr="00696162">
          <w:rPr>
            <w:noProof/>
            <w:webHidden/>
          </w:rPr>
          <w:fldChar w:fldCharType="separate"/>
        </w:r>
        <w:r w:rsidR="00D32A95" w:rsidRPr="00696162">
          <w:rPr>
            <w:noProof/>
            <w:webHidden/>
          </w:rPr>
          <w:t>5</w:t>
        </w:r>
        <w:r w:rsidR="00D569C7" w:rsidRPr="00696162">
          <w:rPr>
            <w:noProof/>
            <w:webHidden/>
          </w:rPr>
          <w:fldChar w:fldCharType="end"/>
        </w:r>
      </w:hyperlink>
    </w:p>
    <w:p w:rsidR="00D569C7" w:rsidRPr="00696162" w:rsidRDefault="007E01D6" w:rsidP="00D569C7">
      <w:pPr>
        <w:pStyle w:val="10"/>
        <w:tabs>
          <w:tab w:val="right" w:leader="dot" w:pos="8296"/>
        </w:tabs>
        <w:spacing w:before="420" w:after="420"/>
        <w:rPr>
          <w:rFonts w:asciiTheme="minorHAnsi" w:eastAsiaTheme="minorEastAsia" w:hAnsiTheme="minorHAnsi" w:cstheme="minorBidi"/>
          <w:noProof/>
          <w:kern w:val="2"/>
          <w:sz w:val="21"/>
          <w:szCs w:val="22"/>
        </w:rPr>
      </w:pPr>
      <w:hyperlink w:anchor="_Toc129341355" w:history="1">
        <w:r w:rsidR="00D569C7" w:rsidRPr="00696162">
          <w:rPr>
            <w:rStyle w:val="af9"/>
            <w:rFonts w:ascii="仿宋_GB2312" w:eastAsia="仿宋_GB2312" w:hint="eastAsia"/>
            <w:b/>
            <w:noProof/>
            <w:color w:val="auto"/>
          </w:rPr>
          <w:t>第二章</w:t>
        </w:r>
        <w:r w:rsidR="00D569C7" w:rsidRPr="00696162">
          <w:rPr>
            <w:rStyle w:val="af9"/>
            <w:rFonts w:ascii="仿宋_GB2312" w:eastAsia="仿宋_GB2312"/>
            <w:b/>
            <w:noProof/>
            <w:color w:val="auto"/>
          </w:rPr>
          <w:t xml:space="preserve">  </w:t>
        </w:r>
        <w:r w:rsidR="00D569C7" w:rsidRPr="00696162">
          <w:rPr>
            <w:rStyle w:val="af9"/>
            <w:rFonts w:ascii="仿宋_GB2312" w:eastAsia="仿宋_GB2312" w:hint="eastAsia"/>
            <w:b/>
            <w:noProof/>
            <w:color w:val="auto"/>
          </w:rPr>
          <w:t>供应商须知</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_Toc129341355 \h </w:instrText>
        </w:r>
        <w:r w:rsidR="00D569C7" w:rsidRPr="00696162">
          <w:rPr>
            <w:noProof/>
            <w:webHidden/>
          </w:rPr>
        </w:r>
        <w:r w:rsidR="00D569C7" w:rsidRPr="00696162">
          <w:rPr>
            <w:noProof/>
            <w:webHidden/>
          </w:rPr>
          <w:fldChar w:fldCharType="separate"/>
        </w:r>
        <w:r w:rsidR="00D32A95" w:rsidRPr="00696162">
          <w:rPr>
            <w:noProof/>
            <w:webHidden/>
          </w:rPr>
          <w:t>9</w:t>
        </w:r>
        <w:r w:rsidR="00D569C7" w:rsidRPr="00696162">
          <w:rPr>
            <w:noProof/>
            <w:webHidden/>
          </w:rPr>
          <w:fldChar w:fldCharType="end"/>
        </w:r>
      </w:hyperlink>
    </w:p>
    <w:p w:rsidR="00D569C7" w:rsidRPr="00696162" w:rsidRDefault="007E01D6" w:rsidP="00D569C7">
      <w:pPr>
        <w:pStyle w:val="10"/>
        <w:tabs>
          <w:tab w:val="right" w:leader="dot" w:pos="8296"/>
        </w:tabs>
        <w:spacing w:before="420" w:after="420"/>
        <w:rPr>
          <w:rFonts w:asciiTheme="minorHAnsi" w:eastAsiaTheme="minorEastAsia" w:hAnsiTheme="minorHAnsi" w:cstheme="minorBidi"/>
          <w:noProof/>
          <w:kern w:val="2"/>
          <w:sz w:val="21"/>
          <w:szCs w:val="22"/>
        </w:rPr>
      </w:pPr>
      <w:hyperlink w:anchor="_Toc129341356" w:history="1">
        <w:r w:rsidR="00D569C7" w:rsidRPr="00696162">
          <w:rPr>
            <w:rStyle w:val="af9"/>
            <w:rFonts w:ascii="仿宋_GB2312" w:eastAsia="仿宋_GB2312" w:hint="eastAsia"/>
            <w:noProof/>
            <w:color w:val="auto"/>
          </w:rPr>
          <w:t>〖前附表〗</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_Toc129341356 \h </w:instrText>
        </w:r>
        <w:r w:rsidR="00D569C7" w:rsidRPr="00696162">
          <w:rPr>
            <w:noProof/>
            <w:webHidden/>
          </w:rPr>
        </w:r>
        <w:r w:rsidR="00D569C7" w:rsidRPr="00696162">
          <w:rPr>
            <w:noProof/>
            <w:webHidden/>
          </w:rPr>
          <w:fldChar w:fldCharType="separate"/>
        </w:r>
        <w:r w:rsidR="00D32A95" w:rsidRPr="00696162">
          <w:rPr>
            <w:noProof/>
            <w:webHidden/>
          </w:rPr>
          <w:t>9</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57" w:history="1">
        <w:r w:rsidR="00D569C7" w:rsidRPr="00696162">
          <w:rPr>
            <w:rStyle w:val="af9"/>
            <w:rFonts w:ascii="仿宋_GB2312" w:eastAsia="仿宋_GB2312" w:hint="eastAsia"/>
            <w:b/>
            <w:noProof/>
            <w:color w:val="auto"/>
          </w:rPr>
          <w:t>一、有关定义</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_Toc129341357 \h </w:instrText>
        </w:r>
        <w:r w:rsidR="00D569C7" w:rsidRPr="00696162">
          <w:rPr>
            <w:noProof/>
            <w:webHidden/>
          </w:rPr>
        </w:r>
        <w:r w:rsidR="00D569C7" w:rsidRPr="00696162">
          <w:rPr>
            <w:noProof/>
            <w:webHidden/>
          </w:rPr>
          <w:fldChar w:fldCharType="separate"/>
        </w:r>
        <w:r w:rsidR="00D32A95" w:rsidRPr="00696162">
          <w:rPr>
            <w:noProof/>
            <w:webHidden/>
          </w:rPr>
          <w:t>12</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58" w:history="1">
        <w:r w:rsidR="00D569C7" w:rsidRPr="00696162">
          <w:rPr>
            <w:rStyle w:val="af9"/>
            <w:rFonts w:ascii="仿宋_GB2312" w:eastAsia="仿宋_GB2312" w:hint="eastAsia"/>
            <w:b/>
            <w:noProof/>
            <w:color w:val="auto"/>
          </w:rPr>
          <w:t>二、供应商注意事项</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_Toc129341358 \h </w:instrText>
        </w:r>
        <w:r w:rsidR="00D569C7" w:rsidRPr="00696162">
          <w:rPr>
            <w:noProof/>
            <w:webHidden/>
          </w:rPr>
        </w:r>
        <w:r w:rsidR="00D569C7" w:rsidRPr="00696162">
          <w:rPr>
            <w:noProof/>
            <w:webHidden/>
          </w:rPr>
          <w:fldChar w:fldCharType="separate"/>
        </w:r>
        <w:r w:rsidR="00D32A95" w:rsidRPr="00696162">
          <w:rPr>
            <w:noProof/>
            <w:webHidden/>
          </w:rPr>
          <w:t>12</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59" w:history="1">
        <w:r w:rsidR="00D569C7" w:rsidRPr="00696162">
          <w:rPr>
            <w:rStyle w:val="af9"/>
            <w:rFonts w:hint="eastAsia"/>
            <w:noProof/>
            <w:color w:val="auto"/>
          </w:rPr>
          <w:t>（一）供应商投标流程</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_Toc129341359 \h </w:instrText>
        </w:r>
        <w:r w:rsidR="00D569C7" w:rsidRPr="00696162">
          <w:rPr>
            <w:noProof/>
            <w:webHidden/>
          </w:rPr>
        </w:r>
        <w:r w:rsidR="00D569C7" w:rsidRPr="00696162">
          <w:rPr>
            <w:noProof/>
            <w:webHidden/>
          </w:rPr>
          <w:fldChar w:fldCharType="separate"/>
        </w:r>
        <w:r w:rsidR="00D32A95" w:rsidRPr="00696162">
          <w:rPr>
            <w:noProof/>
            <w:webHidden/>
          </w:rPr>
          <w:t>12</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60" w:history="1">
        <w:r w:rsidR="00D569C7" w:rsidRPr="00696162">
          <w:rPr>
            <w:rStyle w:val="af9"/>
            <w:rFonts w:hint="eastAsia"/>
            <w:noProof/>
            <w:color w:val="auto"/>
          </w:rPr>
          <w:t>（二）关于询问、质疑和投诉</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_Toc129341360 \h </w:instrText>
        </w:r>
        <w:r w:rsidR="00D569C7" w:rsidRPr="00696162">
          <w:rPr>
            <w:noProof/>
            <w:webHidden/>
          </w:rPr>
        </w:r>
        <w:r w:rsidR="00D569C7" w:rsidRPr="00696162">
          <w:rPr>
            <w:noProof/>
            <w:webHidden/>
          </w:rPr>
          <w:fldChar w:fldCharType="separate"/>
        </w:r>
        <w:r w:rsidR="00D32A95" w:rsidRPr="00696162">
          <w:rPr>
            <w:noProof/>
            <w:webHidden/>
          </w:rPr>
          <w:t>13</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61" w:history="1">
        <w:r w:rsidR="00D569C7" w:rsidRPr="00696162">
          <w:rPr>
            <w:rStyle w:val="af9"/>
            <w:rFonts w:hint="eastAsia"/>
            <w:noProof/>
            <w:color w:val="auto"/>
          </w:rPr>
          <w:t>（三）关于保证金</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_Toc129341361 \h </w:instrText>
        </w:r>
        <w:r w:rsidR="00D569C7" w:rsidRPr="00696162">
          <w:rPr>
            <w:noProof/>
            <w:webHidden/>
          </w:rPr>
        </w:r>
        <w:r w:rsidR="00D569C7" w:rsidRPr="00696162">
          <w:rPr>
            <w:noProof/>
            <w:webHidden/>
          </w:rPr>
          <w:fldChar w:fldCharType="separate"/>
        </w:r>
        <w:r w:rsidR="00D32A95" w:rsidRPr="00696162">
          <w:rPr>
            <w:noProof/>
            <w:webHidden/>
          </w:rPr>
          <w:t>15</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62" w:history="1">
        <w:r w:rsidR="00D569C7" w:rsidRPr="00696162">
          <w:rPr>
            <w:rStyle w:val="af9"/>
            <w:rFonts w:hint="eastAsia"/>
            <w:noProof/>
            <w:color w:val="auto"/>
          </w:rPr>
          <w:t>（四）关于联合体</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_Toc129341362 \h </w:instrText>
        </w:r>
        <w:r w:rsidR="00D569C7" w:rsidRPr="00696162">
          <w:rPr>
            <w:noProof/>
            <w:webHidden/>
          </w:rPr>
        </w:r>
        <w:r w:rsidR="00D569C7" w:rsidRPr="00696162">
          <w:rPr>
            <w:noProof/>
            <w:webHidden/>
          </w:rPr>
          <w:fldChar w:fldCharType="separate"/>
        </w:r>
        <w:r w:rsidR="00D32A95" w:rsidRPr="00696162">
          <w:rPr>
            <w:noProof/>
            <w:webHidden/>
          </w:rPr>
          <w:t>17</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63" w:history="1">
        <w:r w:rsidR="00D569C7" w:rsidRPr="00696162">
          <w:rPr>
            <w:rStyle w:val="af9"/>
            <w:rFonts w:hint="eastAsia"/>
            <w:noProof/>
            <w:color w:val="auto"/>
          </w:rPr>
          <w:t>（五）关于政府采购政策</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_Toc129341363 \h </w:instrText>
        </w:r>
        <w:r w:rsidR="00D569C7" w:rsidRPr="00696162">
          <w:rPr>
            <w:noProof/>
            <w:webHidden/>
          </w:rPr>
        </w:r>
        <w:r w:rsidR="00D569C7" w:rsidRPr="00696162">
          <w:rPr>
            <w:noProof/>
            <w:webHidden/>
          </w:rPr>
          <w:fldChar w:fldCharType="separate"/>
        </w:r>
        <w:r w:rsidR="00D32A95" w:rsidRPr="00696162">
          <w:rPr>
            <w:noProof/>
            <w:webHidden/>
          </w:rPr>
          <w:t>18</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64" w:history="1">
        <w:r w:rsidR="00D569C7" w:rsidRPr="00696162">
          <w:rPr>
            <w:rStyle w:val="af9"/>
            <w:rFonts w:hint="eastAsia"/>
            <w:noProof/>
            <w:color w:val="auto"/>
          </w:rPr>
          <w:t>（六）关于现场踏勘和集中答疑</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_Toc129341364 \h </w:instrText>
        </w:r>
        <w:r w:rsidR="00D569C7" w:rsidRPr="00696162">
          <w:rPr>
            <w:noProof/>
            <w:webHidden/>
          </w:rPr>
        </w:r>
        <w:r w:rsidR="00D569C7" w:rsidRPr="00696162">
          <w:rPr>
            <w:noProof/>
            <w:webHidden/>
          </w:rPr>
          <w:fldChar w:fldCharType="separate"/>
        </w:r>
        <w:r w:rsidR="00D32A95" w:rsidRPr="00696162">
          <w:rPr>
            <w:noProof/>
            <w:webHidden/>
          </w:rPr>
          <w:t>20</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65" w:history="1">
        <w:r w:rsidR="00D569C7" w:rsidRPr="00696162">
          <w:rPr>
            <w:rStyle w:val="af9"/>
            <w:rFonts w:hint="eastAsia"/>
            <w:noProof/>
            <w:color w:val="auto"/>
          </w:rPr>
          <w:t>（七）关于知识产权和保密事项</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_Toc129341365 \h </w:instrText>
        </w:r>
        <w:r w:rsidR="00D569C7" w:rsidRPr="00696162">
          <w:rPr>
            <w:noProof/>
            <w:webHidden/>
          </w:rPr>
        </w:r>
        <w:r w:rsidR="00D569C7" w:rsidRPr="00696162">
          <w:rPr>
            <w:noProof/>
            <w:webHidden/>
          </w:rPr>
          <w:fldChar w:fldCharType="separate"/>
        </w:r>
        <w:r w:rsidR="00D32A95" w:rsidRPr="00696162">
          <w:rPr>
            <w:noProof/>
            <w:webHidden/>
          </w:rPr>
          <w:t>20</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66" w:history="1">
        <w:r w:rsidR="00D569C7" w:rsidRPr="00696162">
          <w:rPr>
            <w:rStyle w:val="af9"/>
            <w:rFonts w:hint="eastAsia"/>
            <w:noProof/>
            <w:color w:val="auto"/>
          </w:rPr>
          <w:t>（八）关于信用记录的查询和使用</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_Toc129341366 \h </w:instrText>
        </w:r>
        <w:r w:rsidR="00D569C7" w:rsidRPr="00696162">
          <w:rPr>
            <w:noProof/>
            <w:webHidden/>
          </w:rPr>
        </w:r>
        <w:r w:rsidR="00D569C7" w:rsidRPr="00696162">
          <w:rPr>
            <w:noProof/>
            <w:webHidden/>
          </w:rPr>
          <w:fldChar w:fldCharType="separate"/>
        </w:r>
        <w:r w:rsidR="00D32A95" w:rsidRPr="00696162">
          <w:rPr>
            <w:noProof/>
            <w:webHidden/>
          </w:rPr>
          <w:t>21</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67" w:history="1">
        <w:r w:rsidR="00D569C7" w:rsidRPr="00696162">
          <w:rPr>
            <w:rStyle w:val="af9"/>
            <w:rFonts w:hint="eastAsia"/>
            <w:noProof/>
            <w:color w:val="auto"/>
          </w:rPr>
          <w:t>（九）其他重要事项</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_Toc129341367 \h </w:instrText>
        </w:r>
        <w:r w:rsidR="00D569C7" w:rsidRPr="00696162">
          <w:rPr>
            <w:noProof/>
            <w:webHidden/>
          </w:rPr>
        </w:r>
        <w:r w:rsidR="00D569C7" w:rsidRPr="00696162">
          <w:rPr>
            <w:noProof/>
            <w:webHidden/>
          </w:rPr>
          <w:fldChar w:fldCharType="separate"/>
        </w:r>
        <w:r w:rsidR="00D32A95" w:rsidRPr="00696162">
          <w:rPr>
            <w:noProof/>
            <w:webHidden/>
          </w:rPr>
          <w:t>21</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68" w:history="1">
        <w:r w:rsidR="00D569C7" w:rsidRPr="00696162">
          <w:rPr>
            <w:rStyle w:val="af9"/>
            <w:rFonts w:ascii="仿宋_GB2312" w:eastAsia="仿宋_GB2312" w:hint="eastAsia"/>
            <w:b/>
            <w:noProof/>
            <w:color w:val="auto"/>
          </w:rPr>
          <w:t>三、招标文件</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_Toc129341368 \h </w:instrText>
        </w:r>
        <w:r w:rsidR="00D569C7" w:rsidRPr="00696162">
          <w:rPr>
            <w:noProof/>
            <w:webHidden/>
          </w:rPr>
        </w:r>
        <w:r w:rsidR="00D569C7" w:rsidRPr="00696162">
          <w:rPr>
            <w:noProof/>
            <w:webHidden/>
          </w:rPr>
          <w:fldChar w:fldCharType="separate"/>
        </w:r>
        <w:r w:rsidR="00D32A95" w:rsidRPr="00696162">
          <w:rPr>
            <w:noProof/>
            <w:webHidden/>
          </w:rPr>
          <w:t>21</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69" w:history="1">
        <w:r w:rsidR="00D569C7" w:rsidRPr="00696162">
          <w:rPr>
            <w:rStyle w:val="af9"/>
            <w:rFonts w:hint="eastAsia"/>
            <w:noProof/>
            <w:color w:val="auto"/>
          </w:rPr>
          <w:t>（一）招标文件的解释权</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_Toc129341369 \h </w:instrText>
        </w:r>
        <w:r w:rsidR="00D569C7" w:rsidRPr="00696162">
          <w:rPr>
            <w:noProof/>
            <w:webHidden/>
          </w:rPr>
        </w:r>
        <w:r w:rsidR="00D569C7" w:rsidRPr="00696162">
          <w:rPr>
            <w:noProof/>
            <w:webHidden/>
          </w:rPr>
          <w:fldChar w:fldCharType="separate"/>
        </w:r>
        <w:r w:rsidR="00D32A95" w:rsidRPr="00696162">
          <w:rPr>
            <w:noProof/>
            <w:webHidden/>
          </w:rPr>
          <w:t>21</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70" w:history="1">
        <w:r w:rsidR="00D569C7" w:rsidRPr="00696162">
          <w:rPr>
            <w:rStyle w:val="af9"/>
            <w:rFonts w:hint="eastAsia"/>
            <w:noProof/>
            <w:color w:val="auto"/>
          </w:rPr>
          <w:t>（二）招标文件主要内容</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_Toc129341370 \h </w:instrText>
        </w:r>
        <w:r w:rsidR="00D569C7" w:rsidRPr="00696162">
          <w:rPr>
            <w:noProof/>
            <w:webHidden/>
          </w:rPr>
        </w:r>
        <w:r w:rsidR="00D569C7" w:rsidRPr="00696162">
          <w:rPr>
            <w:noProof/>
            <w:webHidden/>
          </w:rPr>
          <w:fldChar w:fldCharType="separate"/>
        </w:r>
        <w:r w:rsidR="00D32A95" w:rsidRPr="00696162">
          <w:rPr>
            <w:noProof/>
            <w:webHidden/>
          </w:rPr>
          <w:t>21</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71" w:history="1">
        <w:r w:rsidR="00D569C7" w:rsidRPr="00696162">
          <w:rPr>
            <w:rStyle w:val="af9"/>
            <w:rFonts w:hint="eastAsia"/>
            <w:noProof/>
            <w:color w:val="auto"/>
          </w:rPr>
          <w:t>（三）招标文件的检查及阅读</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_Toc129341371 \h </w:instrText>
        </w:r>
        <w:r w:rsidR="00D569C7" w:rsidRPr="00696162">
          <w:rPr>
            <w:noProof/>
            <w:webHidden/>
          </w:rPr>
        </w:r>
        <w:r w:rsidR="00D569C7" w:rsidRPr="00696162">
          <w:rPr>
            <w:noProof/>
            <w:webHidden/>
          </w:rPr>
          <w:fldChar w:fldCharType="separate"/>
        </w:r>
        <w:r w:rsidR="00D32A95" w:rsidRPr="00696162">
          <w:rPr>
            <w:noProof/>
            <w:webHidden/>
          </w:rPr>
          <w:t>21</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72" w:history="1">
        <w:r w:rsidR="00D569C7" w:rsidRPr="00696162">
          <w:rPr>
            <w:rStyle w:val="af9"/>
            <w:rFonts w:hint="eastAsia"/>
            <w:noProof/>
            <w:color w:val="auto"/>
          </w:rPr>
          <w:t>（四）招标文件的修改、澄清</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_Toc129341372 \h </w:instrText>
        </w:r>
        <w:r w:rsidR="00D569C7" w:rsidRPr="00696162">
          <w:rPr>
            <w:noProof/>
            <w:webHidden/>
          </w:rPr>
        </w:r>
        <w:r w:rsidR="00D569C7" w:rsidRPr="00696162">
          <w:rPr>
            <w:noProof/>
            <w:webHidden/>
          </w:rPr>
          <w:fldChar w:fldCharType="separate"/>
        </w:r>
        <w:r w:rsidR="00D32A95" w:rsidRPr="00696162">
          <w:rPr>
            <w:noProof/>
            <w:webHidden/>
          </w:rPr>
          <w:t>22</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73" w:history="1">
        <w:r w:rsidR="00D569C7" w:rsidRPr="00696162">
          <w:rPr>
            <w:rStyle w:val="af9"/>
            <w:rFonts w:ascii="仿宋_GB2312" w:eastAsia="仿宋_GB2312" w:hint="eastAsia"/>
            <w:noProof/>
            <w:color w:val="auto"/>
          </w:rPr>
          <w:t>四、投标文件</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_Toc129341373 \h </w:instrText>
        </w:r>
        <w:r w:rsidR="00D569C7" w:rsidRPr="00696162">
          <w:rPr>
            <w:noProof/>
            <w:webHidden/>
          </w:rPr>
        </w:r>
        <w:r w:rsidR="00D569C7" w:rsidRPr="00696162">
          <w:rPr>
            <w:noProof/>
            <w:webHidden/>
          </w:rPr>
          <w:fldChar w:fldCharType="separate"/>
        </w:r>
        <w:r w:rsidR="00D32A95" w:rsidRPr="00696162">
          <w:rPr>
            <w:noProof/>
            <w:webHidden/>
          </w:rPr>
          <w:t>23</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74" w:history="1">
        <w:r w:rsidR="00D569C7" w:rsidRPr="00696162">
          <w:rPr>
            <w:rStyle w:val="af9"/>
            <w:rFonts w:hint="eastAsia"/>
            <w:noProof/>
            <w:color w:val="auto"/>
          </w:rPr>
          <w:t>（一）投标文件的式样</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_Toc129341374 \h </w:instrText>
        </w:r>
        <w:r w:rsidR="00D569C7" w:rsidRPr="00696162">
          <w:rPr>
            <w:noProof/>
            <w:webHidden/>
          </w:rPr>
        </w:r>
        <w:r w:rsidR="00D569C7" w:rsidRPr="00696162">
          <w:rPr>
            <w:noProof/>
            <w:webHidden/>
          </w:rPr>
          <w:fldChar w:fldCharType="separate"/>
        </w:r>
        <w:r w:rsidR="00D32A95" w:rsidRPr="00696162">
          <w:rPr>
            <w:noProof/>
            <w:webHidden/>
          </w:rPr>
          <w:t>23</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75" w:history="1">
        <w:r w:rsidR="00D569C7" w:rsidRPr="00696162">
          <w:rPr>
            <w:rStyle w:val="af9"/>
            <w:rFonts w:hint="eastAsia"/>
            <w:noProof/>
            <w:color w:val="auto"/>
          </w:rPr>
          <w:t>（二）投标文件的有效期</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_Toc129341375 \h </w:instrText>
        </w:r>
        <w:r w:rsidR="00D569C7" w:rsidRPr="00696162">
          <w:rPr>
            <w:noProof/>
            <w:webHidden/>
          </w:rPr>
        </w:r>
        <w:r w:rsidR="00D569C7" w:rsidRPr="00696162">
          <w:rPr>
            <w:noProof/>
            <w:webHidden/>
          </w:rPr>
          <w:fldChar w:fldCharType="separate"/>
        </w:r>
        <w:r w:rsidR="00D32A95" w:rsidRPr="00696162">
          <w:rPr>
            <w:noProof/>
            <w:webHidden/>
          </w:rPr>
          <w:t>23</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76" w:history="1">
        <w:r w:rsidR="00D569C7" w:rsidRPr="00696162">
          <w:rPr>
            <w:rStyle w:val="af9"/>
            <w:rFonts w:hint="eastAsia"/>
            <w:noProof/>
            <w:color w:val="auto"/>
          </w:rPr>
          <w:t>（三）投标报价</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_Toc129341376 \h </w:instrText>
        </w:r>
        <w:r w:rsidR="00D569C7" w:rsidRPr="00696162">
          <w:rPr>
            <w:noProof/>
            <w:webHidden/>
          </w:rPr>
        </w:r>
        <w:r w:rsidR="00D569C7" w:rsidRPr="00696162">
          <w:rPr>
            <w:noProof/>
            <w:webHidden/>
          </w:rPr>
          <w:fldChar w:fldCharType="separate"/>
        </w:r>
        <w:r w:rsidR="00D32A95" w:rsidRPr="00696162">
          <w:rPr>
            <w:noProof/>
            <w:webHidden/>
          </w:rPr>
          <w:t>23</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77" w:history="1">
        <w:r w:rsidR="00D569C7" w:rsidRPr="00696162">
          <w:rPr>
            <w:rStyle w:val="af9"/>
            <w:rFonts w:hint="eastAsia"/>
            <w:noProof/>
            <w:color w:val="auto"/>
          </w:rPr>
          <w:t>（四）投标文件的制作和签章</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_Toc129341377 \h </w:instrText>
        </w:r>
        <w:r w:rsidR="00D569C7" w:rsidRPr="00696162">
          <w:rPr>
            <w:noProof/>
            <w:webHidden/>
          </w:rPr>
        </w:r>
        <w:r w:rsidR="00D569C7" w:rsidRPr="00696162">
          <w:rPr>
            <w:noProof/>
            <w:webHidden/>
          </w:rPr>
          <w:fldChar w:fldCharType="separate"/>
        </w:r>
        <w:r w:rsidR="00D32A95" w:rsidRPr="00696162">
          <w:rPr>
            <w:noProof/>
            <w:webHidden/>
          </w:rPr>
          <w:t>24</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78" w:history="1">
        <w:r w:rsidR="00D569C7" w:rsidRPr="00696162">
          <w:rPr>
            <w:rStyle w:val="af9"/>
            <w:rFonts w:hint="eastAsia"/>
            <w:noProof/>
            <w:color w:val="auto"/>
          </w:rPr>
          <w:t>（五）投标文件的加密和提交</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_Toc129341378 \h </w:instrText>
        </w:r>
        <w:r w:rsidR="00D569C7" w:rsidRPr="00696162">
          <w:rPr>
            <w:noProof/>
            <w:webHidden/>
          </w:rPr>
        </w:r>
        <w:r w:rsidR="00D569C7" w:rsidRPr="00696162">
          <w:rPr>
            <w:noProof/>
            <w:webHidden/>
          </w:rPr>
          <w:fldChar w:fldCharType="separate"/>
        </w:r>
        <w:r w:rsidR="00D32A95" w:rsidRPr="00696162">
          <w:rPr>
            <w:noProof/>
            <w:webHidden/>
          </w:rPr>
          <w:t>25</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79" w:history="1">
        <w:r w:rsidR="00D569C7" w:rsidRPr="00696162">
          <w:rPr>
            <w:rStyle w:val="af9"/>
            <w:rFonts w:hint="eastAsia"/>
            <w:noProof/>
            <w:color w:val="auto"/>
          </w:rPr>
          <w:t>（六）投标文件的补充、修改和撤回</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_Toc129341379 \h </w:instrText>
        </w:r>
        <w:r w:rsidR="00D569C7" w:rsidRPr="00696162">
          <w:rPr>
            <w:noProof/>
            <w:webHidden/>
          </w:rPr>
        </w:r>
        <w:r w:rsidR="00D569C7" w:rsidRPr="00696162">
          <w:rPr>
            <w:noProof/>
            <w:webHidden/>
          </w:rPr>
          <w:fldChar w:fldCharType="separate"/>
        </w:r>
        <w:r w:rsidR="00D32A95" w:rsidRPr="00696162">
          <w:rPr>
            <w:noProof/>
            <w:webHidden/>
          </w:rPr>
          <w:t>25</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80" w:history="1">
        <w:r w:rsidR="00D569C7" w:rsidRPr="00696162">
          <w:rPr>
            <w:rStyle w:val="af9"/>
            <w:rFonts w:hint="eastAsia"/>
            <w:noProof/>
            <w:color w:val="auto"/>
          </w:rPr>
          <w:t>（七）关于投标文件的雷同性分析</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_Toc129341380 \h </w:instrText>
        </w:r>
        <w:r w:rsidR="00D569C7" w:rsidRPr="00696162">
          <w:rPr>
            <w:noProof/>
            <w:webHidden/>
          </w:rPr>
        </w:r>
        <w:r w:rsidR="00D569C7" w:rsidRPr="00696162">
          <w:rPr>
            <w:noProof/>
            <w:webHidden/>
          </w:rPr>
          <w:fldChar w:fldCharType="separate"/>
        </w:r>
        <w:r w:rsidR="00D32A95" w:rsidRPr="00696162">
          <w:rPr>
            <w:noProof/>
            <w:webHidden/>
          </w:rPr>
          <w:t>25</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81" w:history="1">
        <w:r w:rsidR="00D569C7" w:rsidRPr="00696162">
          <w:rPr>
            <w:rStyle w:val="af9"/>
            <w:rFonts w:hint="eastAsia"/>
            <w:noProof/>
            <w:color w:val="auto"/>
          </w:rPr>
          <w:t>（八）投标文件被拒绝接收的情形</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_Toc129341381 \h </w:instrText>
        </w:r>
        <w:r w:rsidR="00D569C7" w:rsidRPr="00696162">
          <w:rPr>
            <w:noProof/>
            <w:webHidden/>
          </w:rPr>
        </w:r>
        <w:r w:rsidR="00D569C7" w:rsidRPr="00696162">
          <w:rPr>
            <w:noProof/>
            <w:webHidden/>
          </w:rPr>
          <w:fldChar w:fldCharType="separate"/>
        </w:r>
        <w:r w:rsidR="00D32A95" w:rsidRPr="00696162">
          <w:rPr>
            <w:noProof/>
            <w:webHidden/>
          </w:rPr>
          <w:t>26</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82" w:history="1">
        <w:r w:rsidR="00D569C7" w:rsidRPr="00696162">
          <w:rPr>
            <w:rStyle w:val="af9"/>
            <w:rFonts w:ascii="仿宋_GB2312" w:eastAsia="仿宋_GB2312" w:hint="eastAsia"/>
            <w:noProof/>
            <w:color w:val="auto"/>
          </w:rPr>
          <w:t>五、开标程序</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_Toc129341382 \h </w:instrText>
        </w:r>
        <w:r w:rsidR="00D569C7" w:rsidRPr="00696162">
          <w:rPr>
            <w:noProof/>
            <w:webHidden/>
          </w:rPr>
        </w:r>
        <w:r w:rsidR="00D569C7" w:rsidRPr="00696162">
          <w:rPr>
            <w:noProof/>
            <w:webHidden/>
          </w:rPr>
          <w:fldChar w:fldCharType="separate"/>
        </w:r>
        <w:r w:rsidR="00D32A95" w:rsidRPr="00696162">
          <w:rPr>
            <w:noProof/>
            <w:webHidden/>
          </w:rPr>
          <w:t>26</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83" w:history="1">
        <w:r w:rsidR="00D569C7" w:rsidRPr="00696162">
          <w:rPr>
            <w:rStyle w:val="af9"/>
            <w:rFonts w:hint="eastAsia"/>
            <w:noProof/>
            <w:color w:val="auto"/>
          </w:rPr>
          <w:t>（一）“不见面开标”基本流程</w:t>
        </w:r>
        <w:r w:rsidR="00D569C7" w:rsidRPr="00696162">
          <w:rPr>
            <w:rStyle w:val="af9"/>
            <w:noProof/>
            <w:color w:val="auto"/>
          </w:rPr>
          <w:t>[</w:t>
        </w:r>
        <w:r w:rsidR="00D569C7" w:rsidRPr="00696162">
          <w:rPr>
            <w:rStyle w:val="af9"/>
            <w:rFonts w:hint="eastAsia"/>
            <w:noProof/>
            <w:color w:val="auto"/>
          </w:rPr>
          <w:t>适用于不见面开标项目</w:t>
        </w:r>
        <w:r w:rsidR="00D569C7" w:rsidRPr="00696162">
          <w:rPr>
            <w:rStyle w:val="af9"/>
            <w:noProof/>
            <w:color w:val="auto"/>
          </w:rPr>
          <w:t>]</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_Toc129341383 \h </w:instrText>
        </w:r>
        <w:r w:rsidR="00D569C7" w:rsidRPr="00696162">
          <w:rPr>
            <w:noProof/>
            <w:webHidden/>
          </w:rPr>
        </w:r>
        <w:r w:rsidR="00D569C7" w:rsidRPr="00696162">
          <w:rPr>
            <w:noProof/>
            <w:webHidden/>
          </w:rPr>
          <w:fldChar w:fldCharType="separate"/>
        </w:r>
        <w:r w:rsidR="00D32A95" w:rsidRPr="00696162">
          <w:rPr>
            <w:noProof/>
            <w:webHidden/>
          </w:rPr>
          <w:t>26</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84" w:history="1">
        <w:r w:rsidR="00D569C7" w:rsidRPr="00696162">
          <w:rPr>
            <w:rStyle w:val="af9"/>
            <w:rFonts w:hint="eastAsia"/>
            <w:noProof/>
            <w:color w:val="auto"/>
          </w:rPr>
          <w:t>（二）“见面开标”基本流程</w:t>
        </w:r>
        <w:r w:rsidR="00D569C7" w:rsidRPr="00696162">
          <w:rPr>
            <w:rStyle w:val="af9"/>
            <w:noProof/>
            <w:color w:val="auto"/>
          </w:rPr>
          <w:t>[</w:t>
        </w:r>
        <w:r w:rsidR="00D569C7" w:rsidRPr="00696162">
          <w:rPr>
            <w:rStyle w:val="af9"/>
            <w:rFonts w:hint="eastAsia"/>
            <w:noProof/>
            <w:color w:val="auto"/>
          </w:rPr>
          <w:t>适用于见面开标项目</w:t>
        </w:r>
        <w:r w:rsidR="00D569C7" w:rsidRPr="00696162">
          <w:rPr>
            <w:rStyle w:val="af9"/>
            <w:noProof/>
            <w:color w:val="auto"/>
          </w:rPr>
          <w:t>]</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_Toc129341384 \h </w:instrText>
        </w:r>
        <w:r w:rsidR="00D569C7" w:rsidRPr="00696162">
          <w:rPr>
            <w:noProof/>
            <w:webHidden/>
          </w:rPr>
        </w:r>
        <w:r w:rsidR="00D569C7" w:rsidRPr="00696162">
          <w:rPr>
            <w:noProof/>
            <w:webHidden/>
          </w:rPr>
          <w:fldChar w:fldCharType="separate"/>
        </w:r>
        <w:r w:rsidR="00D32A95" w:rsidRPr="00696162">
          <w:rPr>
            <w:noProof/>
            <w:webHidden/>
          </w:rPr>
          <w:t>27</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85" w:history="1">
        <w:r w:rsidR="00D569C7" w:rsidRPr="00696162">
          <w:rPr>
            <w:rStyle w:val="af9"/>
            <w:rFonts w:hint="eastAsia"/>
            <w:noProof/>
            <w:color w:val="auto"/>
          </w:rPr>
          <w:t>（三）开标环节投标文件视为无效的情形</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_Toc129341385 \h </w:instrText>
        </w:r>
        <w:r w:rsidR="00D569C7" w:rsidRPr="00696162">
          <w:rPr>
            <w:noProof/>
            <w:webHidden/>
          </w:rPr>
        </w:r>
        <w:r w:rsidR="00D569C7" w:rsidRPr="00696162">
          <w:rPr>
            <w:noProof/>
            <w:webHidden/>
          </w:rPr>
          <w:fldChar w:fldCharType="separate"/>
        </w:r>
        <w:r w:rsidR="00D32A95" w:rsidRPr="00696162">
          <w:rPr>
            <w:noProof/>
            <w:webHidden/>
          </w:rPr>
          <w:t>27</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86" w:history="1">
        <w:r w:rsidR="00D569C7" w:rsidRPr="00696162">
          <w:rPr>
            <w:rStyle w:val="af9"/>
            <w:rFonts w:hint="eastAsia"/>
            <w:noProof/>
            <w:color w:val="auto"/>
          </w:rPr>
          <w:t>（四）突发状况的应急处置</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_Toc129341386 \h </w:instrText>
        </w:r>
        <w:r w:rsidR="00D569C7" w:rsidRPr="00696162">
          <w:rPr>
            <w:noProof/>
            <w:webHidden/>
          </w:rPr>
        </w:r>
        <w:r w:rsidR="00D569C7" w:rsidRPr="00696162">
          <w:rPr>
            <w:noProof/>
            <w:webHidden/>
          </w:rPr>
          <w:fldChar w:fldCharType="separate"/>
        </w:r>
        <w:r w:rsidR="00D32A95" w:rsidRPr="00696162">
          <w:rPr>
            <w:noProof/>
            <w:webHidden/>
          </w:rPr>
          <w:t>27</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87" w:history="1">
        <w:r w:rsidR="00D569C7" w:rsidRPr="00696162">
          <w:rPr>
            <w:rStyle w:val="af9"/>
            <w:rFonts w:ascii="仿宋_GB2312" w:eastAsia="仿宋_GB2312" w:hint="eastAsia"/>
            <w:noProof/>
            <w:color w:val="auto"/>
          </w:rPr>
          <w:t>六、资格审查</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_Toc129341387 \h </w:instrText>
        </w:r>
        <w:r w:rsidR="00D569C7" w:rsidRPr="00696162">
          <w:rPr>
            <w:noProof/>
            <w:webHidden/>
          </w:rPr>
        </w:r>
        <w:r w:rsidR="00D569C7" w:rsidRPr="00696162">
          <w:rPr>
            <w:noProof/>
            <w:webHidden/>
          </w:rPr>
          <w:fldChar w:fldCharType="separate"/>
        </w:r>
        <w:r w:rsidR="00D32A95" w:rsidRPr="00696162">
          <w:rPr>
            <w:noProof/>
            <w:webHidden/>
          </w:rPr>
          <w:t>28</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88" w:history="1">
        <w:r w:rsidR="00D569C7" w:rsidRPr="00696162">
          <w:rPr>
            <w:rStyle w:val="af9"/>
            <w:rFonts w:ascii="仿宋_GB2312" w:eastAsia="仿宋_GB2312" w:hint="eastAsia"/>
            <w:noProof/>
            <w:color w:val="auto"/>
          </w:rPr>
          <w:t>七、评审方法和程序</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_Toc129341388 \h </w:instrText>
        </w:r>
        <w:r w:rsidR="00D569C7" w:rsidRPr="00696162">
          <w:rPr>
            <w:noProof/>
            <w:webHidden/>
          </w:rPr>
        </w:r>
        <w:r w:rsidR="00D569C7" w:rsidRPr="00696162">
          <w:rPr>
            <w:noProof/>
            <w:webHidden/>
          </w:rPr>
          <w:fldChar w:fldCharType="separate"/>
        </w:r>
        <w:r w:rsidR="00D32A95" w:rsidRPr="00696162">
          <w:rPr>
            <w:noProof/>
            <w:webHidden/>
          </w:rPr>
          <w:t>30</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89" w:history="1">
        <w:r w:rsidR="00D569C7" w:rsidRPr="00696162">
          <w:rPr>
            <w:rStyle w:val="af9"/>
            <w:rFonts w:hint="eastAsia"/>
            <w:noProof/>
            <w:color w:val="auto"/>
          </w:rPr>
          <w:t>（一）评标方法</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_Toc129341389 \h </w:instrText>
        </w:r>
        <w:r w:rsidR="00D569C7" w:rsidRPr="00696162">
          <w:rPr>
            <w:noProof/>
            <w:webHidden/>
          </w:rPr>
        </w:r>
        <w:r w:rsidR="00D569C7" w:rsidRPr="00696162">
          <w:rPr>
            <w:noProof/>
            <w:webHidden/>
          </w:rPr>
          <w:fldChar w:fldCharType="separate"/>
        </w:r>
        <w:r w:rsidR="00D32A95" w:rsidRPr="00696162">
          <w:rPr>
            <w:noProof/>
            <w:webHidden/>
          </w:rPr>
          <w:t>30</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90" w:history="1">
        <w:r w:rsidR="00D569C7" w:rsidRPr="00696162">
          <w:rPr>
            <w:rStyle w:val="af9"/>
            <w:rFonts w:hint="eastAsia"/>
            <w:noProof/>
            <w:color w:val="auto"/>
          </w:rPr>
          <w:t>（二）评标程序</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_Toc129341390 \h </w:instrText>
        </w:r>
        <w:r w:rsidR="00D569C7" w:rsidRPr="00696162">
          <w:rPr>
            <w:noProof/>
            <w:webHidden/>
          </w:rPr>
        </w:r>
        <w:r w:rsidR="00D569C7" w:rsidRPr="00696162">
          <w:rPr>
            <w:noProof/>
            <w:webHidden/>
          </w:rPr>
          <w:fldChar w:fldCharType="separate"/>
        </w:r>
        <w:r w:rsidR="00D32A95" w:rsidRPr="00696162">
          <w:rPr>
            <w:noProof/>
            <w:webHidden/>
          </w:rPr>
          <w:t>30</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91" w:history="1">
        <w:r w:rsidR="00D569C7" w:rsidRPr="00696162">
          <w:rPr>
            <w:rStyle w:val="af9"/>
            <w:rFonts w:hint="eastAsia"/>
            <w:noProof/>
            <w:color w:val="auto"/>
          </w:rPr>
          <w:t>（三）评标争议处理规则</w:t>
        </w:r>
        <w:r w:rsidR="00D569C7" w:rsidRPr="00696162">
          <w:rPr>
            <w:noProof/>
            <w:webHidden/>
          </w:rPr>
          <w:tab/>
        </w:r>
        <w:r w:rsidR="00C67BE4" w:rsidRPr="00696162">
          <w:rPr>
            <w:rFonts w:hint="eastAsia"/>
            <w:noProof/>
            <w:webHidden/>
          </w:rPr>
          <w:t>40</w:t>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92" w:history="1">
        <w:r w:rsidR="00D569C7" w:rsidRPr="00696162">
          <w:rPr>
            <w:rStyle w:val="af9"/>
            <w:rFonts w:hint="eastAsia"/>
            <w:noProof/>
            <w:color w:val="auto"/>
          </w:rPr>
          <w:t>（四）评审现场人员的保密责任</w:t>
        </w:r>
        <w:r w:rsidR="00D569C7" w:rsidRPr="00696162">
          <w:rPr>
            <w:noProof/>
            <w:webHidden/>
          </w:rPr>
          <w:tab/>
        </w:r>
        <w:r w:rsidR="00C67BE4" w:rsidRPr="00696162">
          <w:rPr>
            <w:rFonts w:hint="eastAsia"/>
            <w:noProof/>
            <w:webHidden/>
          </w:rPr>
          <w:t>40</w:t>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93" w:history="1">
        <w:r w:rsidR="00D569C7" w:rsidRPr="00696162">
          <w:rPr>
            <w:rStyle w:val="af9"/>
            <w:rFonts w:hint="eastAsia"/>
            <w:noProof/>
            <w:color w:val="auto"/>
          </w:rPr>
          <w:t>（五）视同供应商串通投标的情形，其投标无效：</w:t>
        </w:r>
        <w:r w:rsidR="00D569C7" w:rsidRPr="00696162">
          <w:rPr>
            <w:noProof/>
            <w:webHidden/>
          </w:rPr>
          <w:tab/>
        </w:r>
        <w:r w:rsidR="00C67BE4" w:rsidRPr="00696162">
          <w:rPr>
            <w:rFonts w:hint="eastAsia"/>
            <w:noProof/>
            <w:webHidden/>
          </w:rPr>
          <w:t>40</w:t>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94" w:history="1">
        <w:r w:rsidR="00D569C7" w:rsidRPr="00696162">
          <w:rPr>
            <w:rStyle w:val="af9"/>
            <w:rFonts w:ascii="仿宋_GB2312" w:eastAsia="仿宋_GB2312" w:hint="eastAsia"/>
            <w:noProof/>
            <w:color w:val="auto"/>
          </w:rPr>
          <w:t>八、中标</w:t>
        </w:r>
        <w:r w:rsidR="00D569C7" w:rsidRPr="00696162">
          <w:rPr>
            <w:noProof/>
            <w:webHidden/>
          </w:rPr>
          <w:tab/>
        </w:r>
        <w:r w:rsidR="00C67BE4" w:rsidRPr="00696162">
          <w:rPr>
            <w:rFonts w:hint="eastAsia"/>
            <w:noProof/>
            <w:webHidden/>
          </w:rPr>
          <w:t>40</w:t>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95" w:history="1">
        <w:r w:rsidR="00D569C7" w:rsidRPr="00696162">
          <w:rPr>
            <w:rStyle w:val="af9"/>
            <w:rFonts w:ascii="仿宋_GB2312" w:eastAsia="仿宋_GB2312" w:hint="eastAsia"/>
            <w:noProof/>
            <w:color w:val="auto"/>
          </w:rPr>
          <w:t>九、合同签订、履行及验收</w:t>
        </w:r>
        <w:r w:rsidR="00D569C7" w:rsidRPr="00696162">
          <w:rPr>
            <w:noProof/>
            <w:webHidden/>
          </w:rPr>
          <w:tab/>
        </w:r>
        <w:r w:rsidR="00C67BE4" w:rsidRPr="00696162">
          <w:rPr>
            <w:rFonts w:hint="eastAsia"/>
            <w:noProof/>
            <w:webHidden/>
          </w:rPr>
          <w:t>41</w:t>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96" w:history="1">
        <w:r w:rsidR="00D569C7" w:rsidRPr="00696162">
          <w:rPr>
            <w:rStyle w:val="af9"/>
            <w:rFonts w:hint="eastAsia"/>
            <w:noProof/>
            <w:color w:val="auto"/>
          </w:rPr>
          <w:t>（一）签订政府采购合同</w:t>
        </w:r>
        <w:r w:rsidR="00D569C7" w:rsidRPr="00696162">
          <w:rPr>
            <w:noProof/>
            <w:webHidden/>
          </w:rPr>
          <w:tab/>
        </w:r>
        <w:r w:rsidR="00C67BE4" w:rsidRPr="00696162">
          <w:rPr>
            <w:rFonts w:hint="eastAsia"/>
            <w:noProof/>
            <w:webHidden/>
          </w:rPr>
          <w:t>41</w:t>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97" w:history="1">
        <w:r w:rsidR="00D569C7" w:rsidRPr="00696162">
          <w:rPr>
            <w:rStyle w:val="af9"/>
            <w:rFonts w:hint="eastAsia"/>
            <w:noProof/>
            <w:color w:val="auto"/>
          </w:rPr>
          <w:t>（二）合同公告及备案</w:t>
        </w:r>
        <w:r w:rsidR="00D569C7" w:rsidRPr="00696162">
          <w:rPr>
            <w:noProof/>
            <w:webHidden/>
          </w:rPr>
          <w:tab/>
        </w:r>
        <w:r w:rsidR="00C67BE4" w:rsidRPr="00696162">
          <w:rPr>
            <w:rFonts w:hint="eastAsia"/>
            <w:noProof/>
            <w:webHidden/>
          </w:rPr>
          <w:t>42</w:t>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98" w:history="1">
        <w:r w:rsidR="00D569C7" w:rsidRPr="00696162">
          <w:rPr>
            <w:rStyle w:val="af9"/>
            <w:rFonts w:hint="eastAsia"/>
            <w:noProof/>
            <w:color w:val="auto"/>
          </w:rPr>
          <w:t>（三）履行合同</w:t>
        </w:r>
        <w:r w:rsidR="00D569C7" w:rsidRPr="00696162">
          <w:rPr>
            <w:noProof/>
            <w:webHidden/>
          </w:rPr>
          <w:tab/>
        </w:r>
        <w:r w:rsidR="00C67BE4" w:rsidRPr="00696162">
          <w:rPr>
            <w:rFonts w:hint="eastAsia"/>
            <w:noProof/>
            <w:webHidden/>
          </w:rPr>
          <w:t>42</w:t>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399" w:history="1">
        <w:r w:rsidR="00D569C7" w:rsidRPr="00696162">
          <w:rPr>
            <w:rStyle w:val="af9"/>
            <w:rFonts w:hint="eastAsia"/>
            <w:noProof/>
            <w:color w:val="auto"/>
          </w:rPr>
          <w:t>（四）验收或考核</w:t>
        </w:r>
        <w:r w:rsidR="00D569C7" w:rsidRPr="00696162">
          <w:rPr>
            <w:noProof/>
            <w:webHidden/>
          </w:rPr>
          <w:tab/>
        </w:r>
        <w:r w:rsidR="00C67BE4" w:rsidRPr="00696162">
          <w:rPr>
            <w:rFonts w:hint="eastAsia"/>
            <w:noProof/>
            <w:webHidden/>
          </w:rPr>
          <w:t>42</w:t>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400" w:history="1">
        <w:r w:rsidR="00D569C7" w:rsidRPr="00696162">
          <w:rPr>
            <w:rStyle w:val="af9"/>
            <w:rFonts w:ascii="仿宋_GB2312" w:eastAsia="仿宋_GB2312" w:hint="eastAsia"/>
            <w:noProof/>
            <w:color w:val="auto"/>
          </w:rPr>
          <w:t>十、废标及重新招标</w:t>
        </w:r>
        <w:r w:rsidR="00D569C7" w:rsidRPr="00696162">
          <w:rPr>
            <w:noProof/>
            <w:webHidden/>
          </w:rPr>
          <w:tab/>
        </w:r>
        <w:r w:rsidR="00AA36C3" w:rsidRPr="00696162">
          <w:rPr>
            <w:rFonts w:hint="eastAsia"/>
            <w:noProof/>
            <w:webHidden/>
          </w:rPr>
          <w:t>42</w:t>
        </w:r>
      </w:hyperlink>
    </w:p>
    <w:p w:rsidR="00D569C7" w:rsidRPr="00696162" w:rsidRDefault="007E01D6" w:rsidP="00D569C7">
      <w:pPr>
        <w:pStyle w:val="10"/>
        <w:tabs>
          <w:tab w:val="right" w:leader="dot" w:pos="8296"/>
        </w:tabs>
        <w:spacing w:before="420" w:after="420"/>
        <w:rPr>
          <w:rFonts w:asciiTheme="minorHAnsi" w:eastAsiaTheme="minorEastAsia" w:hAnsiTheme="minorHAnsi" w:cstheme="minorBidi"/>
          <w:noProof/>
          <w:kern w:val="2"/>
          <w:sz w:val="21"/>
          <w:szCs w:val="22"/>
        </w:rPr>
      </w:pPr>
      <w:hyperlink w:anchor="_Toc129341401" w:history="1">
        <w:r w:rsidR="00D569C7" w:rsidRPr="00696162">
          <w:rPr>
            <w:rStyle w:val="af9"/>
            <w:rFonts w:ascii="仿宋_GB2312" w:eastAsia="仿宋_GB2312" w:hint="eastAsia"/>
            <w:b/>
            <w:noProof/>
            <w:color w:val="auto"/>
          </w:rPr>
          <w:t>第三章 招标内容及要求</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_Toc129341401 \h </w:instrText>
        </w:r>
        <w:r w:rsidR="00D569C7" w:rsidRPr="00696162">
          <w:rPr>
            <w:noProof/>
            <w:webHidden/>
          </w:rPr>
        </w:r>
        <w:r w:rsidR="00D569C7" w:rsidRPr="00696162">
          <w:rPr>
            <w:noProof/>
            <w:webHidden/>
          </w:rPr>
          <w:fldChar w:fldCharType="separate"/>
        </w:r>
        <w:r w:rsidR="00D32A95" w:rsidRPr="00696162">
          <w:rPr>
            <w:noProof/>
            <w:webHidden/>
          </w:rPr>
          <w:t>40</w:t>
        </w:r>
        <w:r w:rsidR="00D569C7" w:rsidRPr="00696162">
          <w:rPr>
            <w:noProof/>
            <w:webHidden/>
          </w:rPr>
          <w:fldChar w:fldCharType="end"/>
        </w:r>
      </w:hyperlink>
    </w:p>
    <w:p w:rsidR="00D569C7" w:rsidRPr="00696162" w:rsidRDefault="007E01D6" w:rsidP="00D569C7">
      <w:pPr>
        <w:pStyle w:val="10"/>
        <w:tabs>
          <w:tab w:val="right" w:leader="dot" w:pos="8296"/>
        </w:tabs>
        <w:spacing w:before="420" w:after="420"/>
        <w:rPr>
          <w:rFonts w:asciiTheme="minorHAnsi" w:eastAsiaTheme="minorEastAsia" w:hAnsiTheme="minorHAnsi" w:cstheme="minorBidi"/>
          <w:noProof/>
          <w:kern w:val="2"/>
          <w:sz w:val="21"/>
          <w:szCs w:val="22"/>
        </w:rPr>
      </w:pPr>
      <w:hyperlink w:anchor="_Toc129341402" w:history="1">
        <w:r w:rsidR="00D569C7" w:rsidRPr="00696162">
          <w:rPr>
            <w:rStyle w:val="af9"/>
            <w:rFonts w:ascii="仿宋_GB2312" w:eastAsia="仿宋_GB2312" w:hint="eastAsia"/>
            <w:b/>
            <w:noProof/>
            <w:color w:val="auto"/>
          </w:rPr>
          <w:t>第四章</w:t>
        </w:r>
        <w:r w:rsidR="00D569C7" w:rsidRPr="00696162">
          <w:rPr>
            <w:rStyle w:val="af9"/>
            <w:rFonts w:ascii="仿宋_GB2312" w:eastAsia="仿宋_GB2312"/>
            <w:b/>
            <w:noProof/>
            <w:color w:val="auto"/>
          </w:rPr>
          <w:t xml:space="preserve"> </w:t>
        </w:r>
        <w:r w:rsidR="00D569C7" w:rsidRPr="00696162">
          <w:rPr>
            <w:rStyle w:val="af9"/>
            <w:rFonts w:ascii="仿宋_GB2312" w:eastAsia="仿宋_GB2312" w:hint="eastAsia"/>
            <w:b/>
            <w:noProof/>
            <w:color w:val="auto"/>
          </w:rPr>
          <w:t>合同文本</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_Toc129341402 \h </w:instrText>
        </w:r>
        <w:r w:rsidR="00D569C7" w:rsidRPr="00696162">
          <w:rPr>
            <w:noProof/>
            <w:webHidden/>
          </w:rPr>
        </w:r>
        <w:r w:rsidR="00D569C7" w:rsidRPr="00696162">
          <w:rPr>
            <w:noProof/>
            <w:webHidden/>
          </w:rPr>
          <w:fldChar w:fldCharType="separate"/>
        </w:r>
        <w:r w:rsidR="00D32A95" w:rsidRPr="00696162">
          <w:rPr>
            <w:noProof/>
            <w:webHidden/>
          </w:rPr>
          <w:t>47</w:t>
        </w:r>
        <w:r w:rsidR="00D569C7" w:rsidRPr="00696162">
          <w:rPr>
            <w:noProof/>
            <w:webHidden/>
          </w:rPr>
          <w:fldChar w:fldCharType="end"/>
        </w:r>
      </w:hyperlink>
    </w:p>
    <w:p w:rsidR="00D569C7" w:rsidRPr="00696162" w:rsidRDefault="007E01D6" w:rsidP="00D569C7">
      <w:pPr>
        <w:pStyle w:val="10"/>
        <w:tabs>
          <w:tab w:val="right" w:leader="dot" w:pos="8296"/>
        </w:tabs>
        <w:spacing w:before="420" w:after="420"/>
        <w:rPr>
          <w:rFonts w:asciiTheme="minorHAnsi" w:eastAsiaTheme="minorEastAsia" w:hAnsiTheme="minorHAnsi" w:cstheme="minorBidi"/>
          <w:noProof/>
          <w:kern w:val="2"/>
          <w:sz w:val="21"/>
          <w:szCs w:val="22"/>
        </w:rPr>
      </w:pPr>
      <w:hyperlink w:anchor="_Toc129341403" w:history="1">
        <w:r w:rsidR="00D569C7" w:rsidRPr="00696162">
          <w:rPr>
            <w:rStyle w:val="af9"/>
            <w:rFonts w:ascii="仿宋_GB2312" w:eastAsia="仿宋_GB2312" w:hint="eastAsia"/>
            <w:b/>
            <w:noProof/>
            <w:color w:val="auto"/>
          </w:rPr>
          <w:t>第五章</w:t>
        </w:r>
        <w:r w:rsidR="00D569C7" w:rsidRPr="00696162">
          <w:rPr>
            <w:rStyle w:val="af9"/>
            <w:rFonts w:ascii="仿宋_GB2312" w:eastAsia="仿宋_GB2312"/>
            <w:b/>
            <w:noProof/>
            <w:color w:val="auto"/>
          </w:rPr>
          <w:t xml:space="preserve"> </w:t>
        </w:r>
        <w:r w:rsidR="00D569C7" w:rsidRPr="00696162">
          <w:rPr>
            <w:rStyle w:val="af9"/>
            <w:rFonts w:ascii="仿宋_GB2312" w:eastAsia="仿宋_GB2312" w:hint="eastAsia"/>
            <w:b/>
            <w:noProof/>
            <w:color w:val="auto"/>
          </w:rPr>
          <w:t>投标文件构成及格式</w:t>
        </w:r>
        <w:r w:rsidR="00D569C7" w:rsidRPr="00696162">
          <w:rPr>
            <w:noProof/>
            <w:webHidden/>
          </w:rPr>
          <w:tab/>
        </w:r>
        <w:r w:rsidR="00C67BE4" w:rsidRPr="00696162">
          <w:rPr>
            <w:rFonts w:hint="eastAsia"/>
            <w:noProof/>
            <w:webHidden/>
          </w:rPr>
          <w:t>49</w:t>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404" w:history="1">
        <w:r w:rsidR="00D569C7" w:rsidRPr="00696162">
          <w:rPr>
            <w:rStyle w:val="af9"/>
            <w:rFonts w:ascii="仿宋_GB2312" w:eastAsia="仿宋_GB2312" w:hint="eastAsia"/>
            <w:b/>
            <w:noProof/>
            <w:color w:val="auto"/>
          </w:rPr>
          <w:t>第一部分</w:t>
        </w:r>
        <w:r w:rsidR="00D569C7" w:rsidRPr="00696162">
          <w:rPr>
            <w:rStyle w:val="af9"/>
            <w:rFonts w:ascii="仿宋_GB2312" w:eastAsia="仿宋_GB2312"/>
            <w:b/>
            <w:noProof/>
            <w:color w:val="auto"/>
          </w:rPr>
          <w:t xml:space="preserve">  </w:t>
        </w:r>
        <w:r w:rsidR="00D569C7" w:rsidRPr="00696162">
          <w:rPr>
            <w:rStyle w:val="af9"/>
            <w:rFonts w:ascii="仿宋_GB2312" w:eastAsia="仿宋_GB2312" w:hint="eastAsia"/>
            <w:b/>
            <w:noProof/>
            <w:color w:val="auto"/>
          </w:rPr>
          <w:t>投标函</w:t>
        </w:r>
        <w:r w:rsidR="00D569C7" w:rsidRPr="00696162">
          <w:rPr>
            <w:noProof/>
            <w:webHidden/>
          </w:rPr>
          <w:tab/>
        </w:r>
        <w:r w:rsidR="00C67BE4" w:rsidRPr="00696162">
          <w:rPr>
            <w:rFonts w:hint="eastAsia"/>
            <w:noProof/>
            <w:webHidden/>
          </w:rPr>
          <w:t>51</w:t>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405" w:history="1">
        <w:r w:rsidR="00D569C7" w:rsidRPr="00696162">
          <w:rPr>
            <w:rStyle w:val="af9"/>
            <w:rFonts w:ascii="仿宋_GB2312" w:eastAsia="仿宋_GB2312" w:hint="eastAsia"/>
            <w:b/>
            <w:noProof/>
            <w:color w:val="auto"/>
          </w:rPr>
          <w:t>第二部分</w:t>
        </w:r>
        <w:r w:rsidR="00D569C7" w:rsidRPr="00696162">
          <w:rPr>
            <w:rStyle w:val="af9"/>
            <w:rFonts w:ascii="仿宋_GB2312" w:eastAsia="仿宋_GB2312"/>
            <w:b/>
            <w:noProof/>
            <w:color w:val="auto"/>
          </w:rPr>
          <w:t xml:space="preserve">  </w:t>
        </w:r>
        <w:r w:rsidR="00D569C7" w:rsidRPr="00696162">
          <w:rPr>
            <w:rStyle w:val="af9"/>
            <w:rFonts w:ascii="仿宋_GB2312" w:eastAsia="仿宋_GB2312" w:hint="eastAsia"/>
            <w:b/>
            <w:noProof/>
            <w:color w:val="auto"/>
          </w:rPr>
          <w:t>开标一览表</w:t>
        </w:r>
        <w:r w:rsidR="00D569C7" w:rsidRPr="00696162">
          <w:rPr>
            <w:noProof/>
            <w:webHidden/>
          </w:rPr>
          <w:tab/>
        </w:r>
        <w:r w:rsidR="00C67BE4" w:rsidRPr="00696162">
          <w:rPr>
            <w:rFonts w:hint="eastAsia"/>
            <w:noProof/>
            <w:webHidden/>
          </w:rPr>
          <w:t>52</w:t>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06" w:history="1">
        <w:r w:rsidR="00D569C7" w:rsidRPr="00696162">
          <w:rPr>
            <w:rStyle w:val="af9"/>
            <w:rFonts w:ascii="仿宋_GB2312" w:eastAsia="仿宋_GB2312" w:hint="eastAsia"/>
            <w:b/>
            <w:noProof/>
            <w:color w:val="auto"/>
          </w:rPr>
          <w:t>分项报价表</w:t>
        </w:r>
        <w:r w:rsidR="00D569C7" w:rsidRPr="00696162">
          <w:rPr>
            <w:noProof/>
            <w:webHidden/>
          </w:rPr>
          <w:tab/>
        </w:r>
        <w:r w:rsidR="00C67BE4" w:rsidRPr="00696162">
          <w:rPr>
            <w:rFonts w:hint="eastAsia"/>
            <w:noProof/>
            <w:webHidden/>
          </w:rPr>
          <w:t>53</w:t>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407" w:history="1">
        <w:r w:rsidR="00D569C7" w:rsidRPr="00696162">
          <w:rPr>
            <w:rStyle w:val="af9"/>
            <w:rFonts w:ascii="仿宋_GB2312" w:eastAsia="仿宋_GB2312" w:hint="eastAsia"/>
            <w:b/>
            <w:noProof/>
            <w:color w:val="auto"/>
          </w:rPr>
          <w:t>第三部分</w:t>
        </w:r>
        <w:r w:rsidR="00D569C7" w:rsidRPr="00696162">
          <w:rPr>
            <w:rStyle w:val="af9"/>
            <w:rFonts w:ascii="仿宋_GB2312" w:eastAsia="仿宋_GB2312"/>
            <w:b/>
            <w:noProof/>
            <w:color w:val="auto"/>
          </w:rPr>
          <w:t xml:space="preserve">  </w:t>
        </w:r>
        <w:r w:rsidR="00D569C7" w:rsidRPr="00696162">
          <w:rPr>
            <w:rStyle w:val="af9"/>
            <w:rFonts w:ascii="仿宋_GB2312" w:eastAsia="仿宋_GB2312" w:hint="eastAsia"/>
            <w:b/>
            <w:noProof/>
            <w:color w:val="auto"/>
          </w:rPr>
          <w:t>资格证明文件</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_Toc129341407 \h </w:instrText>
        </w:r>
        <w:r w:rsidR="00D569C7" w:rsidRPr="00696162">
          <w:rPr>
            <w:noProof/>
            <w:webHidden/>
          </w:rPr>
        </w:r>
        <w:r w:rsidR="00D569C7" w:rsidRPr="00696162">
          <w:rPr>
            <w:noProof/>
            <w:webHidden/>
          </w:rPr>
          <w:fldChar w:fldCharType="separate"/>
        </w:r>
        <w:r w:rsidR="00D32A95" w:rsidRPr="00696162">
          <w:rPr>
            <w:noProof/>
            <w:webHidden/>
          </w:rPr>
          <w:t>58</w:t>
        </w:r>
        <w:r w:rsidR="00D569C7" w:rsidRPr="00696162">
          <w:rPr>
            <w:noProof/>
            <w:webHidden/>
          </w:rPr>
          <w:fldChar w:fldCharType="end"/>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08" w:history="1">
        <w:r w:rsidR="00D569C7" w:rsidRPr="00696162">
          <w:rPr>
            <w:rStyle w:val="af9"/>
            <w:rFonts w:ascii="仿宋_GB2312" w:eastAsia="仿宋_GB2312" w:hint="eastAsia"/>
            <w:b/>
            <w:noProof/>
            <w:color w:val="auto"/>
          </w:rPr>
          <w:t>（一）有效的登记注册证</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_Toc129341408 \h </w:instrText>
        </w:r>
        <w:r w:rsidR="00D569C7" w:rsidRPr="00696162">
          <w:rPr>
            <w:noProof/>
            <w:webHidden/>
          </w:rPr>
        </w:r>
        <w:r w:rsidR="00D569C7" w:rsidRPr="00696162">
          <w:rPr>
            <w:noProof/>
            <w:webHidden/>
          </w:rPr>
          <w:fldChar w:fldCharType="separate"/>
        </w:r>
        <w:r w:rsidR="00D32A95" w:rsidRPr="00696162">
          <w:rPr>
            <w:noProof/>
            <w:webHidden/>
          </w:rPr>
          <w:t>58</w:t>
        </w:r>
        <w:r w:rsidR="00D569C7" w:rsidRPr="00696162">
          <w:rPr>
            <w:noProof/>
            <w:webHidden/>
          </w:rPr>
          <w:fldChar w:fldCharType="end"/>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09" w:history="1">
        <w:r w:rsidR="00D569C7" w:rsidRPr="00696162">
          <w:rPr>
            <w:rStyle w:val="af9"/>
            <w:rFonts w:ascii="仿宋_GB2312" w:eastAsia="仿宋_GB2312" w:hint="eastAsia"/>
            <w:b/>
            <w:noProof/>
            <w:color w:val="auto"/>
          </w:rPr>
          <w:t>（二）财务状况报告</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_Toc129341409 \h </w:instrText>
        </w:r>
        <w:r w:rsidR="00D569C7" w:rsidRPr="00696162">
          <w:rPr>
            <w:noProof/>
            <w:webHidden/>
          </w:rPr>
        </w:r>
        <w:r w:rsidR="00D569C7" w:rsidRPr="00696162">
          <w:rPr>
            <w:noProof/>
            <w:webHidden/>
          </w:rPr>
          <w:fldChar w:fldCharType="separate"/>
        </w:r>
        <w:r w:rsidR="00D32A95" w:rsidRPr="00696162">
          <w:rPr>
            <w:noProof/>
            <w:webHidden/>
          </w:rPr>
          <w:t>59</w:t>
        </w:r>
        <w:r w:rsidR="00D569C7" w:rsidRPr="00696162">
          <w:rPr>
            <w:noProof/>
            <w:webHidden/>
          </w:rPr>
          <w:fldChar w:fldCharType="end"/>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10" w:history="1">
        <w:r w:rsidR="00D569C7" w:rsidRPr="00696162">
          <w:rPr>
            <w:rStyle w:val="af9"/>
            <w:rFonts w:ascii="仿宋_GB2312" w:eastAsia="仿宋_GB2312" w:hint="eastAsia"/>
            <w:b/>
            <w:noProof/>
            <w:color w:val="auto"/>
          </w:rPr>
          <w:t>（三）社会保障资金缴纳证明</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_Toc129341410 \h </w:instrText>
        </w:r>
        <w:r w:rsidR="00D569C7" w:rsidRPr="00696162">
          <w:rPr>
            <w:noProof/>
            <w:webHidden/>
          </w:rPr>
        </w:r>
        <w:r w:rsidR="00D569C7" w:rsidRPr="00696162">
          <w:rPr>
            <w:noProof/>
            <w:webHidden/>
          </w:rPr>
          <w:fldChar w:fldCharType="separate"/>
        </w:r>
        <w:r w:rsidR="00D32A95" w:rsidRPr="00696162">
          <w:rPr>
            <w:noProof/>
            <w:webHidden/>
          </w:rPr>
          <w:t>60</w:t>
        </w:r>
        <w:r w:rsidR="00D569C7" w:rsidRPr="00696162">
          <w:rPr>
            <w:noProof/>
            <w:webHidden/>
          </w:rPr>
          <w:fldChar w:fldCharType="end"/>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11" w:history="1">
        <w:r w:rsidR="00D569C7" w:rsidRPr="00696162">
          <w:rPr>
            <w:rStyle w:val="af9"/>
            <w:rFonts w:ascii="仿宋_GB2312" w:eastAsia="仿宋_GB2312" w:hint="eastAsia"/>
            <w:b/>
            <w:noProof/>
            <w:color w:val="auto"/>
          </w:rPr>
          <w:t>（四）税收缴纳证明</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_Toc129341411 \h </w:instrText>
        </w:r>
        <w:r w:rsidR="00D569C7" w:rsidRPr="00696162">
          <w:rPr>
            <w:noProof/>
            <w:webHidden/>
          </w:rPr>
        </w:r>
        <w:r w:rsidR="00D569C7" w:rsidRPr="00696162">
          <w:rPr>
            <w:noProof/>
            <w:webHidden/>
          </w:rPr>
          <w:fldChar w:fldCharType="separate"/>
        </w:r>
        <w:r w:rsidR="00D32A95" w:rsidRPr="00696162">
          <w:rPr>
            <w:noProof/>
            <w:webHidden/>
          </w:rPr>
          <w:t>61</w:t>
        </w:r>
        <w:r w:rsidR="00D569C7" w:rsidRPr="00696162">
          <w:rPr>
            <w:noProof/>
            <w:webHidden/>
          </w:rPr>
          <w:fldChar w:fldCharType="end"/>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12" w:history="1">
        <w:r w:rsidR="00D569C7" w:rsidRPr="00696162">
          <w:rPr>
            <w:rStyle w:val="af9"/>
            <w:rFonts w:ascii="仿宋_GB2312" w:eastAsia="仿宋_GB2312" w:hint="eastAsia"/>
            <w:b/>
            <w:noProof/>
            <w:color w:val="auto"/>
          </w:rPr>
          <w:t>（五）具备履行合同所必需的设备和专业技术能力的证明材料或承诺书</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_Toc129341412 \h </w:instrText>
        </w:r>
        <w:r w:rsidR="00D569C7" w:rsidRPr="00696162">
          <w:rPr>
            <w:noProof/>
            <w:webHidden/>
          </w:rPr>
        </w:r>
        <w:r w:rsidR="00D569C7" w:rsidRPr="00696162">
          <w:rPr>
            <w:noProof/>
            <w:webHidden/>
          </w:rPr>
          <w:fldChar w:fldCharType="separate"/>
        </w:r>
        <w:r w:rsidR="00D32A95" w:rsidRPr="00696162">
          <w:rPr>
            <w:noProof/>
            <w:webHidden/>
          </w:rPr>
          <w:t>62</w:t>
        </w:r>
        <w:r w:rsidR="00D569C7" w:rsidRPr="00696162">
          <w:rPr>
            <w:noProof/>
            <w:webHidden/>
          </w:rPr>
          <w:fldChar w:fldCharType="end"/>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13" w:history="1">
        <w:r w:rsidR="00D569C7" w:rsidRPr="00696162">
          <w:rPr>
            <w:rStyle w:val="af9"/>
            <w:rFonts w:ascii="仿宋_GB2312" w:eastAsia="仿宋_GB2312" w:hint="eastAsia"/>
            <w:b/>
            <w:noProof/>
            <w:color w:val="auto"/>
          </w:rPr>
          <w:t>（六）无重大违法记录声明（按下方给定格式进行填写）</w:t>
        </w:r>
        <w:r w:rsidR="00D569C7" w:rsidRPr="00696162">
          <w:rPr>
            <w:noProof/>
            <w:webHidden/>
          </w:rPr>
          <w:tab/>
        </w:r>
        <w:r w:rsidR="00C67BE4" w:rsidRPr="00696162">
          <w:rPr>
            <w:rFonts w:hint="eastAsia"/>
            <w:noProof/>
            <w:webHidden/>
          </w:rPr>
          <w:t>69</w:t>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14" w:history="1">
        <w:r w:rsidR="00D569C7" w:rsidRPr="00696162">
          <w:rPr>
            <w:rStyle w:val="af9"/>
            <w:rFonts w:ascii="仿宋_GB2312" w:eastAsia="仿宋_GB2312" w:hint="eastAsia"/>
            <w:b/>
            <w:noProof/>
            <w:color w:val="auto"/>
          </w:rPr>
          <w:t>（七）供应商企业类型</w:t>
        </w:r>
        <w:r w:rsidR="00D569C7" w:rsidRPr="00696162">
          <w:rPr>
            <w:noProof/>
            <w:webHidden/>
          </w:rPr>
          <w:tab/>
        </w:r>
        <w:r w:rsidR="00C67BE4" w:rsidRPr="00696162">
          <w:rPr>
            <w:rFonts w:hint="eastAsia"/>
            <w:noProof/>
            <w:webHidden/>
          </w:rPr>
          <w:t>60</w:t>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15" w:history="1">
        <w:r w:rsidR="00D569C7" w:rsidRPr="00696162">
          <w:rPr>
            <w:rStyle w:val="af9"/>
            <w:rFonts w:ascii="仿宋_GB2312" w:eastAsia="仿宋_GB2312" w:hAnsi="仿宋"/>
            <w:noProof/>
            <w:color w:val="auto"/>
          </w:rPr>
          <w:t>1</w:t>
        </w:r>
        <w:r w:rsidR="00D569C7" w:rsidRPr="00696162">
          <w:rPr>
            <w:rStyle w:val="af9"/>
            <w:rFonts w:ascii="仿宋_GB2312" w:eastAsia="仿宋_GB2312" w:hAnsi="仿宋" w:hint="eastAsia"/>
            <w:noProof/>
            <w:color w:val="auto"/>
          </w:rPr>
          <w:t>．中小企业声明函</w:t>
        </w:r>
        <w:r w:rsidR="00D569C7" w:rsidRPr="00696162">
          <w:rPr>
            <w:noProof/>
            <w:webHidden/>
          </w:rPr>
          <w:tab/>
        </w:r>
        <w:r w:rsidR="00C67BE4" w:rsidRPr="00696162">
          <w:rPr>
            <w:rFonts w:hint="eastAsia"/>
            <w:noProof/>
            <w:webHidden/>
          </w:rPr>
          <w:t>60</w:t>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16" w:history="1">
        <w:r w:rsidR="00D569C7" w:rsidRPr="00696162">
          <w:rPr>
            <w:rStyle w:val="af9"/>
            <w:rFonts w:ascii="仿宋_GB2312" w:eastAsia="仿宋_GB2312" w:hAnsi="仿宋"/>
            <w:noProof/>
            <w:color w:val="auto"/>
          </w:rPr>
          <w:t>2</w:t>
        </w:r>
        <w:r w:rsidR="00D569C7" w:rsidRPr="00696162">
          <w:rPr>
            <w:rStyle w:val="af9"/>
            <w:rFonts w:ascii="仿宋_GB2312" w:eastAsia="仿宋_GB2312" w:hAnsi="仿宋" w:hint="eastAsia"/>
            <w:noProof/>
            <w:color w:val="auto"/>
          </w:rPr>
          <w:t>．残疾人福利性单位声明函</w:t>
        </w:r>
        <w:r w:rsidR="00D569C7" w:rsidRPr="00696162">
          <w:rPr>
            <w:noProof/>
            <w:webHidden/>
          </w:rPr>
          <w:tab/>
        </w:r>
        <w:r w:rsidR="00C67BE4" w:rsidRPr="00696162">
          <w:rPr>
            <w:rFonts w:hint="eastAsia"/>
            <w:noProof/>
            <w:webHidden/>
          </w:rPr>
          <w:t>61</w:t>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17" w:history="1">
        <w:r w:rsidR="00D569C7" w:rsidRPr="00696162">
          <w:rPr>
            <w:rStyle w:val="af9"/>
            <w:rFonts w:ascii="仿宋_GB2312" w:eastAsia="仿宋_GB2312" w:hAnsi="仿宋"/>
            <w:noProof/>
            <w:color w:val="auto"/>
          </w:rPr>
          <w:t>3</w:t>
        </w:r>
        <w:r w:rsidR="00D569C7" w:rsidRPr="00696162">
          <w:rPr>
            <w:rStyle w:val="af9"/>
            <w:rFonts w:ascii="仿宋_GB2312" w:eastAsia="仿宋_GB2312" w:hAnsi="仿宋" w:hint="eastAsia"/>
            <w:noProof/>
            <w:color w:val="auto"/>
          </w:rPr>
          <w:t>．监狱企业证明函</w:t>
        </w:r>
        <w:r w:rsidR="00D569C7" w:rsidRPr="00696162">
          <w:rPr>
            <w:noProof/>
            <w:webHidden/>
          </w:rPr>
          <w:tab/>
        </w:r>
        <w:r w:rsidR="00C67BE4" w:rsidRPr="00696162">
          <w:rPr>
            <w:rFonts w:hint="eastAsia"/>
            <w:noProof/>
            <w:webHidden/>
          </w:rPr>
          <w:t>62</w:t>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18" w:history="1">
        <w:r w:rsidR="00D569C7" w:rsidRPr="00696162">
          <w:rPr>
            <w:rStyle w:val="af9"/>
            <w:rFonts w:ascii="仿宋_GB2312" w:eastAsia="仿宋_GB2312" w:hint="eastAsia"/>
            <w:b/>
            <w:noProof/>
            <w:color w:val="auto"/>
          </w:rPr>
          <w:t>（八）法定代表人（主要负责人）委托授权书\身份证明（按下方给定格式进行填写）</w:t>
        </w:r>
        <w:r w:rsidR="00D569C7" w:rsidRPr="00696162">
          <w:rPr>
            <w:noProof/>
            <w:webHidden/>
          </w:rPr>
          <w:tab/>
        </w:r>
        <w:r w:rsidR="00C67BE4" w:rsidRPr="00696162">
          <w:rPr>
            <w:rFonts w:hint="eastAsia"/>
            <w:noProof/>
            <w:webHidden/>
          </w:rPr>
          <w:t>63</w:t>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19" w:history="1">
        <w:r w:rsidR="00D569C7" w:rsidRPr="00696162">
          <w:rPr>
            <w:rStyle w:val="af9"/>
            <w:rFonts w:ascii="仿宋_GB2312" w:eastAsia="仿宋_GB2312" w:hint="eastAsia"/>
            <w:b/>
            <w:noProof/>
            <w:color w:val="auto"/>
          </w:rPr>
          <w:t>（九）招标公告中要求的其他资格证明文件</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_Toc129341419 \h </w:instrText>
        </w:r>
        <w:r w:rsidR="00D569C7" w:rsidRPr="00696162">
          <w:rPr>
            <w:noProof/>
            <w:webHidden/>
          </w:rPr>
        </w:r>
        <w:r w:rsidR="00D569C7" w:rsidRPr="00696162">
          <w:rPr>
            <w:noProof/>
            <w:webHidden/>
          </w:rPr>
          <w:fldChar w:fldCharType="separate"/>
        </w:r>
        <w:r w:rsidR="00D32A95" w:rsidRPr="00696162">
          <w:rPr>
            <w:noProof/>
            <w:webHidden/>
          </w:rPr>
          <w:t>70</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420" w:history="1">
        <w:r w:rsidR="00D569C7" w:rsidRPr="00696162">
          <w:rPr>
            <w:rStyle w:val="af9"/>
            <w:rFonts w:ascii="仿宋_GB2312" w:eastAsia="仿宋_GB2312" w:hint="eastAsia"/>
            <w:b/>
            <w:noProof/>
            <w:color w:val="auto"/>
          </w:rPr>
          <w:t>第四部分</w:t>
        </w:r>
        <w:r w:rsidR="00D569C7" w:rsidRPr="00696162">
          <w:rPr>
            <w:rStyle w:val="af9"/>
            <w:rFonts w:ascii="仿宋_GB2312" w:eastAsia="仿宋_GB2312"/>
            <w:b/>
            <w:noProof/>
            <w:color w:val="auto"/>
          </w:rPr>
          <w:t xml:space="preserve">  </w:t>
        </w:r>
        <w:r w:rsidR="00D569C7" w:rsidRPr="00696162">
          <w:rPr>
            <w:rStyle w:val="af9"/>
            <w:rFonts w:ascii="仿宋_GB2312" w:eastAsia="仿宋_GB2312" w:hint="eastAsia"/>
            <w:b/>
            <w:noProof/>
            <w:color w:val="auto"/>
          </w:rPr>
          <w:t>供应商概况</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_Toc129341420 \h </w:instrText>
        </w:r>
        <w:r w:rsidR="00D569C7" w:rsidRPr="00696162">
          <w:rPr>
            <w:noProof/>
            <w:webHidden/>
          </w:rPr>
        </w:r>
        <w:r w:rsidR="00D569C7" w:rsidRPr="00696162">
          <w:rPr>
            <w:noProof/>
            <w:webHidden/>
          </w:rPr>
          <w:fldChar w:fldCharType="separate"/>
        </w:r>
        <w:r w:rsidR="00D32A95" w:rsidRPr="00696162">
          <w:rPr>
            <w:noProof/>
            <w:webHidden/>
          </w:rPr>
          <w:t>71</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421" w:history="1">
        <w:r w:rsidR="00D569C7" w:rsidRPr="00696162">
          <w:rPr>
            <w:rStyle w:val="af9"/>
            <w:rFonts w:ascii="仿宋_GB2312" w:eastAsia="仿宋_GB2312" w:hint="eastAsia"/>
            <w:b/>
            <w:noProof/>
            <w:color w:val="auto"/>
          </w:rPr>
          <w:t>第五部分</w:t>
        </w:r>
        <w:r w:rsidR="00D569C7" w:rsidRPr="00696162">
          <w:rPr>
            <w:rStyle w:val="af9"/>
            <w:rFonts w:ascii="仿宋_GB2312" w:eastAsia="仿宋_GB2312"/>
            <w:b/>
            <w:noProof/>
            <w:color w:val="auto"/>
          </w:rPr>
          <w:t xml:space="preserve">  </w:t>
        </w:r>
        <w:r w:rsidR="00D569C7" w:rsidRPr="00696162">
          <w:rPr>
            <w:rStyle w:val="af9"/>
            <w:rFonts w:ascii="仿宋_GB2312" w:eastAsia="仿宋_GB2312" w:hint="eastAsia"/>
            <w:b/>
            <w:noProof/>
            <w:color w:val="auto"/>
          </w:rPr>
          <w:t>供应商参加政府采购活动承诺书</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_Toc129341421 \h </w:instrText>
        </w:r>
        <w:r w:rsidR="00D569C7" w:rsidRPr="00696162">
          <w:rPr>
            <w:noProof/>
            <w:webHidden/>
          </w:rPr>
        </w:r>
        <w:r w:rsidR="00D569C7" w:rsidRPr="00696162">
          <w:rPr>
            <w:noProof/>
            <w:webHidden/>
          </w:rPr>
          <w:fldChar w:fldCharType="separate"/>
        </w:r>
        <w:r w:rsidR="00D32A95" w:rsidRPr="00696162">
          <w:rPr>
            <w:noProof/>
            <w:webHidden/>
          </w:rPr>
          <w:t>72</w:t>
        </w:r>
        <w:r w:rsidR="00D569C7" w:rsidRPr="00696162">
          <w:rPr>
            <w:noProof/>
            <w:webHidden/>
          </w:rPr>
          <w:fldChar w:fldCharType="end"/>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22" w:history="1">
        <w:r w:rsidR="00D569C7" w:rsidRPr="00696162">
          <w:rPr>
            <w:rStyle w:val="af9"/>
            <w:rFonts w:ascii="仿宋_GB2312" w:eastAsia="仿宋_GB2312" w:hint="eastAsia"/>
            <w:noProof/>
            <w:color w:val="auto"/>
          </w:rPr>
          <w:t>（一）质量安全责任承诺书</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_Toc129341422 \h </w:instrText>
        </w:r>
        <w:r w:rsidR="00D569C7" w:rsidRPr="00696162">
          <w:rPr>
            <w:noProof/>
            <w:webHidden/>
          </w:rPr>
        </w:r>
        <w:r w:rsidR="00D569C7" w:rsidRPr="00696162">
          <w:rPr>
            <w:noProof/>
            <w:webHidden/>
          </w:rPr>
          <w:fldChar w:fldCharType="separate"/>
        </w:r>
        <w:r w:rsidR="00D32A95" w:rsidRPr="00696162">
          <w:rPr>
            <w:noProof/>
            <w:webHidden/>
          </w:rPr>
          <w:t>72</w:t>
        </w:r>
        <w:r w:rsidR="00D569C7" w:rsidRPr="00696162">
          <w:rPr>
            <w:noProof/>
            <w:webHidden/>
          </w:rPr>
          <w:fldChar w:fldCharType="end"/>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23" w:history="1">
        <w:r w:rsidR="00D569C7" w:rsidRPr="00696162">
          <w:rPr>
            <w:rStyle w:val="af9"/>
            <w:rFonts w:ascii="仿宋_GB2312" w:eastAsia="仿宋_GB2312" w:hint="eastAsia"/>
            <w:noProof/>
            <w:color w:val="auto"/>
          </w:rPr>
          <w:t>（二）参加政府采购活动行为自律承诺书</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_Toc129341423 \h </w:instrText>
        </w:r>
        <w:r w:rsidR="00D569C7" w:rsidRPr="00696162">
          <w:rPr>
            <w:noProof/>
            <w:webHidden/>
          </w:rPr>
        </w:r>
        <w:r w:rsidR="00D569C7" w:rsidRPr="00696162">
          <w:rPr>
            <w:noProof/>
            <w:webHidden/>
          </w:rPr>
          <w:fldChar w:fldCharType="separate"/>
        </w:r>
        <w:r w:rsidR="00D32A95" w:rsidRPr="00696162">
          <w:rPr>
            <w:noProof/>
            <w:webHidden/>
          </w:rPr>
          <w:t>73</w:t>
        </w:r>
        <w:r w:rsidR="00D569C7" w:rsidRPr="00696162">
          <w:rPr>
            <w:noProof/>
            <w:webHidden/>
          </w:rPr>
          <w:fldChar w:fldCharType="end"/>
        </w:r>
      </w:hyperlink>
    </w:p>
    <w:p w:rsidR="00D569C7" w:rsidRPr="00696162" w:rsidRDefault="007E01D6" w:rsidP="00D569C7">
      <w:pPr>
        <w:pStyle w:val="21"/>
        <w:tabs>
          <w:tab w:val="right" w:leader="dot" w:pos="8296"/>
        </w:tabs>
        <w:ind w:left="480"/>
        <w:rPr>
          <w:rFonts w:cstheme="minorBidi"/>
          <w:noProof/>
          <w:kern w:val="2"/>
          <w:sz w:val="21"/>
          <w:szCs w:val="22"/>
        </w:rPr>
      </w:pPr>
      <w:hyperlink w:anchor="_Toc129341424" w:history="1">
        <w:r w:rsidR="00D569C7" w:rsidRPr="00696162">
          <w:rPr>
            <w:rStyle w:val="af9"/>
            <w:rFonts w:ascii="仿宋_GB2312" w:eastAsia="仿宋_GB2312" w:hint="eastAsia"/>
            <w:b/>
            <w:noProof/>
            <w:color w:val="auto"/>
          </w:rPr>
          <w:t>第六部分</w:t>
        </w:r>
        <w:r w:rsidR="00D569C7" w:rsidRPr="00696162">
          <w:rPr>
            <w:rStyle w:val="af9"/>
            <w:rFonts w:ascii="仿宋_GB2312" w:eastAsia="仿宋_GB2312"/>
            <w:b/>
            <w:noProof/>
            <w:color w:val="auto"/>
          </w:rPr>
          <w:t xml:space="preserve">  </w:t>
        </w:r>
        <w:r w:rsidR="00D569C7" w:rsidRPr="00696162">
          <w:rPr>
            <w:rStyle w:val="af9"/>
            <w:rFonts w:ascii="仿宋_GB2312" w:eastAsia="仿宋_GB2312" w:hint="eastAsia"/>
            <w:b/>
            <w:noProof/>
            <w:color w:val="auto"/>
          </w:rPr>
          <w:t>投标方案</w:t>
        </w:r>
        <w:r w:rsidR="00D569C7" w:rsidRPr="00696162">
          <w:rPr>
            <w:noProof/>
            <w:webHidden/>
          </w:rPr>
          <w:tab/>
        </w:r>
        <w:r w:rsidR="00C67BE4" w:rsidRPr="00696162">
          <w:rPr>
            <w:rFonts w:hint="eastAsia"/>
            <w:noProof/>
            <w:webHidden/>
          </w:rPr>
          <w:t>70</w:t>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25" w:history="1">
        <w:r w:rsidR="00D569C7" w:rsidRPr="00696162">
          <w:rPr>
            <w:rStyle w:val="af9"/>
            <w:rFonts w:ascii="仿宋_GB2312" w:eastAsia="仿宋_GB2312" w:hint="eastAsia"/>
            <w:b/>
            <w:noProof/>
            <w:color w:val="auto"/>
          </w:rPr>
          <w:t>（一）技术（服务）要求响应索引表</w:t>
        </w:r>
        <w:r w:rsidR="00D569C7" w:rsidRPr="00696162">
          <w:rPr>
            <w:noProof/>
            <w:webHidden/>
          </w:rPr>
          <w:tab/>
        </w:r>
        <w:r w:rsidR="00C67BE4" w:rsidRPr="00696162">
          <w:rPr>
            <w:rFonts w:hint="eastAsia"/>
            <w:noProof/>
            <w:webHidden/>
          </w:rPr>
          <w:t>70</w:t>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26" w:history="1">
        <w:r w:rsidR="00D569C7" w:rsidRPr="00696162">
          <w:rPr>
            <w:rStyle w:val="af9"/>
            <w:rFonts w:ascii="仿宋_GB2312" w:eastAsia="仿宋_GB2312" w:hint="eastAsia"/>
            <w:b/>
            <w:noProof/>
            <w:color w:val="auto"/>
          </w:rPr>
          <w:t>（二）合同条款响应</w:t>
        </w:r>
        <w:r w:rsidR="00D569C7" w:rsidRPr="00696162">
          <w:rPr>
            <w:noProof/>
            <w:webHidden/>
          </w:rPr>
          <w:tab/>
        </w:r>
        <w:r w:rsidR="00C67BE4" w:rsidRPr="00696162">
          <w:rPr>
            <w:rFonts w:hint="eastAsia"/>
            <w:noProof/>
            <w:webHidden/>
          </w:rPr>
          <w:t>71</w:t>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27" w:history="1">
        <w:r w:rsidR="00D569C7" w:rsidRPr="00696162">
          <w:rPr>
            <w:rStyle w:val="af9"/>
            <w:rFonts w:ascii="仿宋_GB2312" w:eastAsia="仿宋_GB2312" w:hint="eastAsia"/>
            <w:b/>
            <w:noProof/>
            <w:color w:val="auto"/>
          </w:rPr>
          <w:t>（三）评审方案</w:t>
        </w:r>
        <w:r w:rsidR="00D569C7" w:rsidRPr="00696162">
          <w:rPr>
            <w:noProof/>
            <w:webHidden/>
          </w:rPr>
          <w:tab/>
        </w:r>
        <w:r w:rsidR="00C67BE4" w:rsidRPr="00696162">
          <w:rPr>
            <w:rFonts w:hint="eastAsia"/>
            <w:noProof/>
            <w:webHidden/>
          </w:rPr>
          <w:t>72</w:t>
        </w:r>
      </w:hyperlink>
    </w:p>
    <w:p w:rsidR="00D569C7" w:rsidRPr="00696162" w:rsidRDefault="007E01D6" w:rsidP="00D569C7">
      <w:pPr>
        <w:pStyle w:val="30"/>
        <w:tabs>
          <w:tab w:val="right" w:leader="dot" w:pos="8296"/>
        </w:tabs>
        <w:ind w:left="960"/>
        <w:rPr>
          <w:rFonts w:cstheme="minorBidi"/>
          <w:noProof/>
          <w:kern w:val="2"/>
          <w:sz w:val="21"/>
          <w:szCs w:val="22"/>
        </w:rPr>
      </w:pPr>
      <w:hyperlink w:anchor="_Toc129341428" w:history="1">
        <w:r w:rsidR="00D569C7" w:rsidRPr="00696162">
          <w:rPr>
            <w:rStyle w:val="af9"/>
            <w:rFonts w:ascii="仿宋_GB2312" w:eastAsia="仿宋_GB2312" w:hint="eastAsia"/>
            <w:b/>
            <w:noProof/>
            <w:color w:val="auto"/>
          </w:rPr>
          <w:t>（四）其他需要供应商提供的材料</w:t>
        </w:r>
        <w:r w:rsidR="00D569C7" w:rsidRPr="00696162">
          <w:rPr>
            <w:noProof/>
            <w:webHidden/>
          </w:rPr>
          <w:tab/>
        </w:r>
        <w:r w:rsidR="00D569C7" w:rsidRPr="00696162">
          <w:rPr>
            <w:noProof/>
            <w:webHidden/>
          </w:rPr>
          <w:fldChar w:fldCharType="begin"/>
        </w:r>
        <w:r w:rsidR="00D569C7" w:rsidRPr="00696162">
          <w:rPr>
            <w:noProof/>
            <w:webHidden/>
          </w:rPr>
          <w:instrText xml:space="preserve"> PAGEREF _Toc129341428 \h </w:instrText>
        </w:r>
        <w:r w:rsidR="00D569C7" w:rsidRPr="00696162">
          <w:rPr>
            <w:noProof/>
            <w:webHidden/>
          </w:rPr>
        </w:r>
        <w:r w:rsidR="00D569C7" w:rsidRPr="00696162">
          <w:rPr>
            <w:noProof/>
            <w:webHidden/>
          </w:rPr>
          <w:fldChar w:fldCharType="separate"/>
        </w:r>
        <w:r w:rsidR="00D32A95" w:rsidRPr="00696162">
          <w:rPr>
            <w:noProof/>
            <w:webHidden/>
          </w:rPr>
          <w:t>77</w:t>
        </w:r>
        <w:r w:rsidR="00D569C7" w:rsidRPr="00696162">
          <w:rPr>
            <w:noProof/>
            <w:webHidden/>
          </w:rPr>
          <w:fldChar w:fldCharType="end"/>
        </w:r>
      </w:hyperlink>
    </w:p>
    <w:p w:rsidR="00494BA4" w:rsidRPr="00696162" w:rsidRDefault="00244D8D">
      <w:pPr>
        <w:tabs>
          <w:tab w:val="left" w:pos="5460"/>
        </w:tabs>
        <w:autoSpaceDE w:val="0"/>
        <w:autoSpaceDN w:val="0"/>
        <w:adjustRightInd w:val="0"/>
        <w:snapToGrid w:val="0"/>
        <w:spacing w:line="240" w:lineRule="atLeast"/>
        <w:jc w:val="center"/>
        <w:rPr>
          <w:rFonts w:ascii="仿宋_GB2312" w:eastAsia="仿宋_GB2312"/>
          <w:b/>
          <w:bCs/>
          <w:sz w:val="20"/>
          <w:szCs w:val="32"/>
        </w:rPr>
      </w:pPr>
      <w:r w:rsidRPr="00696162">
        <w:rPr>
          <w:rFonts w:ascii="仿宋_GB2312" w:eastAsia="仿宋_GB2312" w:hAnsi="宋体" w:cs="宋体" w:hint="eastAsia"/>
          <w:b/>
          <w:sz w:val="13"/>
          <w:szCs w:val="21"/>
        </w:rPr>
        <w:fldChar w:fldCharType="end"/>
      </w:r>
    </w:p>
    <w:p w:rsidR="00494BA4" w:rsidRPr="00696162" w:rsidRDefault="00494BA4" w:rsidP="00244D8D">
      <w:pPr>
        <w:tabs>
          <w:tab w:val="center" w:pos="4805"/>
        </w:tabs>
        <w:spacing w:line="240" w:lineRule="atLeast"/>
        <w:ind w:leftChars="257" w:left="1157" w:hanging="540"/>
        <w:jc w:val="center"/>
        <w:rPr>
          <w:rFonts w:ascii="仿宋_GB2312" w:eastAsia="仿宋_GB2312"/>
          <w:b/>
        </w:rPr>
      </w:pPr>
    </w:p>
    <w:p w:rsidR="00494BA4" w:rsidRPr="00696162" w:rsidRDefault="00494BA4" w:rsidP="00244D8D">
      <w:pPr>
        <w:tabs>
          <w:tab w:val="center" w:pos="4805"/>
        </w:tabs>
        <w:spacing w:line="240" w:lineRule="atLeast"/>
        <w:ind w:leftChars="257" w:left="1157" w:hanging="540"/>
        <w:jc w:val="center"/>
        <w:rPr>
          <w:rFonts w:ascii="仿宋_GB2312" w:eastAsia="仿宋_GB2312"/>
          <w:b/>
          <w:sz w:val="32"/>
        </w:rPr>
      </w:pPr>
    </w:p>
    <w:p w:rsidR="00494BA4" w:rsidRPr="00696162" w:rsidRDefault="00494BA4" w:rsidP="00244D8D">
      <w:pPr>
        <w:tabs>
          <w:tab w:val="center" w:pos="4805"/>
        </w:tabs>
        <w:spacing w:line="240" w:lineRule="atLeast"/>
        <w:ind w:leftChars="257" w:left="1157" w:hanging="540"/>
        <w:jc w:val="center"/>
        <w:rPr>
          <w:rFonts w:ascii="仿宋_GB2312" w:eastAsia="仿宋_GB2312"/>
          <w:b/>
          <w:sz w:val="32"/>
        </w:rPr>
      </w:pPr>
    </w:p>
    <w:p w:rsidR="00494BA4" w:rsidRPr="00696162" w:rsidRDefault="00494BA4" w:rsidP="00244D8D">
      <w:pPr>
        <w:tabs>
          <w:tab w:val="center" w:pos="4805"/>
        </w:tabs>
        <w:spacing w:line="240" w:lineRule="atLeast"/>
        <w:ind w:leftChars="257" w:left="1157" w:hanging="540"/>
        <w:jc w:val="center"/>
        <w:rPr>
          <w:rFonts w:ascii="仿宋_GB2312" w:eastAsia="仿宋_GB2312"/>
          <w:b/>
          <w:sz w:val="32"/>
        </w:rPr>
      </w:pPr>
    </w:p>
    <w:p w:rsidR="00494BA4" w:rsidRPr="00696162" w:rsidRDefault="00494BA4" w:rsidP="00244D8D">
      <w:pPr>
        <w:tabs>
          <w:tab w:val="center" w:pos="4805"/>
        </w:tabs>
        <w:spacing w:line="240" w:lineRule="atLeast"/>
        <w:ind w:leftChars="257" w:left="1157" w:hanging="540"/>
        <w:jc w:val="center"/>
        <w:rPr>
          <w:rFonts w:ascii="仿宋_GB2312" w:eastAsia="仿宋_GB2312"/>
          <w:b/>
          <w:sz w:val="32"/>
        </w:rPr>
      </w:pPr>
    </w:p>
    <w:p w:rsidR="00494BA4" w:rsidRPr="00696162" w:rsidRDefault="00244D8D">
      <w:pPr>
        <w:rPr>
          <w:rFonts w:ascii="仿宋_GB2312" w:eastAsia="仿宋_GB2312"/>
          <w:b/>
          <w:sz w:val="32"/>
        </w:rPr>
      </w:pPr>
      <w:r w:rsidRPr="00696162">
        <w:rPr>
          <w:rFonts w:ascii="仿宋_GB2312" w:eastAsia="仿宋_GB2312"/>
          <w:b/>
          <w:sz w:val="32"/>
        </w:rPr>
        <w:br w:type="page"/>
      </w:r>
    </w:p>
    <w:p w:rsidR="00612F4E" w:rsidRPr="00696162" w:rsidRDefault="00244D8D">
      <w:pPr>
        <w:pStyle w:val="1"/>
        <w:rPr>
          <w:rFonts w:ascii="仿宋_GB2312" w:eastAsia="仿宋_GB2312"/>
          <w:b/>
          <w:sz w:val="24"/>
          <w:szCs w:val="24"/>
        </w:rPr>
      </w:pPr>
      <w:bookmarkStart w:id="9" w:name="_Toc129341354"/>
      <w:r w:rsidRPr="00696162">
        <w:rPr>
          <w:rFonts w:ascii="仿宋_GB2312" w:eastAsia="仿宋_GB2312" w:hint="eastAsia"/>
          <w:b/>
          <w:sz w:val="24"/>
          <w:szCs w:val="24"/>
        </w:rPr>
        <w:lastRenderedPageBreak/>
        <w:t xml:space="preserve">第一章  </w:t>
      </w:r>
      <w:r w:rsidR="00F243B2" w:rsidRPr="00696162">
        <w:rPr>
          <w:rFonts w:ascii="仿宋_GB2312" w:eastAsia="仿宋_GB2312" w:hint="eastAsia"/>
          <w:b/>
          <w:sz w:val="24"/>
          <w:szCs w:val="24"/>
        </w:rPr>
        <w:t>曲江新区2023年度街景布置项目</w:t>
      </w:r>
    </w:p>
    <w:p w:rsidR="00494BA4" w:rsidRPr="00696162" w:rsidRDefault="00244D8D">
      <w:pPr>
        <w:pStyle w:val="1"/>
      </w:pPr>
      <w:r w:rsidRPr="00696162">
        <w:rPr>
          <w:rFonts w:ascii="仿宋_GB2312" w:eastAsia="仿宋_GB2312" w:hint="eastAsia"/>
          <w:b/>
          <w:sz w:val="24"/>
          <w:szCs w:val="24"/>
        </w:rPr>
        <w:t>招标公告</w:t>
      </w:r>
      <w:bookmarkEnd w:id="9"/>
    </w:p>
    <w:p w:rsidR="00494BA4" w:rsidRPr="00696162" w:rsidRDefault="00244D8D" w:rsidP="00244D8D">
      <w:pPr>
        <w:adjustRightInd w:val="0"/>
        <w:snapToGrid w:val="0"/>
        <w:spacing w:beforeLines="100" w:before="420" w:line="360" w:lineRule="auto"/>
        <w:ind w:firstLineChars="200" w:firstLine="482"/>
        <w:rPr>
          <w:rFonts w:ascii="仿宋_GB2312" w:eastAsia="仿宋_GB2312"/>
          <w:b/>
        </w:rPr>
      </w:pPr>
      <w:r w:rsidRPr="00696162">
        <w:rPr>
          <w:rFonts w:ascii="仿宋_GB2312" w:eastAsia="仿宋_GB2312" w:hint="eastAsia"/>
          <w:b/>
        </w:rPr>
        <w:t>项目概况</w:t>
      </w:r>
    </w:p>
    <w:p w:rsidR="00494BA4" w:rsidRPr="00696162" w:rsidRDefault="00F243B2">
      <w:pPr>
        <w:adjustRightInd w:val="0"/>
        <w:snapToGrid w:val="0"/>
        <w:spacing w:line="360" w:lineRule="auto"/>
        <w:ind w:firstLineChars="200" w:firstLine="480"/>
        <w:rPr>
          <w:rFonts w:ascii="仿宋_GB2312" w:eastAsia="仿宋_GB2312"/>
        </w:rPr>
      </w:pPr>
      <w:r w:rsidRPr="00696162">
        <w:rPr>
          <w:rFonts w:ascii="仿宋_GB2312" w:eastAsia="仿宋_GB2312" w:hint="eastAsia"/>
        </w:rPr>
        <w:t>曲江新区2023年度街景布置项目</w:t>
      </w:r>
      <w:r w:rsidR="00244D8D" w:rsidRPr="00696162">
        <w:rPr>
          <w:rFonts w:ascii="仿宋_GB2312" w:eastAsia="仿宋_GB2312" w:hint="eastAsia"/>
        </w:rPr>
        <w:t>招标项目潜在的投标人应在全国公共资源交易平台（陕西省·西安市）（</w:t>
      </w:r>
      <w:hyperlink r:id="rId9" w:history="1">
        <w:r w:rsidR="00F55201" w:rsidRPr="00696162">
          <w:rPr>
            <w:rStyle w:val="af9"/>
            <w:rFonts w:ascii="仿宋_GB2312" w:eastAsia="仿宋_GB2312" w:hint="eastAsia"/>
            <w:color w:val="auto"/>
          </w:rPr>
          <w:t>http://sxggzyjy.xa.gov.cn/）获取招标文件，并于2023年06月</w:t>
        </w:r>
      </w:hyperlink>
      <w:r w:rsidR="00AA376F" w:rsidRPr="00696162">
        <w:rPr>
          <w:rFonts w:ascii="仿宋_GB2312" w:eastAsia="仿宋_GB2312" w:hint="eastAsia"/>
        </w:rPr>
        <w:t xml:space="preserve"> 06</w:t>
      </w:r>
      <w:r w:rsidR="00244D8D" w:rsidRPr="00696162">
        <w:rPr>
          <w:rFonts w:ascii="仿宋_GB2312" w:eastAsia="仿宋_GB2312" w:hint="eastAsia"/>
        </w:rPr>
        <w:t>日09时00分（北京时间）前递交投标文件。</w:t>
      </w:r>
    </w:p>
    <w:p w:rsidR="00494BA4" w:rsidRPr="00696162" w:rsidRDefault="00244D8D" w:rsidP="00244D8D">
      <w:pPr>
        <w:adjustRightInd w:val="0"/>
        <w:snapToGrid w:val="0"/>
        <w:spacing w:line="360" w:lineRule="auto"/>
        <w:ind w:firstLineChars="200" w:firstLine="482"/>
        <w:rPr>
          <w:rFonts w:ascii="仿宋_GB2312" w:eastAsia="仿宋_GB2312"/>
          <w:b/>
        </w:rPr>
      </w:pPr>
      <w:r w:rsidRPr="00696162">
        <w:rPr>
          <w:rFonts w:ascii="仿宋_GB2312" w:eastAsia="仿宋_GB2312" w:hint="eastAsia"/>
          <w:b/>
        </w:rPr>
        <w:t>一、项目基本情况</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项目编号：</w:t>
      </w:r>
      <w:r w:rsidR="00F243B2" w:rsidRPr="00696162">
        <w:rPr>
          <w:rFonts w:ascii="仿宋_GB2312" w:eastAsia="仿宋_GB2312"/>
        </w:rPr>
        <w:t>ZCZX2023-ZB-060</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项目名称：</w:t>
      </w:r>
      <w:r w:rsidR="00F243B2" w:rsidRPr="00696162">
        <w:rPr>
          <w:rFonts w:ascii="仿宋_GB2312" w:eastAsia="仿宋_GB2312" w:hint="eastAsia"/>
        </w:rPr>
        <w:t>曲江新区2023年度街景布置项目</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采购方式：公开招标</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预算金额：</w:t>
      </w:r>
      <w:r w:rsidR="00612F4E" w:rsidRPr="00696162">
        <w:rPr>
          <w:rFonts w:ascii="仿宋_GB2312" w:eastAsia="仿宋_GB2312" w:hint="eastAsia"/>
        </w:rPr>
        <w:t>2</w:t>
      </w:r>
      <w:r w:rsidR="00F243B2" w:rsidRPr="00696162">
        <w:rPr>
          <w:rFonts w:ascii="仿宋_GB2312" w:eastAsia="仿宋_GB2312" w:hint="eastAsia"/>
        </w:rPr>
        <w:t>3</w:t>
      </w:r>
      <w:r w:rsidR="00F92D28" w:rsidRPr="00696162">
        <w:rPr>
          <w:rFonts w:ascii="仿宋_GB2312" w:eastAsia="仿宋_GB2312" w:hint="eastAsia"/>
        </w:rPr>
        <w:t>,</w:t>
      </w:r>
      <w:r w:rsidR="00F243B2" w:rsidRPr="00696162">
        <w:rPr>
          <w:rFonts w:ascii="仿宋_GB2312" w:eastAsia="仿宋_GB2312" w:hint="eastAsia"/>
        </w:rPr>
        <w:t>000</w:t>
      </w:r>
      <w:r w:rsidR="00F92D28" w:rsidRPr="00696162">
        <w:rPr>
          <w:rFonts w:ascii="仿宋_GB2312" w:eastAsia="仿宋_GB2312" w:hint="eastAsia"/>
        </w:rPr>
        <w:t>,</w:t>
      </w:r>
      <w:r w:rsidR="00AD3F11" w:rsidRPr="00696162">
        <w:rPr>
          <w:rFonts w:ascii="仿宋_GB2312" w:eastAsia="仿宋_GB2312" w:hint="eastAsia"/>
        </w:rPr>
        <w:t>0</w:t>
      </w:r>
      <w:r w:rsidR="00E31D45" w:rsidRPr="00696162">
        <w:rPr>
          <w:rFonts w:ascii="仿宋_GB2312" w:eastAsia="仿宋_GB2312" w:hint="eastAsia"/>
        </w:rPr>
        <w:t>00</w:t>
      </w:r>
      <w:r w:rsidRPr="00696162">
        <w:rPr>
          <w:rFonts w:ascii="仿宋_GB2312" w:eastAsia="仿宋_GB2312" w:hint="eastAsia"/>
        </w:rPr>
        <w:t>.</w:t>
      </w:r>
      <w:r w:rsidR="00E31D45" w:rsidRPr="00696162">
        <w:rPr>
          <w:rFonts w:ascii="仿宋_GB2312" w:eastAsia="仿宋_GB2312" w:hint="eastAsia"/>
        </w:rPr>
        <w:t>00</w:t>
      </w:r>
      <w:r w:rsidRPr="00696162">
        <w:rPr>
          <w:rFonts w:ascii="仿宋_GB2312" w:eastAsia="仿宋_GB2312" w:hint="eastAsia"/>
        </w:rPr>
        <w:t>元</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采购需求：</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合同包1(</w:t>
      </w:r>
      <w:r w:rsidR="00F243B2" w:rsidRPr="00696162">
        <w:rPr>
          <w:rFonts w:ascii="仿宋_GB2312" w:eastAsia="仿宋_GB2312" w:hint="eastAsia"/>
        </w:rPr>
        <w:t>曲江新区2023年度街景布置项目</w:t>
      </w:r>
      <w:r w:rsidRPr="00696162">
        <w:rPr>
          <w:rFonts w:ascii="仿宋_GB2312" w:eastAsia="仿宋_GB2312" w:hint="eastAsia"/>
        </w:rPr>
        <w:t>):</w:t>
      </w:r>
    </w:p>
    <w:p w:rsidR="00494BA4" w:rsidRPr="00696162" w:rsidRDefault="00F243B2">
      <w:pPr>
        <w:adjustRightInd w:val="0"/>
        <w:snapToGrid w:val="0"/>
        <w:spacing w:line="360" w:lineRule="auto"/>
        <w:ind w:firstLineChars="200" w:firstLine="480"/>
        <w:rPr>
          <w:rFonts w:ascii="仿宋_GB2312" w:eastAsia="仿宋_GB2312"/>
        </w:rPr>
      </w:pPr>
      <w:r w:rsidRPr="00696162">
        <w:rPr>
          <w:rFonts w:ascii="仿宋_GB2312" w:eastAsia="仿宋_GB2312" w:hint="eastAsia"/>
        </w:rPr>
        <w:t>合同包预算金额：</w:t>
      </w:r>
      <w:r w:rsidR="00F92D28" w:rsidRPr="00696162">
        <w:rPr>
          <w:rFonts w:ascii="仿宋_GB2312" w:eastAsia="仿宋_GB2312" w:hint="eastAsia"/>
        </w:rPr>
        <w:t>23,000,000.00元</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合同包最高限价：</w:t>
      </w:r>
      <w:r w:rsidR="00F92D28" w:rsidRPr="00696162">
        <w:rPr>
          <w:rFonts w:ascii="仿宋_GB2312" w:eastAsia="仿宋_GB2312" w:hint="eastAsia"/>
        </w:rPr>
        <w:t>23,000,000.00元</w:t>
      </w:r>
    </w:p>
    <w:tbl>
      <w:tblPr>
        <w:tblW w:w="5723" w:type="pct"/>
        <w:tblInd w:w="-3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851"/>
        <w:gridCol w:w="2410"/>
        <w:gridCol w:w="850"/>
        <w:gridCol w:w="992"/>
        <w:gridCol w:w="1843"/>
        <w:gridCol w:w="1843"/>
      </w:tblGrid>
      <w:tr w:rsidR="00696162" w:rsidRPr="00696162" w:rsidTr="00416634">
        <w:trPr>
          <w:trHeight w:val="728"/>
          <w:tblHeader/>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696162" w:rsidRDefault="00244D8D">
            <w:pPr>
              <w:adjustRightInd w:val="0"/>
              <w:snapToGrid w:val="0"/>
              <w:spacing w:line="360" w:lineRule="auto"/>
              <w:jc w:val="center"/>
              <w:rPr>
                <w:rFonts w:ascii="仿宋_GB2312" w:eastAsia="仿宋_GB2312" w:hAnsi="宋体" w:cs="宋体"/>
                <w:b/>
                <w:bCs/>
                <w:szCs w:val="21"/>
              </w:rPr>
            </w:pPr>
            <w:r w:rsidRPr="00696162">
              <w:rPr>
                <w:rFonts w:ascii="仿宋_GB2312" w:eastAsia="仿宋_GB2312" w:hint="eastAsia"/>
                <w:b/>
                <w:bCs/>
                <w:szCs w:val="21"/>
              </w:rPr>
              <w:t>品目号</w:t>
            </w:r>
          </w:p>
        </w:tc>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16634" w:rsidRPr="00696162" w:rsidRDefault="00244D8D">
            <w:pPr>
              <w:adjustRightInd w:val="0"/>
              <w:snapToGrid w:val="0"/>
              <w:spacing w:line="360" w:lineRule="auto"/>
              <w:jc w:val="center"/>
              <w:rPr>
                <w:rFonts w:ascii="仿宋_GB2312" w:eastAsia="仿宋_GB2312"/>
                <w:b/>
                <w:bCs/>
                <w:szCs w:val="21"/>
              </w:rPr>
            </w:pPr>
            <w:r w:rsidRPr="00696162">
              <w:rPr>
                <w:rFonts w:ascii="仿宋_GB2312" w:eastAsia="仿宋_GB2312" w:hint="eastAsia"/>
                <w:b/>
                <w:bCs/>
                <w:szCs w:val="21"/>
              </w:rPr>
              <w:t>品目</w:t>
            </w:r>
          </w:p>
          <w:p w:rsidR="00494BA4" w:rsidRPr="00696162" w:rsidRDefault="00244D8D">
            <w:pPr>
              <w:adjustRightInd w:val="0"/>
              <w:snapToGrid w:val="0"/>
              <w:spacing w:line="360" w:lineRule="auto"/>
              <w:jc w:val="center"/>
              <w:rPr>
                <w:rFonts w:ascii="仿宋_GB2312" w:eastAsia="仿宋_GB2312" w:hAnsi="宋体" w:cs="宋体"/>
                <w:b/>
                <w:bCs/>
                <w:szCs w:val="21"/>
              </w:rPr>
            </w:pPr>
            <w:r w:rsidRPr="00696162">
              <w:rPr>
                <w:rFonts w:ascii="仿宋_GB2312" w:eastAsia="仿宋_GB2312" w:hint="eastAsia"/>
                <w:b/>
                <w:bCs/>
                <w:szCs w:val="21"/>
              </w:rPr>
              <w:t>名称</w:t>
            </w:r>
          </w:p>
        </w:tc>
        <w:tc>
          <w:tcPr>
            <w:tcW w:w="24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696162" w:rsidRDefault="00244D8D">
            <w:pPr>
              <w:adjustRightInd w:val="0"/>
              <w:snapToGrid w:val="0"/>
              <w:spacing w:line="360" w:lineRule="auto"/>
              <w:jc w:val="center"/>
              <w:rPr>
                <w:rFonts w:ascii="仿宋_GB2312" w:eastAsia="仿宋_GB2312" w:hAnsi="宋体" w:cs="宋体"/>
                <w:b/>
                <w:bCs/>
                <w:szCs w:val="21"/>
              </w:rPr>
            </w:pPr>
            <w:r w:rsidRPr="00696162">
              <w:rPr>
                <w:rFonts w:ascii="仿宋_GB2312" w:eastAsia="仿宋_GB2312" w:hint="eastAsia"/>
                <w:b/>
                <w:bCs/>
                <w:szCs w:val="21"/>
              </w:rPr>
              <w:t>采购标的</w:t>
            </w:r>
          </w:p>
        </w:tc>
        <w:tc>
          <w:tcPr>
            <w:tcW w:w="85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696162" w:rsidRDefault="00244D8D">
            <w:pPr>
              <w:adjustRightInd w:val="0"/>
              <w:snapToGrid w:val="0"/>
              <w:spacing w:line="360" w:lineRule="auto"/>
              <w:jc w:val="center"/>
              <w:rPr>
                <w:rFonts w:ascii="仿宋_GB2312" w:eastAsia="仿宋_GB2312" w:hAnsi="宋体" w:cs="宋体"/>
                <w:b/>
                <w:bCs/>
                <w:szCs w:val="21"/>
              </w:rPr>
            </w:pPr>
            <w:r w:rsidRPr="00696162">
              <w:rPr>
                <w:rFonts w:ascii="仿宋_GB2312" w:eastAsia="仿宋_GB2312" w:hint="eastAsia"/>
                <w:b/>
                <w:bCs/>
                <w:szCs w:val="21"/>
              </w:rPr>
              <w:t>数量（单位）</w:t>
            </w:r>
          </w:p>
        </w:tc>
        <w:tc>
          <w:tcPr>
            <w:tcW w:w="9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696162" w:rsidRDefault="00244D8D">
            <w:pPr>
              <w:adjustRightInd w:val="0"/>
              <w:snapToGrid w:val="0"/>
              <w:spacing w:line="360" w:lineRule="auto"/>
              <w:jc w:val="center"/>
              <w:rPr>
                <w:rFonts w:ascii="仿宋_GB2312" w:eastAsia="仿宋_GB2312" w:hAnsi="宋体" w:cs="宋体"/>
                <w:b/>
                <w:bCs/>
                <w:szCs w:val="21"/>
              </w:rPr>
            </w:pPr>
            <w:r w:rsidRPr="00696162">
              <w:rPr>
                <w:rFonts w:ascii="仿宋_GB2312" w:eastAsia="仿宋_GB2312" w:hint="eastAsia"/>
                <w:b/>
                <w:bCs/>
                <w:szCs w:val="21"/>
              </w:rPr>
              <w:t>技术规格、参数及要求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696162" w:rsidRDefault="00244D8D">
            <w:pPr>
              <w:adjustRightInd w:val="0"/>
              <w:snapToGrid w:val="0"/>
              <w:spacing w:line="360" w:lineRule="auto"/>
              <w:jc w:val="center"/>
              <w:rPr>
                <w:rFonts w:ascii="仿宋_GB2312" w:eastAsia="仿宋_GB2312" w:hAnsi="宋体" w:cs="宋体"/>
                <w:b/>
                <w:bCs/>
                <w:szCs w:val="21"/>
              </w:rPr>
            </w:pPr>
            <w:r w:rsidRPr="00696162">
              <w:rPr>
                <w:rFonts w:ascii="仿宋_GB2312" w:eastAsia="仿宋_GB2312" w:hint="eastAsia"/>
                <w:b/>
                <w:bCs/>
                <w:szCs w:val="21"/>
              </w:rPr>
              <w:t>品目预算(元)</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696162" w:rsidRDefault="00244D8D">
            <w:pPr>
              <w:adjustRightInd w:val="0"/>
              <w:snapToGrid w:val="0"/>
              <w:spacing w:line="360" w:lineRule="auto"/>
              <w:jc w:val="center"/>
              <w:rPr>
                <w:rFonts w:ascii="仿宋_GB2312" w:eastAsia="仿宋_GB2312" w:hAnsi="宋体" w:cs="宋体"/>
                <w:b/>
                <w:bCs/>
                <w:szCs w:val="21"/>
              </w:rPr>
            </w:pPr>
            <w:r w:rsidRPr="00696162">
              <w:rPr>
                <w:rFonts w:ascii="仿宋_GB2312" w:eastAsia="仿宋_GB2312" w:hint="eastAsia"/>
                <w:b/>
                <w:bCs/>
                <w:szCs w:val="21"/>
              </w:rPr>
              <w:t>最高限价(元)</w:t>
            </w:r>
          </w:p>
        </w:tc>
      </w:tr>
      <w:tr w:rsidR="00696162" w:rsidRPr="00696162" w:rsidTr="00416634">
        <w:trPr>
          <w:trHeight w:val="48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696162" w:rsidRDefault="00244D8D">
            <w:pPr>
              <w:adjustRightInd w:val="0"/>
              <w:snapToGrid w:val="0"/>
              <w:spacing w:line="360" w:lineRule="auto"/>
              <w:jc w:val="center"/>
              <w:rPr>
                <w:rFonts w:ascii="仿宋_GB2312" w:eastAsia="仿宋_GB2312" w:hAnsi="宋体" w:cs="宋体"/>
                <w:szCs w:val="21"/>
              </w:rPr>
            </w:pPr>
            <w:r w:rsidRPr="00696162">
              <w:rPr>
                <w:rFonts w:ascii="仿宋_GB2312" w:eastAsia="仿宋_GB2312" w:hint="eastAsia"/>
                <w:szCs w:val="21"/>
              </w:rPr>
              <w:t>1-1</w:t>
            </w:r>
          </w:p>
        </w:tc>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696162" w:rsidRDefault="001641F1">
            <w:pPr>
              <w:adjustRightInd w:val="0"/>
              <w:snapToGrid w:val="0"/>
              <w:spacing w:line="360" w:lineRule="auto"/>
              <w:jc w:val="center"/>
              <w:rPr>
                <w:rFonts w:ascii="仿宋_GB2312" w:eastAsia="仿宋_GB2312" w:hAnsi="宋体" w:cs="宋体"/>
                <w:szCs w:val="21"/>
              </w:rPr>
            </w:pPr>
            <w:r w:rsidRPr="00696162">
              <w:rPr>
                <w:rFonts w:ascii="仿宋_GB2312" w:eastAsia="仿宋_GB2312" w:hAnsi="宋体" w:cs="宋体" w:hint="eastAsia"/>
                <w:szCs w:val="21"/>
              </w:rPr>
              <w:t>园林绿化管理服务</w:t>
            </w:r>
          </w:p>
        </w:tc>
        <w:tc>
          <w:tcPr>
            <w:tcW w:w="24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696162" w:rsidRDefault="00416634">
            <w:pPr>
              <w:adjustRightInd w:val="0"/>
              <w:snapToGrid w:val="0"/>
              <w:spacing w:line="360" w:lineRule="auto"/>
              <w:jc w:val="center"/>
              <w:rPr>
                <w:rFonts w:ascii="仿宋_GB2312" w:eastAsia="仿宋_GB2312" w:hAnsi="宋体" w:cs="宋体"/>
                <w:szCs w:val="21"/>
              </w:rPr>
            </w:pPr>
            <w:r w:rsidRPr="00696162">
              <w:rPr>
                <w:rFonts w:ascii="仿宋_GB2312" w:eastAsia="仿宋_GB2312" w:hint="eastAsia"/>
              </w:rPr>
              <w:t>内容包括时令草花、宿根花卉、绿植等苗木主材的采购、摆放（栽植）、养护管理、垃圾清运等。</w:t>
            </w:r>
          </w:p>
        </w:tc>
        <w:tc>
          <w:tcPr>
            <w:tcW w:w="85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696162" w:rsidRDefault="00244D8D">
            <w:pPr>
              <w:adjustRightInd w:val="0"/>
              <w:snapToGrid w:val="0"/>
              <w:spacing w:line="360" w:lineRule="auto"/>
              <w:jc w:val="center"/>
              <w:rPr>
                <w:rFonts w:ascii="仿宋_GB2312" w:eastAsia="仿宋_GB2312" w:hAnsi="宋体" w:cs="宋体"/>
                <w:szCs w:val="21"/>
              </w:rPr>
            </w:pPr>
            <w:r w:rsidRPr="00696162">
              <w:rPr>
                <w:rFonts w:ascii="仿宋_GB2312" w:eastAsia="仿宋_GB2312" w:hint="eastAsia"/>
                <w:szCs w:val="21"/>
              </w:rPr>
              <w:t>1(项)</w:t>
            </w:r>
          </w:p>
        </w:tc>
        <w:tc>
          <w:tcPr>
            <w:tcW w:w="9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696162" w:rsidRDefault="00244D8D">
            <w:pPr>
              <w:adjustRightInd w:val="0"/>
              <w:snapToGrid w:val="0"/>
              <w:spacing w:line="360" w:lineRule="auto"/>
              <w:jc w:val="center"/>
              <w:rPr>
                <w:rFonts w:ascii="仿宋_GB2312" w:eastAsia="仿宋_GB2312"/>
                <w:szCs w:val="21"/>
              </w:rPr>
            </w:pPr>
            <w:r w:rsidRPr="00696162">
              <w:rPr>
                <w:rFonts w:ascii="仿宋_GB2312" w:eastAsia="仿宋_GB2312" w:hint="eastAsia"/>
                <w:szCs w:val="21"/>
              </w:rPr>
              <w:t>详见</w:t>
            </w:r>
          </w:p>
          <w:p w:rsidR="00494BA4" w:rsidRPr="00696162" w:rsidRDefault="00244D8D">
            <w:pPr>
              <w:adjustRightInd w:val="0"/>
              <w:snapToGrid w:val="0"/>
              <w:spacing w:line="360" w:lineRule="auto"/>
              <w:jc w:val="center"/>
              <w:rPr>
                <w:rFonts w:ascii="仿宋_GB2312" w:eastAsia="仿宋_GB2312" w:hAnsi="宋体" w:cs="宋体"/>
                <w:szCs w:val="21"/>
              </w:rPr>
            </w:pPr>
            <w:r w:rsidRPr="00696162">
              <w:rPr>
                <w:rFonts w:ascii="仿宋_GB2312" w:eastAsia="仿宋_GB2312" w:hint="eastAsia"/>
                <w:szCs w:val="21"/>
              </w:rPr>
              <w:t>采购需求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696162" w:rsidRDefault="001641F1" w:rsidP="001641F1">
            <w:pPr>
              <w:adjustRightInd w:val="0"/>
              <w:snapToGrid w:val="0"/>
              <w:spacing w:line="360" w:lineRule="auto"/>
              <w:jc w:val="both"/>
              <w:rPr>
                <w:rFonts w:ascii="仿宋_GB2312" w:eastAsia="仿宋_GB2312" w:hAnsi="宋体" w:cs="宋体"/>
                <w:szCs w:val="21"/>
              </w:rPr>
            </w:pPr>
            <w:r w:rsidRPr="00696162">
              <w:rPr>
                <w:rFonts w:ascii="仿宋_GB2312" w:eastAsia="仿宋_GB2312" w:hint="eastAsia"/>
              </w:rPr>
              <w:t>23</w:t>
            </w:r>
            <w:r w:rsidR="00F92D28" w:rsidRPr="00696162">
              <w:rPr>
                <w:rFonts w:ascii="仿宋_GB2312" w:eastAsia="仿宋_GB2312" w:hint="eastAsia"/>
              </w:rPr>
              <w:t>,</w:t>
            </w:r>
            <w:r w:rsidRPr="00696162">
              <w:rPr>
                <w:rFonts w:ascii="仿宋_GB2312" w:eastAsia="仿宋_GB2312" w:hint="eastAsia"/>
              </w:rPr>
              <w:t>000</w:t>
            </w:r>
            <w:r w:rsidR="00F92D28" w:rsidRPr="00696162">
              <w:rPr>
                <w:rFonts w:ascii="仿宋_GB2312" w:eastAsia="仿宋_GB2312" w:hint="eastAsia"/>
              </w:rPr>
              <w:t>,</w:t>
            </w:r>
            <w:r w:rsidRPr="00696162">
              <w:rPr>
                <w:rFonts w:ascii="仿宋_GB2312" w:eastAsia="仿宋_GB2312" w:hint="eastAsia"/>
              </w:rPr>
              <w:t>000</w:t>
            </w:r>
            <w:r w:rsidR="00311426" w:rsidRPr="00696162">
              <w:rPr>
                <w:rFonts w:ascii="仿宋_GB2312" w:eastAsia="仿宋_GB2312" w:hint="eastAsia"/>
              </w:rPr>
              <w:t>.00</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696162" w:rsidRDefault="00416634" w:rsidP="006F7C99">
            <w:pPr>
              <w:adjustRightInd w:val="0"/>
              <w:snapToGrid w:val="0"/>
              <w:spacing w:line="360" w:lineRule="auto"/>
              <w:jc w:val="both"/>
              <w:rPr>
                <w:rFonts w:ascii="仿宋_GB2312" w:eastAsia="仿宋_GB2312"/>
              </w:rPr>
            </w:pPr>
            <w:r w:rsidRPr="00696162">
              <w:rPr>
                <w:rFonts w:ascii="仿宋_GB2312" w:eastAsia="仿宋_GB2312" w:hint="eastAsia"/>
              </w:rPr>
              <w:t>23</w:t>
            </w:r>
            <w:r w:rsidR="00F92D28" w:rsidRPr="00696162">
              <w:rPr>
                <w:rFonts w:ascii="仿宋_GB2312" w:eastAsia="仿宋_GB2312" w:hint="eastAsia"/>
              </w:rPr>
              <w:t>,</w:t>
            </w:r>
            <w:r w:rsidRPr="00696162">
              <w:rPr>
                <w:rFonts w:ascii="仿宋_GB2312" w:eastAsia="仿宋_GB2312" w:hint="eastAsia"/>
              </w:rPr>
              <w:t>000</w:t>
            </w:r>
            <w:r w:rsidR="00F92D28" w:rsidRPr="00696162">
              <w:rPr>
                <w:rFonts w:ascii="仿宋_GB2312" w:eastAsia="仿宋_GB2312" w:hint="eastAsia"/>
              </w:rPr>
              <w:t>,</w:t>
            </w:r>
            <w:r w:rsidRPr="00696162">
              <w:rPr>
                <w:rFonts w:ascii="仿宋_GB2312" w:eastAsia="仿宋_GB2312" w:hint="eastAsia"/>
              </w:rPr>
              <w:t>000.00</w:t>
            </w:r>
          </w:p>
        </w:tc>
      </w:tr>
    </w:tbl>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本合同包不接受联合体投标</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合同履行期限：</w:t>
      </w:r>
      <w:r w:rsidR="001641F1" w:rsidRPr="00696162">
        <w:rPr>
          <w:rFonts w:ascii="仿宋_GB2312" w:eastAsia="仿宋_GB2312" w:hint="eastAsia"/>
        </w:rPr>
        <w:t>全年</w:t>
      </w:r>
    </w:p>
    <w:p w:rsidR="00494BA4" w:rsidRPr="00696162" w:rsidRDefault="00244D8D" w:rsidP="00244D8D">
      <w:pPr>
        <w:adjustRightInd w:val="0"/>
        <w:snapToGrid w:val="0"/>
        <w:spacing w:line="360" w:lineRule="auto"/>
        <w:ind w:firstLineChars="200" w:firstLine="482"/>
        <w:rPr>
          <w:rFonts w:ascii="仿宋_GB2312" w:eastAsia="仿宋_GB2312"/>
          <w:b/>
        </w:rPr>
      </w:pPr>
      <w:r w:rsidRPr="00696162">
        <w:rPr>
          <w:rFonts w:ascii="仿宋_GB2312" w:eastAsia="仿宋_GB2312" w:hint="eastAsia"/>
          <w:b/>
        </w:rPr>
        <w:t>二、申请人的资格要求：</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lastRenderedPageBreak/>
        <w:t>1.满足《中华人民共和国政府采购法》第二十二条规定;</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2.落实政府采购政策需满足的资格要求：</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合同包1(</w:t>
      </w:r>
      <w:r w:rsidR="00F243B2" w:rsidRPr="00696162">
        <w:rPr>
          <w:rFonts w:ascii="仿宋_GB2312" w:eastAsia="仿宋_GB2312" w:hint="eastAsia"/>
        </w:rPr>
        <w:t>曲江新区2023年度街景布置项目</w:t>
      </w:r>
      <w:r w:rsidRPr="00696162">
        <w:rPr>
          <w:rFonts w:ascii="仿宋_GB2312" w:eastAsia="仿宋_GB2312" w:hint="eastAsia"/>
        </w:rPr>
        <w:t>)落实政府采购政策需满足的资格要求如下:</w:t>
      </w:r>
    </w:p>
    <w:p w:rsidR="001641F1" w:rsidRPr="00696162" w:rsidRDefault="001641F1" w:rsidP="003B2086">
      <w:pPr>
        <w:adjustRightInd w:val="0"/>
        <w:snapToGrid w:val="0"/>
        <w:spacing w:line="360" w:lineRule="auto"/>
        <w:ind w:firstLineChars="200" w:firstLine="480"/>
        <w:rPr>
          <w:rFonts w:ascii="仿宋_GB2312" w:eastAsia="仿宋_GB2312"/>
        </w:rPr>
      </w:pPr>
      <w:r w:rsidRPr="00696162">
        <w:rPr>
          <w:rFonts w:ascii="仿宋_GB2312" w:eastAsia="仿宋_GB2312" w:hint="eastAsia"/>
        </w:rPr>
        <w:t>无，不属于专门面向中小企业采购的项目；落实陕西省财政厅关于印发《陕西省中小企业政府采购信用融资办法》（陕财办采〔2018〕23号）等内容。</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3.本项目的特定资格要求：</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合同包1(</w:t>
      </w:r>
      <w:r w:rsidR="00F243B2" w:rsidRPr="00696162">
        <w:rPr>
          <w:rFonts w:ascii="仿宋_GB2312" w:eastAsia="仿宋_GB2312" w:hint="eastAsia"/>
        </w:rPr>
        <w:t>曲江新区2023年度街景布置项目</w:t>
      </w:r>
      <w:r w:rsidRPr="00696162">
        <w:rPr>
          <w:rFonts w:ascii="仿宋_GB2312" w:eastAsia="仿宋_GB2312" w:hint="eastAsia"/>
        </w:rPr>
        <w:t>)特定资格要求如下:</w:t>
      </w:r>
    </w:p>
    <w:p w:rsidR="003B2086" w:rsidRPr="00696162" w:rsidRDefault="00244D8D" w:rsidP="001641F1">
      <w:pPr>
        <w:adjustRightInd w:val="0"/>
        <w:snapToGrid w:val="0"/>
        <w:spacing w:line="360" w:lineRule="auto"/>
        <w:ind w:firstLineChars="200" w:firstLine="480"/>
        <w:rPr>
          <w:rFonts w:ascii="仿宋_GB2312" w:eastAsia="仿宋_GB2312"/>
        </w:rPr>
      </w:pPr>
      <w:r w:rsidRPr="00696162">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r w:rsidR="003B2086" w:rsidRPr="00696162">
        <w:rPr>
          <w:rFonts w:ascii="仿宋_GB2312" w:eastAsia="仿宋_GB2312" w:hint="eastAsia"/>
        </w:rPr>
        <w:t>。</w:t>
      </w:r>
    </w:p>
    <w:p w:rsidR="00494BA4" w:rsidRPr="00696162" w:rsidRDefault="00244D8D" w:rsidP="00AD556F">
      <w:pPr>
        <w:adjustRightInd w:val="0"/>
        <w:snapToGrid w:val="0"/>
        <w:spacing w:line="360" w:lineRule="auto"/>
        <w:ind w:firstLineChars="200" w:firstLine="482"/>
        <w:rPr>
          <w:rFonts w:ascii="仿宋_GB2312" w:eastAsia="仿宋_GB2312"/>
          <w:b/>
        </w:rPr>
      </w:pPr>
      <w:r w:rsidRPr="00696162">
        <w:rPr>
          <w:rFonts w:ascii="仿宋_GB2312" w:eastAsia="仿宋_GB2312" w:hint="eastAsia"/>
          <w:b/>
        </w:rPr>
        <w:t>三、获取招标文件</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时间：202</w:t>
      </w:r>
      <w:r w:rsidR="00AD526B" w:rsidRPr="00696162">
        <w:rPr>
          <w:rFonts w:ascii="仿宋_GB2312" w:eastAsia="仿宋_GB2312" w:hint="eastAsia"/>
        </w:rPr>
        <w:t>3</w:t>
      </w:r>
      <w:r w:rsidRPr="00696162">
        <w:rPr>
          <w:rFonts w:ascii="仿宋_GB2312" w:eastAsia="仿宋_GB2312" w:hint="eastAsia"/>
        </w:rPr>
        <w:t>年</w:t>
      </w:r>
      <w:r w:rsidR="003B2086" w:rsidRPr="00696162">
        <w:rPr>
          <w:rFonts w:ascii="仿宋_GB2312" w:eastAsia="仿宋_GB2312" w:hint="eastAsia"/>
        </w:rPr>
        <w:t xml:space="preserve"> </w:t>
      </w:r>
      <w:r w:rsidR="00AA376F" w:rsidRPr="00696162">
        <w:rPr>
          <w:rFonts w:ascii="仿宋_GB2312" w:eastAsia="仿宋_GB2312" w:hint="eastAsia"/>
        </w:rPr>
        <w:t>05</w:t>
      </w:r>
      <w:r w:rsidRPr="00696162">
        <w:rPr>
          <w:rFonts w:ascii="仿宋_GB2312" w:eastAsia="仿宋_GB2312" w:hint="eastAsia"/>
        </w:rPr>
        <w:t>月</w:t>
      </w:r>
      <w:r w:rsidR="00AA376F" w:rsidRPr="00696162">
        <w:rPr>
          <w:rFonts w:ascii="仿宋_GB2312" w:eastAsia="仿宋_GB2312" w:hint="eastAsia"/>
        </w:rPr>
        <w:t>17</w:t>
      </w:r>
      <w:r w:rsidRPr="00696162">
        <w:rPr>
          <w:rFonts w:ascii="仿宋_GB2312" w:eastAsia="仿宋_GB2312" w:hint="eastAsia"/>
        </w:rPr>
        <w:t>日至202</w:t>
      </w:r>
      <w:r w:rsidR="00AD526B" w:rsidRPr="00696162">
        <w:rPr>
          <w:rFonts w:ascii="仿宋_GB2312" w:eastAsia="仿宋_GB2312" w:hint="eastAsia"/>
        </w:rPr>
        <w:t>3</w:t>
      </w:r>
      <w:r w:rsidRPr="00696162">
        <w:rPr>
          <w:rFonts w:ascii="仿宋_GB2312" w:eastAsia="仿宋_GB2312" w:hint="eastAsia"/>
        </w:rPr>
        <w:t>年</w:t>
      </w:r>
      <w:r w:rsidR="003B2086" w:rsidRPr="00696162">
        <w:rPr>
          <w:rFonts w:ascii="仿宋_GB2312" w:eastAsia="仿宋_GB2312" w:hint="eastAsia"/>
        </w:rPr>
        <w:t xml:space="preserve"> </w:t>
      </w:r>
      <w:r w:rsidR="00AA376F" w:rsidRPr="00696162">
        <w:rPr>
          <w:rFonts w:ascii="仿宋_GB2312" w:eastAsia="仿宋_GB2312" w:hint="eastAsia"/>
        </w:rPr>
        <w:t>05</w:t>
      </w:r>
      <w:r w:rsidRPr="00696162">
        <w:rPr>
          <w:rFonts w:ascii="仿宋_GB2312" w:eastAsia="仿宋_GB2312" w:hint="eastAsia"/>
        </w:rPr>
        <w:t>月</w:t>
      </w:r>
      <w:r w:rsidR="00AA376F" w:rsidRPr="00696162">
        <w:rPr>
          <w:rFonts w:ascii="仿宋_GB2312" w:eastAsia="仿宋_GB2312" w:hint="eastAsia"/>
        </w:rPr>
        <w:t>23</w:t>
      </w:r>
      <w:r w:rsidRPr="00696162">
        <w:rPr>
          <w:rFonts w:ascii="仿宋_GB2312" w:eastAsia="仿宋_GB2312" w:hint="eastAsia"/>
        </w:rPr>
        <w:t>日，每天上午00:00:00至12:00:00，下午12:00:00至23:59:59（北京时间）</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途径：全国公共资源交易平台（陕西省·西安市）网站〖首页〉电子交易平台〉陕西政府采购交易系统〉企业端〗</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方式：在线获取</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售价：0元</w:t>
      </w:r>
    </w:p>
    <w:p w:rsidR="00494BA4" w:rsidRPr="00696162" w:rsidRDefault="00244D8D" w:rsidP="00244D8D">
      <w:pPr>
        <w:adjustRightInd w:val="0"/>
        <w:snapToGrid w:val="0"/>
        <w:spacing w:line="360" w:lineRule="auto"/>
        <w:ind w:firstLineChars="200" w:firstLine="482"/>
        <w:rPr>
          <w:rFonts w:ascii="仿宋_GB2312" w:eastAsia="仿宋_GB2312"/>
          <w:b/>
        </w:rPr>
      </w:pPr>
      <w:r w:rsidRPr="00696162">
        <w:rPr>
          <w:rFonts w:ascii="仿宋_GB2312" w:eastAsia="仿宋_GB2312" w:hint="eastAsia"/>
          <w:b/>
        </w:rPr>
        <w:t>四、提交投标文件截止时间、开标时间和地点</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时间：2023年</w:t>
      </w:r>
      <w:r w:rsidR="003B2086" w:rsidRPr="00696162">
        <w:rPr>
          <w:rFonts w:ascii="仿宋_GB2312" w:eastAsia="仿宋_GB2312" w:hint="eastAsia"/>
        </w:rPr>
        <w:t xml:space="preserve"> </w:t>
      </w:r>
      <w:r w:rsidR="00AA376F" w:rsidRPr="00696162">
        <w:rPr>
          <w:rFonts w:ascii="仿宋_GB2312" w:eastAsia="仿宋_GB2312" w:hint="eastAsia"/>
        </w:rPr>
        <w:t>06</w:t>
      </w:r>
      <w:r w:rsidRPr="00696162">
        <w:rPr>
          <w:rFonts w:ascii="仿宋_GB2312" w:eastAsia="仿宋_GB2312" w:hint="eastAsia"/>
        </w:rPr>
        <w:t>月</w:t>
      </w:r>
      <w:r w:rsidR="00AA376F" w:rsidRPr="00696162">
        <w:rPr>
          <w:rFonts w:ascii="仿宋_GB2312" w:eastAsia="仿宋_GB2312" w:hint="eastAsia"/>
        </w:rPr>
        <w:t>06</w:t>
      </w:r>
      <w:r w:rsidRPr="00696162">
        <w:rPr>
          <w:rFonts w:ascii="仿宋_GB2312" w:eastAsia="仿宋_GB2312" w:hint="eastAsia"/>
        </w:rPr>
        <w:t>日09时00分00秒（北京时间）</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提交投标文件地点：全国公共资源交易平台（陕西省·西安市）网站〖首页〉电子交易平台〉陕西政府采购交易系统〉企业端〗，在线提交。</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开标地点：</w:t>
      </w:r>
      <w:r w:rsidR="007F38D7" w:rsidRPr="00696162">
        <w:rPr>
          <w:rFonts w:ascii="仿宋_GB2312" w:eastAsia="仿宋_GB2312" w:hint="eastAsia"/>
        </w:rPr>
        <w:t>西安市公共资源交易中心不见面开标大厅</w:t>
      </w:r>
      <w:r w:rsidRPr="00696162">
        <w:rPr>
          <w:rFonts w:ascii="仿宋_GB2312" w:eastAsia="仿宋_GB2312" w:hint="eastAsia"/>
        </w:rPr>
        <w:t>。</w:t>
      </w:r>
    </w:p>
    <w:p w:rsidR="00494BA4" w:rsidRPr="00696162" w:rsidRDefault="00244D8D" w:rsidP="00244D8D">
      <w:pPr>
        <w:adjustRightInd w:val="0"/>
        <w:snapToGrid w:val="0"/>
        <w:spacing w:line="360" w:lineRule="auto"/>
        <w:ind w:firstLineChars="200" w:firstLine="482"/>
        <w:rPr>
          <w:rFonts w:ascii="仿宋_GB2312" w:eastAsia="仿宋_GB2312"/>
          <w:b/>
        </w:rPr>
      </w:pPr>
      <w:r w:rsidRPr="00696162">
        <w:rPr>
          <w:rFonts w:ascii="仿宋_GB2312" w:eastAsia="仿宋_GB2312" w:hint="eastAsia"/>
          <w:b/>
        </w:rPr>
        <w:t>五、公告期限</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自本公告发布之日起5个工作日。</w:t>
      </w:r>
    </w:p>
    <w:p w:rsidR="008D5C3D" w:rsidRPr="00696162" w:rsidRDefault="00244D8D" w:rsidP="008D5C3D">
      <w:pPr>
        <w:adjustRightInd w:val="0"/>
        <w:snapToGrid w:val="0"/>
        <w:spacing w:line="360" w:lineRule="auto"/>
        <w:ind w:firstLineChars="200" w:firstLine="482"/>
        <w:rPr>
          <w:rFonts w:ascii="仿宋_GB2312" w:eastAsia="仿宋_GB2312"/>
          <w:b/>
        </w:rPr>
      </w:pPr>
      <w:r w:rsidRPr="00696162">
        <w:rPr>
          <w:rFonts w:ascii="仿宋_GB2312" w:eastAsia="仿宋_GB2312" w:hint="eastAsia"/>
          <w:b/>
        </w:rPr>
        <w:t>六、其他补充事宜</w:t>
      </w:r>
    </w:p>
    <w:p w:rsidR="00494BA4" w:rsidRPr="00696162" w:rsidRDefault="00244D8D" w:rsidP="008D5C3D">
      <w:pPr>
        <w:adjustRightInd w:val="0"/>
        <w:snapToGrid w:val="0"/>
        <w:spacing w:line="360" w:lineRule="auto"/>
        <w:ind w:firstLineChars="200" w:firstLine="480"/>
        <w:rPr>
          <w:rFonts w:ascii="仿宋_GB2312" w:eastAsia="仿宋_GB2312"/>
          <w:b/>
        </w:rPr>
      </w:pPr>
      <w:r w:rsidRPr="00696162">
        <w:rPr>
          <w:rFonts w:ascii="仿宋_GB2312" w:eastAsia="仿宋_GB2312" w:hint="eastAsia"/>
        </w:rPr>
        <w:t>1.本项目执行政府强制、优先采购节能产品，优先采购环境标志产品，支持中小企业，支持监狱和戒毒企业、残疾人企业、扶持不发达地区和少数民族地区、支持脱贫攻坚等相关政策。详见招标文件。</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lastRenderedPageBreak/>
        <w:t>2.投标人可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供应商须在获取招标文件时限内，下载获取电子采购文件，逾期下载通道将关闭，未及时下载招标文件将会影响后续开评标活动。</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3.投标人初次使用电子交易平台时,请先阅读【全国公共资源交易平台(陕西省·西安市)】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4.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5.请投标人务必及时下载项目招标文件并做好备份,否则会影响投标文件编制及后续投标活动。</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6.请投标人按照陕西省财政厅关于政府采购供应商注册登记有关事项的通知中的要求，通过陕西省政府采购网（http://www.ccgp-shaanxi.gov.cn/）注册登记加入陕西省政府采购供应商库。</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7.本项目采用“不见面开标”方式。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rsidR="00494BA4" w:rsidRPr="00696162" w:rsidRDefault="00244D8D" w:rsidP="00244D8D">
      <w:pPr>
        <w:adjustRightInd w:val="0"/>
        <w:snapToGrid w:val="0"/>
        <w:spacing w:line="360" w:lineRule="auto"/>
        <w:ind w:firstLineChars="200" w:firstLine="482"/>
        <w:rPr>
          <w:rFonts w:ascii="仿宋_GB2312" w:eastAsia="仿宋_GB2312"/>
          <w:b/>
        </w:rPr>
      </w:pPr>
      <w:r w:rsidRPr="00696162">
        <w:rPr>
          <w:rFonts w:ascii="仿宋_GB2312" w:eastAsia="仿宋_GB2312" w:hint="eastAsia"/>
          <w:b/>
        </w:rPr>
        <w:t>七、对本次招标提出询问，请按以下方式联系。</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1.采购人信息</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名称：</w:t>
      </w:r>
      <w:r w:rsidR="001641F1" w:rsidRPr="00696162">
        <w:rPr>
          <w:rFonts w:ascii="仿宋_GB2312" w:eastAsia="仿宋_GB2312" w:hint="eastAsia"/>
        </w:rPr>
        <w:t>西安曲江新区事业资产管理中心</w:t>
      </w:r>
      <w:r w:rsidRPr="00696162">
        <w:rPr>
          <w:rFonts w:ascii="仿宋_GB2312" w:eastAsia="仿宋_GB2312" w:hint="eastAsia"/>
        </w:rPr>
        <w:tab/>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地址：</w:t>
      </w:r>
      <w:r w:rsidR="001641F1" w:rsidRPr="00696162">
        <w:rPr>
          <w:rFonts w:ascii="仿宋_GB2312" w:eastAsia="仿宋_GB2312" w:hint="eastAsia"/>
        </w:rPr>
        <w:t>西安曲江新区杜陵邑南路6号</w:t>
      </w:r>
    </w:p>
    <w:p w:rsidR="00226BAD"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联系方式：</w:t>
      </w:r>
      <w:r w:rsidR="001641F1" w:rsidRPr="00696162">
        <w:rPr>
          <w:rFonts w:ascii="仿宋_GB2312" w:eastAsia="仿宋_GB2312"/>
        </w:rPr>
        <w:t>029-68660126</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2.采购代理机构信息</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lastRenderedPageBreak/>
        <w:t>名称：</w:t>
      </w:r>
      <w:r w:rsidR="001A3776" w:rsidRPr="00696162">
        <w:rPr>
          <w:rFonts w:ascii="仿宋_GB2312" w:eastAsia="仿宋_GB2312" w:hint="eastAsia"/>
        </w:rPr>
        <w:t>陕西众诚致信管理咨询有限公司</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地址：</w:t>
      </w:r>
      <w:r w:rsidR="006E2B81" w:rsidRPr="00696162">
        <w:rPr>
          <w:rFonts w:ascii="仿宋_GB2312" w:eastAsia="仿宋_GB2312" w:hint="eastAsia"/>
        </w:rPr>
        <w:t>西安</w:t>
      </w:r>
      <w:r w:rsidR="00FE4760" w:rsidRPr="00696162">
        <w:rPr>
          <w:rFonts w:ascii="仿宋_GB2312" w:eastAsia="仿宋_GB2312" w:hint="eastAsia"/>
        </w:rPr>
        <w:t>曲江新区</w:t>
      </w:r>
      <w:r w:rsidR="006E2B81" w:rsidRPr="00696162">
        <w:rPr>
          <w:rFonts w:ascii="仿宋_GB2312" w:eastAsia="仿宋_GB2312" w:hint="eastAsia"/>
        </w:rPr>
        <w:t>翠华南路1688号创意盒子1304室</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联系方式：029-89565998</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3.项目联系方式</w:t>
      </w:r>
    </w:p>
    <w:p w:rsidR="00494BA4" w:rsidRPr="00696162" w:rsidRDefault="00244D8D">
      <w:pPr>
        <w:adjustRightInd w:val="0"/>
        <w:snapToGrid w:val="0"/>
        <w:spacing w:line="360" w:lineRule="auto"/>
        <w:ind w:firstLineChars="200" w:firstLine="480"/>
        <w:rPr>
          <w:rFonts w:ascii="仿宋_GB2312" w:eastAsia="仿宋_GB2312"/>
        </w:rPr>
      </w:pPr>
      <w:r w:rsidRPr="00696162">
        <w:rPr>
          <w:rFonts w:ascii="仿宋_GB2312" w:eastAsia="仿宋_GB2312" w:hint="eastAsia"/>
        </w:rPr>
        <w:t>项目联系人：吴芳超、褚振</w:t>
      </w:r>
    </w:p>
    <w:p w:rsidR="00494BA4" w:rsidRPr="00696162" w:rsidRDefault="00244D8D">
      <w:pPr>
        <w:adjustRightInd w:val="0"/>
        <w:snapToGrid w:val="0"/>
        <w:spacing w:line="360" w:lineRule="auto"/>
        <w:ind w:firstLineChars="200" w:firstLine="480"/>
        <w:jc w:val="both"/>
        <w:rPr>
          <w:rFonts w:ascii="仿宋_GB2312" w:eastAsia="仿宋_GB2312"/>
        </w:rPr>
      </w:pPr>
      <w:r w:rsidRPr="00696162">
        <w:rPr>
          <w:rFonts w:ascii="仿宋_GB2312" w:eastAsia="仿宋_GB2312" w:hint="eastAsia"/>
        </w:rPr>
        <w:t>电话：029-89565998</w:t>
      </w:r>
    </w:p>
    <w:p w:rsidR="00494BA4" w:rsidRPr="00696162" w:rsidRDefault="00244D8D" w:rsidP="009629B5">
      <w:pPr>
        <w:pStyle w:val="a1"/>
      </w:pPr>
      <w:r w:rsidRPr="00696162">
        <w:br w:type="page"/>
      </w:r>
    </w:p>
    <w:p w:rsidR="00494BA4" w:rsidRPr="00696162" w:rsidRDefault="00244D8D" w:rsidP="00D569C7">
      <w:pPr>
        <w:pStyle w:val="1"/>
        <w:rPr>
          <w:rFonts w:ascii="仿宋_GB2312" w:eastAsia="仿宋_GB2312"/>
          <w:b/>
          <w:sz w:val="24"/>
          <w:szCs w:val="24"/>
        </w:rPr>
      </w:pPr>
      <w:bookmarkStart w:id="10" w:name="_Toc129341355"/>
      <w:r w:rsidRPr="00696162">
        <w:rPr>
          <w:rFonts w:ascii="仿宋_GB2312" w:eastAsia="仿宋_GB2312" w:hint="eastAsia"/>
          <w:b/>
          <w:sz w:val="24"/>
          <w:szCs w:val="24"/>
        </w:rPr>
        <w:lastRenderedPageBreak/>
        <w:t>第二章  供应商须知</w:t>
      </w:r>
      <w:bookmarkEnd w:id="0"/>
      <w:bookmarkEnd w:id="1"/>
      <w:bookmarkEnd w:id="2"/>
      <w:bookmarkEnd w:id="3"/>
      <w:bookmarkEnd w:id="4"/>
      <w:bookmarkEnd w:id="5"/>
      <w:bookmarkEnd w:id="6"/>
      <w:bookmarkEnd w:id="7"/>
      <w:bookmarkEnd w:id="10"/>
    </w:p>
    <w:p w:rsidR="00494BA4" w:rsidRPr="00696162" w:rsidRDefault="00244D8D">
      <w:pPr>
        <w:pStyle w:val="1"/>
        <w:spacing w:line="240" w:lineRule="auto"/>
        <w:jc w:val="left"/>
        <w:rPr>
          <w:rFonts w:ascii="仿宋_GB2312" w:eastAsia="仿宋_GB2312"/>
          <w:sz w:val="24"/>
          <w:szCs w:val="24"/>
        </w:rPr>
      </w:pPr>
      <w:bookmarkStart w:id="11" w:name="_Toc129341356"/>
      <w:r w:rsidRPr="00696162">
        <w:rPr>
          <w:rFonts w:ascii="仿宋_GB2312" w:eastAsia="仿宋_GB2312" w:hint="eastAsia"/>
          <w:sz w:val="24"/>
          <w:szCs w:val="24"/>
        </w:rPr>
        <w:t>〖前附表〗</w:t>
      </w:r>
      <w:bookmarkEnd w:id="11"/>
    </w:p>
    <w:tbl>
      <w:tblPr>
        <w:tblStyle w:val="af4"/>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1998"/>
        <w:gridCol w:w="5894"/>
      </w:tblGrid>
      <w:tr w:rsidR="00696162" w:rsidRPr="00696162" w:rsidTr="00FE3FDF">
        <w:trPr>
          <w:trHeight w:val="510"/>
          <w:jc w:val="center"/>
        </w:trPr>
        <w:tc>
          <w:tcPr>
            <w:tcW w:w="978" w:type="dxa"/>
            <w:tcBorders>
              <w:top w:val="single" w:sz="12" w:space="0" w:color="auto"/>
              <w:bottom w:val="single" w:sz="2" w:space="0" w:color="auto"/>
            </w:tcBorders>
            <w:shd w:val="clear" w:color="auto" w:fill="F2F2F2" w:themeFill="background1" w:themeFillShade="F2"/>
            <w:vAlign w:val="center"/>
          </w:tcPr>
          <w:p w:rsidR="00494BA4" w:rsidRPr="00696162" w:rsidRDefault="00244D8D">
            <w:pPr>
              <w:jc w:val="center"/>
              <w:rPr>
                <w:rFonts w:ascii="仿宋_GB2312" w:eastAsia="仿宋_GB2312" w:hAnsi="仿宋"/>
                <w:b/>
                <w:bCs/>
              </w:rPr>
            </w:pPr>
            <w:r w:rsidRPr="00696162">
              <w:rPr>
                <w:rFonts w:ascii="仿宋_GB2312" w:eastAsia="仿宋_GB2312" w:hAnsi="仿宋" w:hint="eastAsia"/>
                <w:b/>
                <w:bCs/>
              </w:rPr>
              <w:t>序号</w:t>
            </w:r>
          </w:p>
        </w:tc>
        <w:tc>
          <w:tcPr>
            <w:tcW w:w="1998" w:type="dxa"/>
            <w:tcBorders>
              <w:top w:val="single" w:sz="12" w:space="0" w:color="auto"/>
              <w:bottom w:val="single" w:sz="2" w:space="0" w:color="auto"/>
            </w:tcBorders>
            <w:shd w:val="clear" w:color="auto" w:fill="F2F2F2" w:themeFill="background1" w:themeFillShade="F2"/>
            <w:vAlign w:val="center"/>
          </w:tcPr>
          <w:p w:rsidR="00494BA4" w:rsidRPr="00696162" w:rsidRDefault="00244D8D">
            <w:pPr>
              <w:jc w:val="center"/>
              <w:rPr>
                <w:rFonts w:ascii="仿宋_GB2312" w:eastAsia="仿宋_GB2312" w:hAnsi="仿宋"/>
                <w:b/>
                <w:bCs/>
              </w:rPr>
            </w:pPr>
            <w:r w:rsidRPr="00696162">
              <w:rPr>
                <w:rFonts w:ascii="仿宋_GB2312" w:eastAsia="仿宋_GB2312" w:hAnsi="仿宋" w:hint="eastAsia"/>
                <w:b/>
                <w:bCs/>
              </w:rPr>
              <w:t>内容</w:t>
            </w:r>
          </w:p>
        </w:tc>
        <w:tc>
          <w:tcPr>
            <w:tcW w:w="5894" w:type="dxa"/>
            <w:tcBorders>
              <w:top w:val="single" w:sz="12" w:space="0" w:color="auto"/>
              <w:bottom w:val="single" w:sz="2" w:space="0" w:color="auto"/>
            </w:tcBorders>
            <w:shd w:val="clear" w:color="auto" w:fill="F2F2F2" w:themeFill="background1" w:themeFillShade="F2"/>
            <w:vAlign w:val="center"/>
          </w:tcPr>
          <w:p w:rsidR="00494BA4" w:rsidRPr="00696162" w:rsidRDefault="00244D8D">
            <w:pPr>
              <w:jc w:val="center"/>
              <w:rPr>
                <w:rFonts w:ascii="仿宋_GB2312" w:eastAsia="仿宋_GB2312" w:hAnsi="仿宋"/>
                <w:b/>
                <w:bCs/>
              </w:rPr>
            </w:pPr>
            <w:r w:rsidRPr="00696162">
              <w:rPr>
                <w:rFonts w:ascii="仿宋_GB2312" w:eastAsia="仿宋_GB2312" w:hAnsi="仿宋" w:hint="eastAsia"/>
                <w:b/>
                <w:bCs/>
              </w:rPr>
              <w:t>说明和要求</w:t>
            </w:r>
          </w:p>
        </w:tc>
      </w:tr>
      <w:tr w:rsidR="00696162" w:rsidRPr="00696162" w:rsidTr="00FE3FDF">
        <w:trPr>
          <w:trHeight w:val="510"/>
          <w:jc w:val="center"/>
        </w:trPr>
        <w:tc>
          <w:tcPr>
            <w:tcW w:w="978" w:type="dxa"/>
            <w:tcBorders>
              <w:top w:val="single" w:sz="2" w:space="0" w:color="auto"/>
            </w:tcBorders>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1</w:t>
            </w:r>
          </w:p>
        </w:tc>
        <w:tc>
          <w:tcPr>
            <w:tcW w:w="1998" w:type="dxa"/>
            <w:tcBorders>
              <w:top w:val="single" w:sz="2" w:space="0" w:color="auto"/>
            </w:tcBorders>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项目名称</w:t>
            </w:r>
          </w:p>
        </w:tc>
        <w:tc>
          <w:tcPr>
            <w:tcW w:w="5894" w:type="dxa"/>
            <w:tcBorders>
              <w:top w:val="single" w:sz="2" w:space="0" w:color="auto"/>
            </w:tcBorders>
            <w:shd w:val="clear" w:color="auto" w:fill="auto"/>
            <w:vAlign w:val="center"/>
          </w:tcPr>
          <w:p w:rsidR="00494BA4" w:rsidRPr="00696162" w:rsidRDefault="00F243B2">
            <w:pPr>
              <w:jc w:val="center"/>
              <w:rPr>
                <w:rFonts w:ascii="仿宋_GB2312" w:eastAsia="仿宋_GB2312" w:hAnsi="仿宋"/>
              </w:rPr>
            </w:pPr>
            <w:r w:rsidRPr="00696162">
              <w:rPr>
                <w:rFonts w:ascii="仿宋_GB2312" w:eastAsia="仿宋_GB2312" w:hAnsi="仿宋" w:hint="eastAsia"/>
              </w:rPr>
              <w:t>曲江新区2023年度街景布置项目</w:t>
            </w:r>
          </w:p>
        </w:tc>
      </w:tr>
      <w:tr w:rsidR="00696162" w:rsidRPr="00696162" w:rsidTr="00FE3FDF">
        <w:trPr>
          <w:trHeight w:val="510"/>
          <w:jc w:val="center"/>
        </w:trPr>
        <w:tc>
          <w:tcPr>
            <w:tcW w:w="97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2</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项目编号</w:t>
            </w:r>
          </w:p>
        </w:tc>
        <w:tc>
          <w:tcPr>
            <w:tcW w:w="5894" w:type="dxa"/>
            <w:shd w:val="clear" w:color="auto" w:fill="auto"/>
            <w:vAlign w:val="center"/>
          </w:tcPr>
          <w:p w:rsidR="00494BA4" w:rsidRPr="00696162" w:rsidRDefault="00F243B2">
            <w:pPr>
              <w:jc w:val="center"/>
              <w:rPr>
                <w:rFonts w:ascii="仿宋_GB2312" w:eastAsia="仿宋_GB2312" w:hAnsi="仿宋"/>
              </w:rPr>
            </w:pPr>
            <w:r w:rsidRPr="00696162">
              <w:rPr>
                <w:rFonts w:ascii="仿宋_GB2312" w:eastAsia="仿宋_GB2312" w:hAnsi="仿宋"/>
              </w:rPr>
              <w:t>ZCZX2023-ZB-060</w:t>
            </w:r>
          </w:p>
        </w:tc>
      </w:tr>
      <w:tr w:rsidR="00696162" w:rsidRPr="00696162" w:rsidTr="00FE3FDF">
        <w:trPr>
          <w:trHeight w:val="510"/>
          <w:jc w:val="center"/>
        </w:trPr>
        <w:tc>
          <w:tcPr>
            <w:tcW w:w="97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3</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预算执行书编号</w:t>
            </w:r>
          </w:p>
        </w:tc>
        <w:tc>
          <w:tcPr>
            <w:tcW w:w="5894" w:type="dxa"/>
            <w:shd w:val="clear" w:color="auto" w:fill="auto"/>
            <w:vAlign w:val="center"/>
          </w:tcPr>
          <w:p w:rsidR="00494BA4" w:rsidRPr="00696162" w:rsidRDefault="00AF550D" w:rsidP="00AD526B">
            <w:pPr>
              <w:jc w:val="center"/>
              <w:rPr>
                <w:rFonts w:ascii="仿宋_GB2312" w:eastAsia="仿宋_GB2312" w:hAnsi="仿宋"/>
              </w:rPr>
            </w:pPr>
            <w:r w:rsidRPr="00696162">
              <w:rPr>
                <w:rFonts w:ascii="仿宋_GB2312" w:eastAsia="仿宋_GB2312" w:hAnsi="仿宋" w:hint="eastAsia"/>
              </w:rPr>
              <w:t>YS-曲江新区-2023-00278</w:t>
            </w:r>
          </w:p>
        </w:tc>
      </w:tr>
      <w:tr w:rsidR="00696162" w:rsidRPr="00696162" w:rsidTr="00FE3FDF">
        <w:trPr>
          <w:trHeight w:val="510"/>
          <w:jc w:val="center"/>
        </w:trPr>
        <w:tc>
          <w:tcPr>
            <w:tcW w:w="97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4</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是否预留份额</w:t>
            </w:r>
          </w:p>
          <w:p w:rsidR="00494BA4" w:rsidRPr="00696162" w:rsidRDefault="00244D8D">
            <w:pPr>
              <w:jc w:val="center"/>
              <w:rPr>
                <w:rFonts w:ascii="仿宋_GB2312" w:eastAsia="仿宋_GB2312" w:hAnsi="仿宋"/>
              </w:rPr>
            </w:pPr>
            <w:r w:rsidRPr="00696162">
              <w:rPr>
                <w:rFonts w:ascii="仿宋_GB2312" w:eastAsia="仿宋_GB2312" w:hAnsi="仿宋" w:hint="eastAsia"/>
              </w:rPr>
              <w:t>专门面向中小企业采购</w:t>
            </w:r>
          </w:p>
        </w:tc>
        <w:tc>
          <w:tcPr>
            <w:tcW w:w="5894" w:type="dxa"/>
            <w:shd w:val="clear" w:color="auto" w:fill="auto"/>
            <w:vAlign w:val="center"/>
          </w:tcPr>
          <w:p w:rsidR="00494BA4" w:rsidRPr="00696162" w:rsidRDefault="007E01D6">
            <w:pPr>
              <w:jc w:val="center"/>
              <w:rPr>
                <w:rFonts w:ascii="仿宋_GB2312" w:eastAsia="仿宋_GB2312" w:hAnsi="仿宋"/>
              </w:rPr>
            </w:pPr>
            <w:sdt>
              <w:sdtPr>
                <w:rPr>
                  <w:rFonts w:ascii="仿宋_GB2312" w:eastAsia="仿宋_GB2312" w:hAnsi="仿宋" w:hint="eastAsia"/>
                </w:rPr>
                <w:id w:val="2139916130"/>
                <w14:checkbox>
                  <w14:checked w14:val="0"/>
                  <w14:checkedState w14:val="2611" w14:font="MS Gothic"/>
                  <w14:uncheckedState w14:val="2610" w14:font="MS Gothic"/>
                </w14:checkbox>
              </w:sdtPr>
              <w:sdtEndPr/>
              <w:sdtContent>
                <w:r w:rsidR="001641F1" w:rsidRPr="00696162">
                  <w:rPr>
                    <w:rFonts w:ascii="MS Gothic" w:eastAsia="MS Gothic" w:hAnsi="MS Gothic" w:hint="eastAsia"/>
                  </w:rPr>
                  <w:t>☐</w:t>
                </w:r>
              </w:sdtContent>
            </w:sdt>
            <w:r w:rsidR="00244D8D" w:rsidRPr="00696162">
              <w:rPr>
                <w:rFonts w:ascii="仿宋_GB2312" w:eastAsia="仿宋_GB2312" w:hAnsi="仿宋" w:hint="eastAsia"/>
              </w:rPr>
              <w:t xml:space="preserve">是  </w:t>
            </w:r>
            <w:sdt>
              <w:sdtPr>
                <w:rPr>
                  <w:rFonts w:ascii="仿宋_GB2312" w:eastAsia="仿宋_GB2312" w:hAnsi="仿宋" w:hint="eastAsia"/>
                </w:rPr>
                <w:id w:val="-2072024220"/>
                <w14:checkbox>
                  <w14:checked w14:val="1"/>
                  <w14:checkedState w14:val="2611" w14:font="MS Gothic"/>
                  <w14:uncheckedState w14:val="2610" w14:font="MS Gothic"/>
                </w14:checkbox>
              </w:sdtPr>
              <w:sdtEndPr/>
              <w:sdtContent>
                <w:r w:rsidR="001641F1" w:rsidRPr="00696162">
                  <w:rPr>
                    <w:rFonts w:ascii="MS Gothic" w:eastAsia="MS Gothic" w:hAnsi="MS Gothic" w:hint="eastAsia"/>
                  </w:rPr>
                  <w:t>☑</w:t>
                </w:r>
              </w:sdtContent>
            </w:sdt>
            <w:r w:rsidR="00244D8D" w:rsidRPr="00696162">
              <w:rPr>
                <w:rFonts w:ascii="仿宋_GB2312" w:eastAsia="仿宋_GB2312" w:hAnsi="仿宋" w:hint="eastAsia"/>
              </w:rPr>
              <w:t>否</w:t>
            </w:r>
          </w:p>
        </w:tc>
      </w:tr>
      <w:tr w:rsidR="00696162" w:rsidRPr="00696162" w:rsidTr="00FE3FDF">
        <w:trPr>
          <w:trHeight w:val="510"/>
          <w:jc w:val="center"/>
        </w:trPr>
        <w:tc>
          <w:tcPr>
            <w:tcW w:w="978" w:type="dxa"/>
            <w:vMerge w:val="restart"/>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5</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预算金额</w:t>
            </w:r>
          </w:p>
        </w:tc>
        <w:tc>
          <w:tcPr>
            <w:tcW w:w="5894" w:type="dxa"/>
            <w:shd w:val="clear" w:color="auto" w:fill="auto"/>
            <w:vAlign w:val="center"/>
          </w:tcPr>
          <w:p w:rsidR="00494BA4" w:rsidRPr="00696162" w:rsidRDefault="003B2086" w:rsidP="00F55201">
            <w:pPr>
              <w:ind w:firstLineChars="600" w:firstLine="1440"/>
              <w:rPr>
                <w:rFonts w:ascii="仿宋_GB2312" w:eastAsia="仿宋_GB2312"/>
              </w:rPr>
            </w:pPr>
            <w:r w:rsidRPr="00696162">
              <w:rPr>
                <w:rFonts w:ascii="仿宋_GB2312" w:eastAsia="仿宋_GB2312" w:hint="eastAsia"/>
              </w:rPr>
              <w:t>〈</w:t>
            </w:r>
            <w:r w:rsidRPr="00696162">
              <w:rPr>
                <w:rFonts w:ascii="仿宋_GB2312" w:eastAsia="仿宋_GB2312" w:hint="eastAsia"/>
                <w:b/>
              </w:rPr>
              <w:t>￥</w:t>
            </w:r>
            <w:r w:rsidRPr="00696162">
              <w:rPr>
                <w:rFonts w:ascii="仿宋_GB2312" w:eastAsia="仿宋_GB2312" w:hint="eastAsia"/>
              </w:rPr>
              <w:t>〉</w:t>
            </w:r>
            <w:r w:rsidR="00F92D28" w:rsidRPr="00696162">
              <w:rPr>
                <w:rFonts w:ascii="仿宋_GB2312" w:eastAsia="仿宋_GB2312" w:hint="eastAsia"/>
              </w:rPr>
              <w:t>23,</w:t>
            </w:r>
            <w:r w:rsidR="001641F1" w:rsidRPr="00696162">
              <w:rPr>
                <w:rFonts w:ascii="仿宋_GB2312" w:eastAsia="仿宋_GB2312" w:hint="eastAsia"/>
              </w:rPr>
              <w:t>000</w:t>
            </w:r>
            <w:r w:rsidR="00F92D28" w:rsidRPr="00696162">
              <w:rPr>
                <w:rFonts w:ascii="仿宋_GB2312" w:eastAsia="仿宋_GB2312" w:hint="eastAsia"/>
              </w:rPr>
              <w:t>,</w:t>
            </w:r>
            <w:r w:rsidR="001641F1" w:rsidRPr="00696162">
              <w:rPr>
                <w:rFonts w:ascii="仿宋_GB2312" w:eastAsia="仿宋_GB2312" w:hint="eastAsia"/>
              </w:rPr>
              <w:t>000.00</w:t>
            </w:r>
            <w:r w:rsidRPr="00696162">
              <w:rPr>
                <w:rFonts w:ascii="仿宋_GB2312" w:eastAsia="仿宋_GB2312" w:hint="eastAsia"/>
              </w:rPr>
              <w:t>元</w:t>
            </w:r>
          </w:p>
        </w:tc>
      </w:tr>
      <w:tr w:rsidR="00696162" w:rsidRPr="00696162" w:rsidTr="00FE3FDF">
        <w:trPr>
          <w:trHeight w:val="510"/>
          <w:jc w:val="center"/>
        </w:trPr>
        <w:tc>
          <w:tcPr>
            <w:tcW w:w="978" w:type="dxa"/>
            <w:vMerge/>
            <w:shd w:val="clear" w:color="auto" w:fill="auto"/>
            <w:vAlign w:val="center"/>
          </w:tcPr>
          <w:p w:rsidR="00494BA4" w:rsidRPr="00696162" w:rsidRDefault="00494BA4">
            <w:pPr>
              <w:jc w:val="center"/>
              <w:rPr>
                <w:rFonts w:ascii="仿宋_GB2312" w:eastAsia="仿宋_GB2312" w:hAnsi="仿宋"/>
              </w:rPr>
            </w:pP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最高限价</w:t>
            </w:r>
          </w:p>
        </w:tc>
        <w:tc>
          <w:tcPr>
            <w:tcW w:w="5894" w:type="dxa"/>
            <w:shd w:val="clear" w:color="auto" w:fill="auto"/>
            <w:vAlign w:val="center"/>
          </w:tcPr>
          <w:p w:rsidR="00494BA4" w:rsidRPr="00696162" w:rsidRDefault="00F92D28" w:rsidP="00F55201">
            <w:pPr>
              <w:ind w:firstLineChars="600" w:firstLine="1440"/>
              <w:rPr>
                <w:rFonts w:ascii="仿宋_GB2312" w:eastAsia="仿宋_GB2312" w:hAnsi="仿宋"/>
              </w:rPr>
            </w:pPr>
            <w:r w:rsidRPr="00696162">
              <w:rPr>
                <w:rFonts w:ascii="仿宋_GB2312" w:eastAsia="仿宋_GB2312" w:hint="eastAsia"/>
              </w:rPr>
              <w:t>〈</w:t>
            </w:r>
            <w:r w:rsidRPr="00696162">
              <w:rPr>
                <w:rFonts w:ascii="仿宋_GB2312" w:eastAsia="仿宋_GB2312" w:hint="eastAsia"/>
                <w:b/>
              </w:rPr>
              <w:t>￥</w:t>
            </w:r>
            <w:r w:rsidRPr="00696162">
              <w:rPr>
                <w:rFonts w:ascii="仿宋_GB2312" w:eastAsia="仿宋_GB2312" w:hint="eastAsia"/>
              </w:rPr>
              <w:t>〉23,000,000.00元</w:t>
            </w:r>
          </w:p>
        </w:tc>
      </w:tr>
      <w:tr w:rsidR="00696162" w:rsidRPr="00696162" w:rsidTr="00FE3FDF">
        <w:trPr>
          <w:trHeight w:val="510"/>
          <w:jc w:val="center"/>
        </w:trPr>
        <w:tc>
          <w:tcPr>
            <w:tcW w:w="97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6</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是否接受联合体</w:t>
            </w:r>
          </w:p>
        </w:tc>
        <w:tc>
          <w:tcPr>
            <w:tcW w:w="5894" w:type="dxa"/>
            <w:shd w:val="clear" w:color="auto" w:fill="auto"/>
            <w:vAlign w:val="center"/>
          </w:tcPr>
          <w:p w:rsidR="00494BA4" w:rsidRPr="00696162" w:rsidRDefault="007E01D6">
            <w:pPr>
              <w:jc w:val="center"/>
              <w:rPr>
                <w:rFonts w:ascii="仿宋_GB2312" w:eastAsia="仿宋_GB2312" w:hAnsi="仿宋"/>
              </w:rPr>
            </w:pPr>
            <w:sdt>
              <w:sdtPr>
                <w:rPr>
                  <w:rFonts w:ascii="仿宋_GB2312" w:eastAsia="仿宋_GB2312" w:hAnsi="仿宋" w:hint="eastAsia"/>
                </w:rPr>
                <w:id w:val="608160193"/>
                <w14:checkbox>
                  <w14:checked w14:val="0"/>
                  <w14:checkedState w14:val="2611" w14:font="MS Gothic"/>
                  <w14:uncheckedState w14:val="2610" w14:font="MS Gothic"/>
                </w14:checkbox>
              </w:sdtPr>
              <w:sdtEndPr/>
              <w:sdtContent>
                <w:r w:rsidR="00244D8D" w:rsidRPr="00696162">
                  <w:rPr>
                    <w:rFonts w:ascii="MS Gothic" w:eastAsia="MS Gothic" w:hAnsi="MS Gothic" w:hint="eastAsia"/>
                  </w:rPr>
                  <w:t>☐</w:t>
                </w:r>
              </w:sdtContent>
            </w:sdt>
            <w:r w:rsidR="00244D8D" w:rsidRPr="00696162">
              <w:rPr>
                <w:rFonts w:ascii="仿宋_GB2312" w:eastAsia="仿宋_GB2312" w:hAnsi="仿宋" w:hint="eastAsia"/>
              </w:rPr>
              <w:t xml:space="preserve">是  </w:t>
            </w:r>
            <w:sdt>
              <w:sdtPr>
                <w:rPr>
                  <w:rFonts w:ascii="仿宋_GB2312" w:eastAsia="仿宋_GB2312" w:hAnsi="仿宋" w:hint="eastAsia"/>
                </w:rPr>
                <w:id w:val="1317929335"/>
                <w14:checkbox>
                  <w14:checked w14:val="1"/>
                  <w14:checkedState w14:val="2611" w14:font="MS Gothic"/>
                  <w14:uncheckedState w14:val="2610" w14:font="MS Gothic"/>
                </w14:checkbox>
              </w:sdtPr>
              <w:sdtEndPr/>
              <w:sdtContent>
                <w:r w:rsidR="00244D8D" w:rsidRPr="00696162">
                  <w:rPr>
                    <w:rFonts w:ascii="MS Gothic" w:eastAsia="MS Gothic" w:hAnsi="MS Gothic" w:hint="eastAsia"/>
                  </w:rPr>
                  <w:t>☑</w:t>
                </w:r>
              </w:sdtContent>
            </w:sdt>
            <w:r w:rsidR="00244D8D" w:rsidRPr="00696162">
              <w:rPr>
                <w:rFonts w:ascii="仿宋_GB2312" w:eastAsia="仿宋_GB2312" w:hAnsi="仿宋" w:hint="eastAsia"/>
              </w:rPr>
              <w:t>否</w:t>
            </w:r>
          </w:p>
        </w:tc>
      </w:tr>
      <w:tr w:rsidR="00696162" w:rsidRPr="00696162" w:rsidTr="00FE3FDF">
        <w:trPr>
          <w:trHeight w:val="510"/>
          <w:jc w:val="center"/>
        </w:trPr>
        <w:tc>
          <w:tcPr>
            <w:tcW w:w="97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7</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是否允许进口产品</w:t>
            </w:r>
          </w:p>
        </w:tc>
        <w:tc>
          <w:tcPr>
            <w:tcW w:w="5894" w:type="dxa"/>
            <w:shd w:val="clear" w:color="auto" w:fill="auto"/>
            <w:vAlign w:val="center"/>
          </w:tcPr>
          <w:p w:rsidR="00494BA4" w:rsidRPr="00696162" w:rsidRDefault="007E01D6">
            <w:pPr>
              <w:jc w:val="center"/>
              <w:rPr>
                <w:rFonts w:ascii="仿宋_GB2312" w:eastAsia="仿宋_GB2312" w:hAnsi="仿宋"/>
              </w:rPr>
            </w:pPr>
            <w:sdt>
              <w:sdtPr>
                <w:rPr>
                  <w:rFonts w:ascii="仿宋_GB2312" w:eastAsia="仿宋_GB2312" w:hAnsi="仿宋" w:hint="eastAsia"/>
                </w:rPr>
                <w:id w:val="148570254"/>
                <w14:checkbox>
                  <w14:checked w14:val="0"/>
                  <w14:checkedState w14:val="2611" w14:font="MS Gothic"/>
                  <w14:uncheckedState w14:val="2610" w14:font="MS Gothic"/>
                </w14:checkbox>
              </w:sdtPr>
              <w:sdtEndPr/>
              <w:sdtContent>
                <w:r w:rsidR="00244D8D" w:rsidRPr="00696162">
                  <w:rPr>
                    <w:rFonts w:ascii="MS Gothic" w:eastAsia="MS Gothic" w:hAnsi="MS Gothic" w:hint="eastAsia"/>
                  </w:rPr>
                  <w:t>☐</w:t>
                </w:r>
              </w:sdtContent>
            </w:sdt>
            <w:r w:rsidR="00244D8D" w:rsidRPr="00696162">
              <w:rPr>
                <w:rFonts w:ascii="仿宋_GB2312" w:eastAsia="仿宋_GB2312" w:hAnsi="仿宋" w:hint="eastAsia"/>
              </w:rPr>
              <w:t xml:space="preserve">是  </w:t>
            </w:r>
            <w:sdt>
              <w:sdtPr>
                <w:rPr>
                  <w:rFonts w:ascii="仿宋_GB2312" w:eastAsia="仿宋_GB2312" w:hAnsi="仿宋" w:hint="eastAsia"/>
                </w:rPr>
                <w:id w:val="-1689594843"/>
                <w14:checkbox>
                  <w14:checked w14:val="1"/>
                  <w14:checkedState w14:val="2611" w14:font="MS Gothic"/>
                  <w14:uncheckedState w14:val="2610" w14:font="MS Gothic"/>
                </w14:checkbox>
              </w:sdtPr>
              <w:sdtEndPr/>
              <w:sdtContent>
                <w:r w:rsidR="00244D8D" w:rsidRPr="00696162">
                  <w:rPr>
                    <w:rFonts w:ascii="MS Gothic" w:eastAsia="MS Gothic" w:hAnsi="MS Gothic" w:hint="eastAsia"/>
                  </w:rPr>
                  <w:t>☑</w:t>
                </w:r>
              </w:sdtContent>
            </w:sdt>
            <w:r w:rsidR="00244D8D" w:rsidRPr="00696162">
              <w:rPr>
                <w:rFonts w:ascii="仿宋_GB2312" w:eastAsia="仿宋_GB2312" w:hAnsi="仿宋" w:hint="eastAsia"/>
              </w:rPr>
              <w:t>否</w:t>
            </w:r>
          </w:p>
        </w:tc>
      </w:tr>
      <w:tr w:rsidR="00696162" w:rsidRPr="00696162" w:rsidTr="00FE3FDF">
        <w:trPr>
          <w:trHeight w:val="510"/>
          <w:jc w:val="center"/>
        </w:trPr>
        <w:tc>
          <w:tcPr>
            <w:tcW w:w="97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8</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是否允许大中企业</w:t>
            </w:r>
          </w:p>
          <w:p w:rsidR="00494BA4" w:rsidRPr="00696162" w:rsidRDefault="00244D8D">
            <w:pPr>
              <w:jc w:val="center"/>
              <w:rPr>
                <w:rFonts w:ascii="仿宋_GB2312" w:eastAsia="仿宋_GB2312" w:hAnsi="仿宋"/>
              </w:rPr>
            </w:pPr>
            <w:r w:rsidRPr="00696162">
              <w:rPr>
                <w:rFonts w:ascii="仿宋_GB2312" w:eastAsia="仿宋_GB2312" w:hAnsi="仿宋" w:hint="eastAsia"/>
              </w:rPr>
              <w:t>向小微企业分包</w:t>
            </w:r>
          </w:p>
        </w:tc>
        <w:tc>
          <w:tcPr>
            <w:tcW w:w="5894" w:type="dxa"/>
            <w:shd w:val="clear" w:color="auto" w:fill="auto"/>
            <w:vAlign w:val="center"/>
          </w:tcPr>
          <w:p w:rsidR="00494BA4" w:rsidRPr="00696162" w:rsidRDefault="007E01D6">
            <w:pPr>
              <w:jc w:val="center"/>
              <w:rPr>
                <w:rFonts w:ascii="仿宋_GB2312" w:eastAsia="仿宋_GB2312" w:hAnsi="仿宋"/>
              </w:rPr>
            </w:pPr>
            <w:sdt>
              <w:sdtPr>
                <w:rPr>
                  <w:rFonts w:ascii="仿宋_GB2312" w:eastAsia="仿宋_GB2312" w:hAnsi="仿宋" w:hint="eastAsia"/>
                </w:rPr>
                <w:id w:val="365725084"/>
                <w14:checkbox>
                  <w14:checked w14:val="0"/>
                  <w14:checkedState w14:val="2611" w14:font="MS Gothic"/>
                  <w14:uncheckedState w14:val="2610" w14:font="MS Gothic"/>
                </w14:checkbox>
              </w:sdtPr>
              <w:sdtEndPr/>
              <w:sdtContent>
                <w:r w:rsidR="00925E46" w:rsidRPr="00696162">
                  <w:rPr>
                    <w:rFonts w:ascii="MS Gothic" w:eastAsia="MS Gothic" w:hAnsi="MS Gothic" w:hint="eastAsia"/>
                  </w:rPr>
                  <w:t>☐</w:t>
                </w:r>
              </w:sdtContent>
            </w:sdt>
            <w:r w:rsidR="00244D8D" w:rsidRPr="00696162">
              <w:rPr>
                <w:rFonts w:ascii="仿宋_GB2312" w:eastAsia="仿宋_GB2312" w:hAnsi="仿宋" w:hint="eastAsia"/>
              </w:rPr>
              <w:t xml:space="preserve">是  </w:t>
            </w:r>
            <w:sdt>
              <w:sdtPr>
                <w:rPr>
                  <w:rFonts w:ascii="仿宋_GB2312" w:eastAsia="仿宋_GB2312" w:hAnsi="仿宋" w:hint="eastAsia"/>
                </w:rPr>
                <w:id w:val="-54473539"/>
                <w14:checkbox>
                  <w14:checked w14:val="1"/>
                  <w14:checkedState w14:val="2611" w14:font="MS Gothic"/>
                  <w14:uncheckedState w14:val="2610" w14:font="MS Gothic"/>
                </w14:checkbox>
              </w:sdtPr>
              <w:sdtEndPr/>
              <w:sdtContent>
                <w:r w:rsidR="00244D8D" w:rsidRPr="00696162">
                  <w:rPr>
                    <w:rFonts w:ascii="MS Gothic" w:eastAsia="MS Gothic" w:hAnsi="MS Gothic" w:hint="eastAsia"/>
                  </w:rPr>
                  <w:t>☑</w:t>
                </w:r>
              </w:sdtContent>
            </w:sdt>
            <w:r w:rsidR="00244D8D" w:rsidRPr="00696162">
              <w:rPr>
                <w:rFonts w:ascii="仿宋_GB2312" w:eastAsia="仿宋_GB2312" w:hAnsi="仿宋" w:hint="eastAsia"/>
              </w:rPr>
              <w:t>否</w:t>
            </w:r>
          </w:p>
        </w:tc>
      </w:tr>
      <w:tr w:rsidR="00696162" w:rsidRPr="00696162" w:rsidTr="00FE3FDF">
        <w:trPr>
          <w:trHeight w:val="510"/>
          <w:jc w:val="center"/>
        </w:trPr>
        <w:tc>
          <w:tcPr>
            <w:tcW w:w="978" w:type="dxa"/>
            <w:shd w:val="clear" w:color="auto" w:fill="auto"/>
            <w:vAlign w:val="center"/>
          </w:tcPr>
          <w:p w:rsidR="00494BA4" w:rsidRPr="00696162" w:rsidRDefault="00AD526B">
            <w:pPr>
              <w:jc w:val="center"/>
              <w:rPr>
                <w:rFonts w:ascii="仿宋_GB2312" w:eastAsia="仿宋_GB2312" w:hAnsi="仿宋"/>
              </w:rPr>
            </w:pPr>
            <w:r w:rsidRPr="00696162">
              <w:rPr>
                <w:rFonts w:ascii="仿宋_GB2312" w:eastAsia="仿宋_GB2312" w:hAnsi="仿宋" w:hint="eastAsia"/>
              </w:rPr>
              <w:t>9</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投标保证金</w:t>
            </w:r>
          </w:p>
        </w:tc>
        <w:tc>
          <w:tcPr>
            <w:tcW w:w="5894"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免交</w:t>
            </w:r>
          </w:p>
        </w:tc>
      </w:tr>
      <w:tr w:rsidR="00696162" w:rsidRPr="00696162" w:rsidTr="00FE3FDF">
        <w:trPr>
          <w:trHeight w:val="510"/>
          <w:jc w:val="center"/>
        </w:trPr>
        <w:tc>
          <w:tcPr>
            <w:tcW w:w="978" w:type="dxa"/>
            <w:shd w:val="clear" w:color="auto" w:fill="auto"/>
            <w:vAlign w:val="center"/>
          </w:tcPr>
          <w:p w:rsidR="00494BA4" w:rsidRPr="00696162" w:rsidRDefault="00244D8D" w:rsidP="00AD526B">
            <w:pPr>
              <w:jc w:val="center"/>
              <w:rPr>
                <w:rFonts w:ascii="仿宋_GB2312" w:eastAsia="仿宋_GB2312" w:hAnsi="仿宋"/>
              </w:rPr>
            </w:pPr>
            <w:r w:rsidRPr="00696162">
              <w:rPr>
                <w:rFonts w:ascii="仿宋_GB2312" w:eastAsia="仿宋_GB2312" w:hAnsi="仿宋" w:hint="eastAsia"/>
              </w:rPr>
              <w:t>1</w:t>
            </w:r>
            <w:r w:rsidR="00AD526B" w:rsidRPr="00696162">
              <w:rPr>
                <w:rFonts w:ascii="仿宋_GB2312" w:eastAsia="仿宋_GB2312" w:hAnsi="仿宋" w:hint="eastAsia"/>
              </w:rPr>
              <w:t>0</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履约保证金</w:t>
            </w:r>
          </w:p>
        </w:tc>
        <w:tc>
          <w:tcPr>
            <w:tcW w:w="5894" w:type="dxa"/>
            <w:shd w:val="clear" w:color="auto" w:fill="auto"/>
            <w:vAlign w:val="center"/>
          </w:tcPr>
          <w:p w:rsidR="00494BA4" w:rsidRPr="00696162" w:rsidRDefault="00244D8D">
            <w:pPr>
              <w:jc w:val="both"/>
              <w:rPr>
                <w:rFonts w:ascii="仿宋_GB2312" w:eastAsia="仿宋_GB2312" w:hAnsi="仿宋"/>
              </w:rPr>
            </w:pPr>
            <w:r w:rsidRPr="00696162">
              <w:rPr>
                <w:rFonts w:ascii="仿宋_GB2312" w:eastAsia="仿宋_GB2312" w:hAnsi="仿宋" w:hint="eastAsia"/>
                <w:b/>
              </w:rPr>
              <w:t>本项目不需递交履约保证金</w:t>
            </w:r>
          </w:p>
        </w:tc>
      </w:tr>
      <w:tr w:rsidR="00696162" w:rsidRPr="00696162" w:rsidTr="00FE3FDF">
        <w:trPr>
          <w:trHeight w:val="510"/>
          <w:jc w:val="center"/>
        </w:trPr>
        <w:tc>
          <w:tcPr>
            <w:tcW w:w="978" w:type="dxa"/>
            <w:shd w:val="clear" w:color="auto" w:fill="auto"/>
            <w:vAlign w:val="center"/>
          </w:tcPr>
          <w:p w:rsidR="00494BA4" w:rsidRPr="00696162" w:rsidRDefault="00244D8D" w:rsidP="00AD526B">
            <w:pPr>
              <w:jc w:val="center"/>
              <w:rPr>
                <w:rFonts w:ascii="仿宋_GB2312" w:eastAsia="仿宋_GB2312" w:hAnsi="仿宋"/>
              </w:rPr>
            </w:pPr>
            <w:r w:rsidRPr="00696162">
              <w:rPr>
                <w:rFonts w:ascii="仿宋_GB2312" w:eastAsia="仿宋_GB2312" w:hAnsi="仿宋" w:hint="eastAsia"/>
              </w:rPr>
              <w:t>1</w:t>
            </w:r>
            <w:r w:rsidR="00AD526B" w:rsidRPr="00696162">
              <w:rPr>
                <w:rFonts w:ascii="仿宋_GB2312" w:eastAsia="仿宋_GB2312" w:hAnsi="仿宋" w:hint="eastAsia"/>
              </w:rPr>
              <w:t>1</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纸质投标文件份数</w:t>
            </w:r>
          </w:p>
        </w:tc>
        <w:tc>
          <w:tcPr>
            <w:tcW w:w="5894" w:type="dxa"/>
            <w:shd w:val="clear" w:color="auto" w:fill="auto"/>
            <w:vAlign w:val="center"/>
          </w:tcPr>
          <w:p w:rsidR="00494BA4" w:rsidRPr="00696162" w:rsidRDefault="00244D8D">
            <w:pPr>
              <w:jc w:val="both"/>
              <w:rPr>
                <w:rFonts w:ascii="仿宋_GB2312" w:eastAsia="仿宋_GB2312" w:hAnsi="仿宋"/>
              </w:rPr>
            </w:pPr>
            <w:r w:rsidRPr="00696162">
              <w:rPr>
                <w:rFonts w:ascii="仿宋_GB2312" w:eastAsia="仿宋_GB2312" w:hAnsi="仿宋" w:hint="eastAsia"/>
              </w:rPr>
              <w:t>投标时无需提供纸质投标文件；</w:t>
            </w:r>
          </w:p>
          <w:p w:rsidR="00494BA4" w:rsidRPr="00696162" w:rsidRDefault="00244D8D">
            <w:pPr>
              <w:jc w:val="both"/>
              <w:rPr>
                <w:rFonts w:ascii="仿宋_GB2312" w:eastAsia="仿宋_GB2312" w:hAnsi="仿宋"/>
              </w:rPr>
            </w:pPr>
            <w:r w:rsidRPr="00696162">
              <w:rPr>
                <w:rFonts w:ascii="仿宋_GB2312" w:eastAsia="仿宋_GB2312" w:hAnsi="仿宋" w:hint="eastAsia"/>
              </w:rPr>
              <w:t>中标供应商在领取中标通知书时提供纸质投标文件一正两副。</w:t>
            </w:r>
          </w:p>
        </w:tc>
      </w:tr>
      <w:tr w:rsidR="00696162" w:rsidRPr="00696162" w:rsidTr="00FE3FDF">
        <w:trPr>
          <w:trHeight w:val="510"/>
          <w:jc w:val="center"/>
        </w:trPr>
        <w:tc>
          <w:tcPr>
            <w:tcW w:w="978" w:type="dxa"/>
            <w:shd w:val="clear" w:color="auto" w:fill="auto"/>
            <w:vAlign w:val="center"/>
          </w:tcPr>
          <w:p w:rsidR="00494BA4" w:rsidRPr="00696162" w:rsidRDefault="00244D8D" w:rsidP="00AD526B">
            <w:pPr>
              <w:jc w:val="center"/>
              <w:rPr>
                <w:rFonts w:ascii="仿宋_GB2312" w:eastAsia="仿宋_GB2312" w:hAnsi="仿宋"/>
              </w:rPr>
            </w:pPr>
            <w:r w:rsidRPr="00696162">
              <w:rPr>
                <w:rFonts w:ascii="仿宋_GB2312" w:eastAsia="仿宋_GB2312" w:hAnsi="仿宋" w:hint="eastAsia"/>
              </w:rPr>
              <w:t>1</w:t>
            </w:r>
            <w:r w:rsidR="00AD526B" w:rsidRPr="00696162">
              <w:rPr>
                <w:rFonts w:ascii="仿宋_GB2312" w:eastAsia="仿宋_GB2312" w:hAnsi="仿宋" w:hint="eastAsia"/>
              </w:rPr>
              <w:t>2</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政府采购信息发布媒体</w:t>
            </w:r>
          </w:p>
          <w:p w:rsidR="00494BA4" w:rsidRPr="00696162" w:rsidRDefault="00244D8D">
            <w:pPr>
              <w:jc w:val="center"/>
              <w:rPr>
                <w:rFonts w:ascii="仿宋_GB2312" w:eastAsia="仿宋_GB2312" w:hAnsi="仿宋"/>
              </w:rPr>
            </w:pPr>
            <w:r w:rsidRPr="00696162">
              <w:rPr>
                <w:rFonts w:ascii="仿宋_GB2312" w:eastAsia="仿宋_GB2312" w:hAnsi="仿宋" w:hint="eastAsia"/>
              </w:rPr>
              <w:t>（采购公告、采购结果公告、变更公告）</w:t>
            </w:r>
          </w:p>
        </w:tc>
        <w:tc>
          <w:tcPr>
            <w:tcW w:w="5894" w:type="dxa"/>
            <w:shd w:val="clear" w:color="auto" w:fill="auto"/>
            <w:vAlign w:val="center"/>
          </w:tcPr>
          <w:p w:rsidR="00494BA4" w:rsidRPr="00696162" w:rsidRDefault="00244D8D">
            <w:pPr>
              <w:rPr>
                <w:rFonts w:ascii="仿宋_GB2312" w:eastAsia="仿宋_GB2312" w:hAnsi="仿宋"/>
              </w:rPr>
            </w:pPr>
            <w:r w:rsidRPr="00696162">
              <w:rPr>
                <w:rFonts w:ascii="仿宋_GB2312" w:eastAsia="仿宋_GB2312" w:hAnsi="仿宋" w:hint="eastAsia"/>
              </w:rPr>
              <w:t>1．陕西省政府采购网：仅提供项目公告，官网地址：http://ccgp-shaanxi.gov.cn/。</w:t>
            </w:r>
          </w:p>
          <w:p w:rsidR="00494BA4" w:rsidRPr="00696162" w:rsidRDefault="00244D8D">
            <w:pPr>
              <w:rPr>
                <w:rFonts w:ascii="仿宋_GB2312" w:eastAsia="仿宋_GB2312" w:hAnsi="仿宋"/>
              </w:rPr>
            </w:pPr>
            <w:r w:rsidRPr="00696162">
              <w:rPr>
                <w:rFonts w:ascii="仿宋_GB2312" w:eastAsia="仿宋_GB2312" w:hAnsi="仿宋" w:hint="eastAsia"/>
              </w:rPr>
              <w:t>2．全国公共资源交易平台（陕西省·西安市）：即西安市公共资源交易平台，提供项目公告和采购文件下载。官网地址：http://sxggzyjy.xa.gov.cn/</w:t>
            </w:r>
          </w:p>
        </w:tc>
      </w:tr>
      <w:tr w:rsidR="00696162" w:rsidRPr="00696162" w:rsidTr="00FE3FDF">
        <w:trPr>
          <w:trHeight w:val="510"/>
          <w:jc w:val="center"/>
        </w:trPr>
        <w:tc>
          <w:tcPr>
            <w:tcW w:w="978" w:type="dxa"/>
            <w:shd w:val="clear" w:color="auto" w:fill="auto"/>
            <w:vAlign w:val="center"/>
          </w:tcPr>
          <w:p w:rsidR="00494BA4" w:rsidRPr="00696162" w:rsidRDefault="00244D8D" w:rsidP="00AD526B">
            <w:pPr>
              <w:jc w:val="center"/>
              <w:rPr>
                <w:rFonts w:ascii="仿宋_GB2312" w:eastAsia="仿宋_GB2312" w:hAnsi="仿宋"/>
              </w:rPr>
            </w:pPr>
            <w:r w:rsidRPr="00696162">
              <w:rPr>
                <w:rFonts w:ascii="仿宋_GB2312" w:eastAsia="仿宋_GB2312" w:hAnsi="仿宋" w:hint="eastAsia"/>
              </w:rPr>
              <w:t>1</w:t>
            </w:r>
            <w:r w:rsidR="00AD526B" w:rsidRPr="00696162">
              <w:rPr>
                <w:rFonts w:ascii="仿宋_GB2312" w:eastAsia="仿宋_GB2312" w:hAnsi="仿宋" w:hint="eastAsia"/>
              </w:rPr>
              <w:t>3</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询问和质疑</w:t>
            </w:r>
          </w:p>
        </w:tc>
        <w:tc>
          <w:tcPr>
            <w:tcW w:w="5894" w:type="dxa"/>
            <w:shd w:val="clear" w:color="auto" w:fill="auto"/>
            <w:vAlign w:val="center"/>
          </w:tcPr>
          <w:p w:rsidR="00494BA4" w:rsidRPr="00696162" w:rsidRDefault="00244D8D">
            <w:pPr>
              <w:jc w:val="both"/>
              <w:rPr>
                <w:rFonts w:ascii="仿宋_GB2312" w:eastAsia="仿宋_GB2312"/>
              </w:rPr>
            </w:pPr>
            <w:r w:rsidRPr="00696162">
              <w:rPr>
                <w:rFonts w:ascii="仿宋_GB2312" w:eastAsia="仿宋_GB2312" w:hint="eastAsia"/>
              </w:rPr>
              <w:t>针对</w:t>
            </w:r>
            <w:r w:rsidRPr="00696162">
              <w:rPr>
                <w:rFonts w:ascii="仿宋_GB2312" w:eastAsia="仿宋_GB2312"/>
              </w:rPr>
              <w:t>同一采购程序环节的质疑次数：一次性提出</w:t>
            </w:r>
          </w:p>
          <w:p w:rsidR="00494BA4" w:rsidRPr="00696162" w:rsidRDefault="00244D8D">
            <w:pPr>
              <w:spacing w:line="360" w:lineRule="auto"/>
              <w:rPr>
                <w:rFonts w:ascii="仿宋_GB2312" w:eastAsia="仿宋_GB2312"/>
              </w:rPr>
            </w:pPr>
            <w:r w:rsidRPr="00696162">
              <w:rPr>
                <w:rFonts w:ascii="仿宋_GB2312" w:eastAsia="仿宋_GB2312" w:hint="eastAsia"/>
              </w:rPr>
              <w:t>联系单位：</w:t>
            </w:r>
            <w:r w:rsidR="001A3776" w:rsidRPr="00696162">
              <w:rPr>
                <w:rFonts w:ascii="仿宋_GB2312" w:eastAsia="仿宋_GB2312" w:hint="eastAsia"/>
              </w:rPr>
              <w:t>陕西众诚致信管理咨询有限公司</w:t>
            </w:r>
          </w:p>
          <w:p w:rsidR="00494BA4" w:rsidRPr="00696162" w:rsidRDefault="00244D8D">
            <w:pPr>
              <w:spacing w:line="360" w:lineRule="auto"/>
              <w:ind w:leftChars="-23" w:left="703" w:hangingChars="316" w:hanging="758"/>
              <w:rPr>
                <w:rFonts w:ascii="仿宋_GB2312" w:eastAsia="仿宋_GB2312"/>
              </w:rPr>
            </w:pPr>
            <w:r w:rsidRPr="00696162">
              <w:rPr>
                <w:rFonts w:ascii="仿宋_GB2312" w:eastAsia="仿宋_GB2312" w:hint="eastAsia"/>
              </w:rPr>
              <w:lastRenderedPageBreak/>
              <w:t>联系人：吴芳超、褚振</w:t>
            </w:r>
          </w:p>
          <w:p w:rsidR="00494BA4" w:rsidRPr="00696162" w:rsidRDefault="00244D8D">
            <w:pPr>
              <w:jc w:val="both"/>
              <w:rPr>
                <w:rFonts w:ascii="仿宋_GB2312" w:eastAsia="仿宋_GB2312" w:hAnsi="仿宋"/>
              </w:rPr>
            </w:pPr>
            <w:r w:rsidRPr="00696162">
              <w:rPr>
                <w:rFonts w:ascii="仿宋_GB2312" w:eastAsia="仿宋_GB2312" w:hint="eastAsia"/>
              </w:rPr>
              <w:t>联系电话</w:t>
            </w:r>
            <w:r w:rsidRPr="00696162">
              <w:rPr>
                <w:rFonts w:ascii="仿宋_GB2312" w:eastAsia="仿宋_GB2312"/>
              </w:rPr>
              <w:t>：</w:t>
            </w:r>
            <w:r w:rsidRPr="00696162">
              <w:rPr>
                <w:rFonts w:ascii="仿宋_GB2312" w:eastAsia="仿宋_GB2312" w:hint="eastAsia"/>
              </w:rPr>
              <w:t>029-89565998</w:t>
            </w:r>
          </w:p>
        </w:tc>
      </w:tr>
      <w:tr w:rsidR="00696162" w:rsidRPr="00696162" w:rsidTr="00FE3FDF">
        <w:trPr>
          <w:trHeight w:val="510"/>
          <w:jc w:val="center"/>
        </w:trPr>
        <w:tc>
          <w:tcPr>
            <w:tcW w:w="978" w:type="dxa"/>
            <w:shd w:val="clear" w:color="auto" w:fill="auto"/>
            <w:vAlign w:val="center"/>
          </w:tcPr>
          <w:p w:rsidR="00494BA4" w:rsidRPr="00696162" w:rsidRDefault="00244D8D" w:rsidP="00AD526B">
            <w:pPr>
              <w:jc w:val="center"/>
              <w:rPr>
                <w:rFonts w:ascii="仿宋_GB2312" w:eastAsia="仿宋_GB2312" w:hAnsi="仿宋"/>
              </w:rPr>
            </w:pPr>
            <w:r w:rsidRPr="00696162">
              <w:rPr>
                <w:rFonts w:ascii="仿宋_GB2312" w:eastAsia="仿宋_GB2312" w:hAnsi="仿宋" w:hint="eastAsia"/>
              </w:rPr>
              <w:lastRenderedPageBreak/>
              <w:t>1</w:t>
            </w:r>
            <w:r w:rsidR="00AD526B" w:rsidRPr="00696162">
              <w:rPr>
                <w:rFonts w:ascii="仿宋_GB2312" w:eastAsia="仿宋_GB2312" w:hAnsi="仿宋" w:hint="eastAsia"/>
              </w:rPr>
              <w:t>4</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投诉受理</w:t>
            </w:r>
          </w:p>
        </w:tc>
        <w:tc>
          <w:tcPr>
            <w:tcW w:w="5894" w:type="dxa"/>
            <w:shd w:val="clear" w:color="auto" w:fill="auto"/>
            <w:vAlign w:val="center"/>
          </w:tcPr>
          <w:p w:rsidR="001641F1" w:rsidRPr="00696162" w:rsidRDefault="001641F1" w:rsidP="001641F1">
            <w:pPr>
              <w:jc w:val="both"/>
              <w:rPr>
                <w:rFonts w:ascii="仿宋_GB2312" w:eastAsia="仿宋_GB2312" w:hAnsi="仿宋"/>
              </w:rPr>
            </w:pPr>
            <w:r w:rsidRPr="00696162">
              <w:rPr>
                <w:rFonts w:ascii="仿宋_GB2312" w:eastAsia="仿宋_GB2312" w:hAnsi="仿宋" w:hint="eastAsia"/>
              </w:rPr>
              <w:t>1．受理单位：西安曲江新区财政局</w:t>
            </w:r>
          </w:p>
          <w:p w:rsidR="001641F1" w:rsidRPr="00696162" w:rsidRDefault="001641F1" w:rsidP="001641F1">
            <w:pPr>
              <w:jc w:val="both"/>
              <w:rPr>
                <w:rFonts w:ascii="仿宋_GB2312" w:eastAsia="仿宋_GB2312" w:hAnsi="仿宋"/>
              </w:rPr>
            </w:pPr>
            <w:r w:rsidRPr="00696162">
              <w:rPr>
                <w:rFonts w:ascii="仿宋_GB2312" w:eastAsia="仿宋_GB2312" w:hAnsi="仿宋" w:hint="eastAsia"/>
              </w:rPr>
              <w:t>2．联系电话：029-68660282</w:t>
            </w:r>
          </w:p>
          <w:p w:rsidR="00494BA4" w:rsidRPr="00696162" w:rsidRDefault="001641F1" w:rsidP="001641F1">
            <w:pPr>
              <w:jc w:val="both"/>
              <w:rPr>
                <w:rFonts w:ascii="仿宋_GB2312" w:eastAsia="仿宋_GB2312" w:hAnsi="仿宋"/>
              </w:rPr>
            </w:pPr>
            <w:r w:rsidRPr="00696162">
              <w:rPr>
                <w:rFonts w:ascii="仿宋_GB2312" w:eastAsia="仿宋_GB2312" w:hAnsi="仿宋" w:hint="eastAsia"/>
              </w:rPr>
              <w:t>3．地址：曲江新区杜陵邑南路6号</w:t>
            </w:r>
          </w:p>
        </w:tc>
      </w:tr>
      <w:tr w:rsidR="00696162" w:rsidRPr="00696162" w:rsidTr="00FE3FDF">
        <w:trPr>
          <w:trHeight w:val="510"/>
          <w:jc w:val="center"/>
        </w:trPr>
        <w:tc>
          <w:tcPr>
            <w:tcW w:w="978" w:type="dxa"/>
            <w:shd w:val="clear" w:color="auto" w:fill="auto"/>
            <w:vAlign w:val="center"/>
          </w:tcPr>
          <w:p w:rsidR="00494BA4" w:rsidRPr="00696162" w:rsidRDefault="00244D8D" w:rsidP="00AD526B">
            <w:pPr>
              <w:jc w:val="center"/>
              <w:rPr>
                <w:rFonts w:ascii="仿宋_GB2312" w:eastAsia="仿宋_GB2312" w:hAnsi="仿宋"/>
              </w:rPr>
            </w:pPr>
            <w:r w:rsidRPr="00696162">
              <w:rPr>
                <w:rFonts w:ascii="仿宋_GB2312" w:eastAsia="仿宋_GB2312" w:hAnsi="仿宋" w:hint="eastAsia"/>
              </w:rPr>
              <w:t>1</w:t>
            </w:r>
            <w:r w:rsidR="00AD526B" w:rsidRPr="00696162">
              <w:rPr>
                <w:rFonts w:ascii="仿宋_GB2312" w:eastAsia="仿宋_GB2312" w:hAnsi="仿宋" w:hint="eastAsia"/>
              </w:rPr>
              <w:t>5</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信用信息查询截至时点</w:t>
            </w:r>
          </w:p>
        </w:tc>
        <w:tc>
          <w:tcPr>
            <w:tcW w:w="5894" w:type="dxa"/>
            <w:shd w:val="clear" w:color="auto" w:fill="auto"/>
            <w:vAlign w:val="center"/>
          </w:tcPr>
          <w:p w:rsidR="00494BA4" w:rsidRPr="00696162" w:rsidRDefault="00244D8D">
            <w:pPr>
              <w:jc w:val="both"/>
              <w:rPr>
                <w:rFonts w:ascii="仿宋_GB2312" w:eastAsia="仿宋_GB2312" w:hAnsi="仿宋"/>
              </w:rPr>
            </w:pPr>
            <w:r w:rsidRPr="00696162">
              <w:rPr>
                <w:rFonts w:ascii="仿宋_GB2312" w:eastAsia="仿宋_GB2312" w:hAnsi="仿宋" w:hint="eastAsia"/>
              </w:rPr>
              <w:t>资格审查工作结束</w:t>
            </w:r>
          </w:p>
        </w:tc>
      </w:tr>
      <w:tr w:rsidR="00696162" w:rsidRPr="00696162" w:rsidTr="00FE3FDF">
        <w:trPr>
          <w:trHeight w:val="510"/>
          <w:jc w:val="center"/>
        </w:trPr>
        <w:tc>
          <w:tcPr>
            <w:tcW w:w="978" w:type="dxa"/>
            <w:shd w:val="clear" w:color="auto" w:fill="auto"/>
            <w:vAlign w:val="center"/>
          </w:tcPr>
          <w:p w:rsidR="00494BA4" w:rsidRPr="00696162" w:rsidRDefault="00244D8D" w:rsidP="00AD526B">
            <w:pPr>
              <w:jc w:val="center"/>
              <w:rPr>
                <w:rFonts w:ascii="仿宋_GB2312" w:eastAsia="仿宋_GB2312" w:hAnsi="仿宋"/>
              </w:rPr>
            </w:pPr>
            <w:r w:rsidRPr="00696162">
              <w:rPr>
                <w:rFonts w:ascii="仿宋_GB2312" w:eastAsia="仿宋_GB2312" w:hAnsi="仿宋" w:hint="eastAsia"/>
              </w:rPr>
              <w:t>1</w:t>
            </w:r>
            <w:r w:rsidR="00AD526B" w:rsidRPr="00696162">
              <w:rPr>
                <w:rFonts w:ascii="仿宋_GB2312" w:eastAsia="仿宋_GB2312" w:hAnsi="仿宋" w:hint="eastAsia"/>
              </w:rPr>
              <w:t>6</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开标形式</w:t>
            </w:r>
          </w:p>
        </w:tc>
        <w:tc>
          <w:tcPr>
            <w:tcW w:w="5894" w:type="dxa"/>
            <w:shd w:val="clear" w:color="auto" w:fill="auto"/>
            <w:vAlign w:val="center"/>
          </w:tcPr>
          <w:p w:rsidR="00494BA4" w:rsidRPr="00696162" w:rsidRDefault="007E01D6">
            <w:pPr>
              <w:jc w:val="both"/>
              <w:rPr>
                <w:rFonts w:ascii="仿宋_GB2312" w:eastAsia="仿宋_GB2312" w:hAnsi="仿宋"/>
              </w:rPr>
            </w:pPr>
            <w:sdt>
              <w:sdtPr>
                <w:rPr>
                  <w:rFonts w:ascii="仿宋_GB2312" w:eastAsia="仿宋_GB2312" w:hAnsi="仿宋" w:hint="eastAsia"/>
                </w:rPr>
                <w:id w:val="1077786224"/>
                <w14:checkbox>
                  <w14:checked w14:val="1"/>
                  <w14:checkedState w14:val="2611" w14:font="MS Gothic"/>
                  <w14:uncheckedState w14:val="2610" w14:font="MS Gothic"/>
                </w14:checkbox>
              </w:sdtPr>
              <w:sdtEndPr/>
              <w:sdtContent>
                <w:r w:rsidR="00244D8D" w:rsidRPr="00696162">
                  <w:rPr>
                    <w:rFonts w:ascii="MS Gothic" w:eastAsia="MS Gothic" w:hAnsi="MS Gothic" w:hint="eastAsia"/>
                  </w:rPr>
                  <w:t>☑</w:t>
                </w:r>
              </w:sdtContent>
            </w:sdt>
            <w:r w:rsidR="00244D8D" w:rsidRPr="00696162">
              <w:rPr>
                <w:rFonts w:ascii="仿宋_GB2312" w:eastAsia="仿宋_GB2312" w:hAnsi="仿宋" w:hint="eastAsia"/>
              </w:rPr>
              <w:t xml:space="preserve">不见面开标  </w:t>
            </w:r>
            <w:sdt>
              <w:sdtPr>
                <w:rPr>
                  <w:rFonts w:ascii="仿宋_GB2312" w:eastAsia="仿宋_GB2312" w:hAnsi="仿宋" w:hint="eastAsia"/>
                </w:rPr>
                <w:id w:val="1553575034"/>
                <w14:checkbox>
                  <w14:checked w14:val="0"/>
                  <w14:checkedState w14:val="2611" w14:font="MS Gothic"/>
                  <w14:uncheckedState w14:val="2610" w14:font="MS Gothic"/>
                </w14:checkbox>
              </w:sdtPr>
              <w:sdtEndPr/>
              <w:sdtContent>
                <w:r w:rsidR="00244D8D" w:rsidRPr="00696162">
                  <w:rPr>
                    <w:rFonts w:ascii="MS Mincho" w:eastAsia="MS Mincho" w:hAnsi="MS Mincho" w:cs="MS Mincho" w:hint="eastAsia"/>
                  </w:rPr>
                  <w:t>☐</w:t>
                </w:r>
              </w:sdtContent>
            </w:sdt>
            <w:r w:rsidR="00244D8D" w:rsidRPr="00696162">
              <w:rPr>
                <w:rFonts w:ascii="仿宋_GB2312" w:eastAsia="仿宋_GB2312" w:hAnsi="仿宋" w:hint="eastAsia"/>
              </w:rPr>
              <w:t>见面开标</w:t>
            </w:r>
          </w:p>
          <w:p w:rsidR="00494BA4" w:rsidRPr="00696162" w:rsidRDefault="00244D8D">
            <w:pPr>
              <w:jc w:val="both"/>
              <w:rPr>
                <w:rFonts w:ascii="仿宋_GB2312" w:eastAsia="仿宋_GB2312" w:hAnsi="仿宋"/>
              </w:rPr>
            </w:pPr>
            <w:r w:rsidRPr="00696162">
              <w:rPr>
                <w:rFonts w:ascii="仿宋_GB2312" w:eastAsia="仿宋_GB2312" w:hAnsi="仿宋" w:hint="eastAsia"/>
              </w:rPr>
              <w:t>详见本章“开标程序”有关内容。</w:t>
            </w:r>
          </w:p>
        </w:tc>
      </w:tr>
      <w:tr w:rsidR="00696162" w:rsidRPr="00696162" w:rsidTr="00FE3FDF">
        <w:trPr>
          <w:trHeight w:val="510"/>
          <w:jc w:val="center"/>
        </w:trPr>
        <w:tc>
          <w:tcPr>
            <w:tcW w:w="978" w:type="dxa"/>
            <w:shd w:val="clear" w:color="auto" w:fill="auto"/>
            <w:vAlign w:val="center"/>
          </w:tcPr>
          <w:p w:rsidR="00494BA4" w:rsidRPr="00696162" w:rsidRDefault="00244D8D" w:rsidP="00AD526B">
            <w:pPr>
              <w:jc w:val="center"/>
              <w:rPr>
                <w:rFonts w:ascii="仿宋_GB2312" w:eastAsia="仿宋_GB2312" w:hAnsi="仿宋"/>
              </w:rPr>
            </w:pPr>
            <w:r w:rsidRPr="00696162">
              <w:rPr>
                <w:rFonts w:ascii="仿宋_GB2312" w:eastAsia="仿宋_GB2312" w:hAnsi="仿宋" w:hint="eastAsia"/>
              </w:rPr>
              <w:t>1</w:t>
            </w:r>
            <w:r w:rsidR="00AD526B" w:rsidRPr="00696162">
              <w:rPr>
                <w:rFonts w:ascii="仿宋_GB2312" w:eastAsia="仿宋_GB2312" w:hAnsi="仿宋" w:hint="eastAsia"/>
              </w:rPr>
              <w:t>7</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是否允许递交多个备选投标方案</w:t>
            </w:r>
          </w:p>
        </w:tc>
        <w:tc>
          <w:tcPr>
            <w:tcW w:w="5894" w:type="dxa"/>
            <w:shd w:val="clear" w:color="auto" w:fill="auto"/>
            <w:vAlign w:val="center"/>
          </w:tcPr>
          <w:p w:rsidR="00494BA4" w:rsidRPr="00696162" w:rsidRDefault="007E01D6">
            <w:pPr>
              <w:jc w:val="both"/>
              <w:rPr>
                <w:rFonts w:ascii="仿宋_GB2312" w:eastAsia="仿宋_GB2312" w:hAnsi="仿宋"/>
              </w:rPr>
            </w:pPr>
            <w:sdt>
              <w:sdtPr>
                <w:rPr>
                  <w:rFonts w:ascii="仿宋_GB2312" w:eastAsia="仿宋_GB2312" w:hAnsi="仿宋" w:hint="eastAsia"/>
                </w:rPr>
                <w:id w:val="1608857843"/>
                <w14:checkbox>
                  <w14:checked w14:val="0"/>
                  <w14:checkedState w14:val="2611" w14:font="MS Gothic"/>
                  <w14:uncheckedState w14:val="2610" w14:font="MS Gothic"/>
                </w14:checkbox>
              </w:sdtPr>
              <w:sdtEndPr/>
              <w:sdtContent>
                <w:r w:rsidR="00244D8D" w:rsidRPr="00696162">
                  <w:rPr>
                    <w:rFonts w:ascii="MS Mincho" w:eastAsia="MS Mincho" w:hAnsi="MS Mincho" w:cs="MS Mincho" w:hint="eastAsia"/>
                  </w:rPr>
                  <w:t>☐</w:t>
                </w:r>
              </w:sdtContent>
            </w:sdt>
            <w:r w:rsidR="00244D8D" w:rsidRPr="00696162">
              <w:rPr>
                <w:rFonts w:ascii="仿宋_GB2312" w:eastAsia="仿宋_GB2312" w:hAnsi="仿宋" w:hint="eastAsia"/>
              </w:rPr>
              <w:t xml:space="preserve">是  </w:t>
            </w:r>
            <w:sdt>
              <w:sdtPr>
                <w:rPr>
                  <w:rFonts w:ascii="仿宋_GB2312" w:eastAsia="仿宋_GB2312" w:hAnsi="仿宋" w:hint="eastAsia"/>
                </w:rPr>
                <w:id w:val="618331253"/>
                <w14:checkbox>
                  <w14:checked w14:val="1"/>
                  <w14:checkedState w14:val="2611" w14:font="MS Gothic"/>
                  <w14:uncheckedState w14:val="2610" w14:font="MS Gothic"/>
                </w14:checkbox>
              </w:sdtPr>
              <w:sdtEndPr/>
              <w:sdtContent>
                <w:r w:rsidR="00244D8D" w:rsidRPr="00696162">
                  <w:rPr>
                    <w:rFonts w:ascii="MS Gothic" w:eastAsia="MS Gothic" w:hAnsi="MS Gothic" w:hint="eastAsia"/>
                  </w:rPr>
                  <w:t>☑</w:t>
                </w:r>
              </w:sdtContent>
            </w:sdt>
            <w:r w:rsidR="00244D8D" w:rsidRPr="00696162">
              <w:rPr>
                <w:rFonts w:ascii="仿宋_GB2312" w:eastAsia="仿宋_GB2312" w:hAnsi="仿宋" w:hint="eastAsia"/>
              </w:rPr>
              <w:t>否</w:t>
            </w:r>
          </w:p>
        </w:tc>
      </w:tr>
      <w:tr w:rsidR="00696162" w:rsidRPr="00696162" w:rsidTr="00FE3FDF">
        <w:trPr>
          <w:trHeight w:val="510"/>
          <w:jc w:val="center"/>
        </w:trPr>
        <w:tc>
          <w:tcPr>
            <w:tcW w:w="978" w:type="dxa"/>
            <w:shd w:val="clear" w:color="auto" w:fill="auto"/>
            <w:vAlign w:val="center"/>
          </w:tcPr>
          <w:p w:rsidR="00494BA4" w:rsidRPr="00696162" w:rsidRDefault="00244D8D" w:rsidP="00AD526B">
            <w:pPr>
              <w:jc w:val="center"/>
              <w:rPr>
                <w:rFonts w:ascii="仿宋_GB2312" w:eastAsia="仿宋_GB2312" w:hAnsi="仿宋"/>
              </w:rPr>
            </w:pPr>
            <w:r w:rsidRPr="00696162">
              <w:rPr>
                <w:rFonts w:ascii="仿宋_GB2312" w:eastAsia="仿宋_GB2312" w:hAnsi="仿宋" w:hint="eastAsia"/>
              </w:rPr>
              <w:t>1</w:t>
            </w:r>
            <w:r w:rsidR="00AD526B" w:rsidRPr="00696162">
              <w:rPr>
                <w:rFonts w:ascii="仿宋_GB2312" w:eastAsia="仿宋_GB2312" w:hAnsi="仿宋" w:hint="eastAsia"/>
              </w:rPr>
              <w:t>8</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投标范围及投标文件中标准</w:t>
            </w:r>
          </w:p>
        </w:tc>
        <w:tc>
          <w:tcPr>
            <w:tcW w:w="5894" w:type="dxa"/>
            <w:shd w:val="clear" w:color="auto" w:fill="auto"/>
            <w:vAlign w:val="center"/>
          </w:tcPr>
          <w:p w:rsidR="00494BA4" w:rsidRPr="00696162" w:rsidRDefault="00244D8D">
            <w:pPr>
              <w:spacing w:line="360" w:lineRule="auto"/>
              <w:jc w:val="center"/>
              <w:rPr>
                <w:rFonts w:ascii="仿宋_GB2312" w:eastAsia="仿宋_GB2312" w:hAnsi="宋体"/>
              </w:rPr>
            </w:pPr>
            <w:r w:rsidRPr="00696162">
              <w:rPr>
                <w:rFonts w:ascii="仿宋_GB2312" w:eastAsia="仿宋_GB2312" w:hAnsi="宋体" w:hint="eastAsia"/>
              </w:rPr>
              <w:t>招标内容及要求的全部内容</w:t>
            </w:r>
          </w:p>
        </w:tc>
      </w:tr>
      <w:tr w:rsidR="00696162" w:rsidRPr="00696162" w:rsidTr="00FE3FDF">
        <w:trPr>
          <w:trHeight w:val="510"/>
          <w:jc w:val="center"/>
        </w:trPr>
        <w:tc>
          <w:tcPr>
            <w:tcW w:w="978" w:type="dxa"/>
            <w:shd w:val="clear" w:color="auto" w:fill="auto"/>
            <w:vAlign w:val="center"/>
          </w:tcPr>
          <w:p w:rsidR="00494BA4" w:rsidRPr="00696162" w:rsidRDefault="00AD526B">
            <w:pPr>
              <w:jc w:val="center"/>
              <w:rPr>
                <w:rFonts w:ascii="仿宋_GB2312" w:eastAsia="仿宋_GB2312" w:hAnsi="仿宋"/>
              </w:rPr>
            </w:pPr>
            <w:r w:rsidRPr="00696162">
              <w:rPr>
                <w:rFonts w:ascii="仿宋_GB2312" w:eastAsia="仿宋_GB2312" w:hAnsi="仿宋" w:hint="eastAsia"/>
              </w:rPr>
              <w:t>19</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中标服务费</w:t>
            </w:r>
          </w:p>
        </w:tc>
        <w:tc>
          <w:tcPr>
            <w:tcW w:w="5894" w:type="dxa"/>
            <w:shd w:val="clear" w:color="auto" w:fill="auto"/>
            <w:vAlign w:val="center"/>
          </w:tcPr>
          <w:p w:rsidR="000905CF" w:rsidRPr="00696162" w:rsidRDefault="00244D8D">
            <w:pPr>
              <w:ind w:firstLineChars="200" w:firstLine="480"/>
              <w:jc w:val="both"/>
              <w:rPr>
                <w:rFonts w:ascii="仿宋_GB2312" w:eastAsia="仿宋_GB2312" w:hAnsi="仿宋"/>
              </w:rPr>
            </w:pPr>
            <w:r w:rsidRPr="00696162">
              <w:rPr>
                <w:rFonts w:ascii="仿宋_GB2312" w:eastAsia="仿宋_GB2312" w:hAnsi="仿宋" w:hint="eastAsia"/>
              </w:rPr>
              <w:t>中标单位在领取中标通知书前，须向采购代理机</w:t>
            </w:r>
            <w:r w:rsidR="00F92D28" w:rsidRPr="00696162">
              <w:rPr>
                <w:rFonts w:ascii="仿宋_GB2312" w:eastAsia="仿宋_GB2312" w:hAnsi="仿宋" w:hint="eastAsia"/>
              </w:rPr>
              <w:t>构支付招标代理服务费，招标代理服务费由采购人与采购代理机构约定</w:t>
            </w:r>
            <w:r w:rsidR="000905CF" w:rsidRPr="00696162">
              <w:rPr>
                <w:rFonts w:ascii="仿宋_GB2312" w:eastAsia="仿宋_GB2312" w:hAnsi="仿宋" w:hint="eastAsia"/>
              </w:rPr>
              <w:t>：</w:t>
            </w:r>
          </w:p>
          <w:p w:rsidR="00494BA4" w:rsidRPr="00696162" w:rsidRDefault="000905CF">
            <w:pPr>
              <w:ind w:firstLineChars="200" w:firstLine="480"/>
              <w:jc w:val="both"/>
              <w:rPr>
                <w:rFonts w:ascii="仿宋_GB2312" w:eastAsia="仿宋_GB2312" w:hAnsi="仿宋"/>
              </w:rPr>
            </w:pPr>
            <w:r w:rsidRPr="00696162">
              <w:rPr>
                <w:rFonts w:ascii="仿宋_GB2312" w:eastAsia="仿宋_GB2312" w:hAnsi="仿宋" w:hint="eastAsia"/>
              </w:rPr>
              <w:t>参照国家计委关于印发《招标代理服务收费管理暂行办法》的通知（计价格〔2002〕1980号）、《国家发展和改革委员会办公厅关于招标代理服务收费有关问题的通知》（发改办价格〔2003〕857号）规定向中标（成交）供应商收取代理服务费。</w:t>
            </w:r>
          </w:p>
          <w:p w:rsidR="00494BA4" w:rsidRPr="00696162" w:rsidRDefault="00244D8D">
            <w:pPr>
              <w:jc w:val="both"/>
              <w:rPr>
                <w:rFonts w:ascii="仿宋_GB2312" w:eastAsia="仿宋_GB2312" w:hAnsi="仿宋"/>
              </w:rPr>
            </w:pPr>
            <w:r w:rsidRPr="00696162">
              <w:rPr>
                <w:rFonts w:ascii="仿宋_GB2312" w:eastAsia="仿宋_GB2312" w:hAnsi="仿宋" w:hint="eastAsia"/>
              </w:rPr>
              <w:t>中标单位的招标代理服务费交纳信息</w:t>
            </w:r>
          </w:p>
          <w:p w:rsidR="00494BA4" w:rsidRPr="00696162" w:rsidRDefault="00244D8D">
            <w:pPr>
              <w:jc w:val="both"/>
              <w:rPr>
                <w:rFonts w:ascii="仿宋_GB2312" w:eastAsia="仿宋_GB2312" w:hAnsi="仿宋"/>
              </w:rPr>
            </w:pPr>
            <w:r w:rsidRPr="00696162">
              <w:rPr>
                <w:rFonts w:ascii="仿宋_GB2312" w:eastAsia="仿宋_GB2312" w:hAnsi="仿宋" w:hint="eastAsia"/>
              </w:rPr>
              <w:t>银行户名：</w:t>
            </w:r>
            <w:r w:rsidR="001A3776" w:rsidRPr="00696162">
              <w:rPr>
                <w:rFonts w:ascii="仿宋_GB2312" w:eastAsia="仿宋_GB2312" w:hAnsi="仿宋" w:hint="eastAsia"/>
              </w:rPr>
              <w:t>陕西众诚致信管理咨询有限公司</w:t>
            </w:r>
          </w:p>
          <w:p w:rsidR="00494BA4" w:rsidRPr="00696162" w:rsidRDefault="00244D8D">
            <w:pPr>
              <w:jc w:val="both"/>
              <w:rPr>
                <w:rFonts w:ascii="仿宋_GB2312" w:eastAsia="仿宋_GB2312" w:hAnsi="仿宋"/>
              </w:rPr>
            </w:pPr>
            <w:r w:rsidRPr="00696162">
              <w:rPr>
                <w:rFonts w:ascii="仿宋_GB2312" w:eastAsia="仿宋_GB2312" w:hAnsi="仿宋" w:hint="eastAsia"/>
              </w:rPr>
              <w:t>开户银行：北京银行股份有限公司西安分行营业部</w:t>
            </w:r>
          </w:p>
          <w:p w:rsidR="00494BA4" w:rsidRPr="00696162" w:rsidRDefault="00244D8D">
            <w:pPr>
              <w:jc w:val="both"/>
              <w:rPr>
                <w:rFonts w:ascii="仿宋_GB2312" w:eastAsia="仿宋_GB2312" w:hAnsi="仿宋"/>
              </w:rPr>
            </w:pPr>
            <w:r w:rsidRPr="00696162">
              <w:rPr>
                <w:rFonts w:ascii="仿宋_GB2312" w:eastAsia="仿宋_GB2312" w:hAnsi="仿宋" w:hint="eastAsia"/>
              </w:rPr>
              <w:t>账    号：20000042729000032633420</w:t>
            </w:r>
          </w:p>
          <w:p w:rsidR="00494BA4" w:rsidRPr="00696162" w:rsidRDefault="00244D8D">
            <w:pPr>
              <w:jc w:val="both"/>
              <w:rPr>
                <w:rFonts w:ascii="仿宋_GB2312" w:eastAsia="仿宋_GB2312" w:hAnsi="仿宋"/>
              </w:rPr>
            </w:pPr>
            <w:r w:rsidRPr="00696162">
              <w:rPr>
                <w:rFonts w:ascii="仿宋_GB2312" w:eastAsia="仿宋_GB2312" w:hAnsi="仿宋" w:hint="eastAsia"/>
              </w:rPr>
              <w:t>联系人：</w:t>
            </w:r>
            <w:r w:rsidR="00AD556F" w:rsidRPr="00696162">
              <w:rPr>
                <w:rFonts w:ascii="仿宋_GB2312" w:eastAsia="仿宋_GB2312" w:hAnsi="仿宋" w:hint="eastAsia"/>
              </w:rPr>
              <w:t>范道宏</w:t>
            </w:r>
            <w:r w:rsidRPr="00696162">
              <w:rPr>
                <w:rFonts w:ascii="仿宋_GB2312" w:eastAsia="仿宋_GB2312" w:hAnsi="仿宋" w:hint="eastAsia"/>
              </w:rPr>
              <w:t xml:space="preserve">   联系电话：029-89565528</w:t>
            </w:r>
          </w:p>
        </w:tc>
      </w:tr>
      <w:tr w:rsidR="00696162" w:rsidRPr="00696162" w:rsidTr="00FE3FDF">
        <w:trPr>
          <w:trHeight w:val="510"/>
          <w:jc w:val="center"/>
        </w:trPr>
        <w:tc>
          <w:tcPr>
            <w:tcW w:w="978" w:type="dxa"/>
            <w:shd w:val="clear" w:color="auto" w:fill="auto"/>
            <w:vAlign w:val="center"/>
          </w:tcPr>
          <w:p w:rsidR="00494BA4" w:rsidRPr="00696162" w:rsidRDefault="00244D8D" w:rsidP="00AD526B">
            <w:pPr>
              <w:jc w:val="center"/>
              <w:rPr>
                <w:rFonts w:ascii="仿宋_GB2312" w:eastAsia="仿宋_GB2312" w:hAnsi="仿宋"/>
              </w:rPr>
            </w:pPr>
            <w:r w:rsidRPr="00696162">
              <w:rPr>
                <w:rFonts w:ascii="仿宋_GB2312" w:eastAsia="仿宋_GB2312" w:hAnsi="仿宋" w:hint="eastAsia"/>
              </w:rPr>
              <w:t>2</w:t>
            </w:r>
            <w:r w:rsidR="00AD526B" w:rsidRPr="00696162">
              <w:rPr>
                <w:rFonts w:ascii="仿宋_GB2312" w:eastAsia="仿宋_GB2312" w:hAnsi="仿宋" w:hint="eastAsia"/>
              </w:rPr>
              <w:t>0</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中标通知书</w:t>
            </w:r>
          </w:p>
        </w:tc>
        <w:tc>
          <w:tcPr>
            <w:tcW w:w="5894" w:type="dxa"/>
            <w:shd w:val="clear" w:color="auto" w:fill="auto"/>
            <w:vAlign w:val="center"/>
          </w:tcPr>
          <w:p w:rsidR="00494BA4" w:rsidRPr="00696162" w:rsidRDefault="00244D8D">
            <w:pPr>
              <w:jc w:val="both"/>
              <w:rPr>
                <w:rFonts w:ascii="仿宋_GB2312" w:eastAsia="仿宋_GB2312" w:hAnsi="仿宋"/>
              </w:rPr>
            </w:pPr>
            <w:r w:rsidRPr="00696162">
              <w:rPr>
                <w:rFonts w:ascii="仿宋_GB2312" w:eastAsia="仿宋_GB2312" w:hAnsi="仿宋" w:hint="eastAsia"/>
              </w:rPr>
              <w:t>1．领取地点：</w:t>
            </w:r>
            <w:r w:rsidR="00AD556F" w:rsidRPr="00696162">
              <w:rPr>
                <w:rFonts w:ascii="仿宋_GB2312" w:eastAsia="仿宋_GB2312" w:hAnsi="仿宋" w:hint="eastAsia"/>
              </w:rPr>
              <w:t>西安</w:t>
            </w:r>
            <w:r w:rsidR="00FE4760" w:rsidRPr="00696162">
              <w:rPr>
                <w:rFonts w:ascii="仿宋_GB2312" w:eastAsia="仿宋_GB2312" w:hAnsi="仿宋" w:hint="eastAsia"/>
              </w:rPr>
              <w:t>曲江新区</w:t>
            </w:r>
            <w:r w:rsidR="00AD556F" w:rsidRPr="00696162">
              <w:rPr>
                <w:rFonts w:ascii="仿宋_GB2312" w:eastAsia="仿宋_GB2312" w:hAnsi="仿宋" w:hint="eastAsia"/>
              </w:rPr>
              <w:t>翠华南路1688号创意盒子1304室业务部</w:t>
            </w:r>
          </w:p>
          <w:p w:rsidR="00494BA4" w:rsidRPr="00696162" w:rsidRDefault="00244D8D">
            <w:pPr>
              <w:jc w:val="both"/>
              <w:rPr>
                <w:rFonts w:ascii="仿宋_GB2312" w:eastAsia="仿宋_GB2312" w:hAnsi="仿宋"/>
              </w:rPr>
            </w:pPr>
            <w:r w:rsidRPr="00696162">
              <w:rPr>
                <w:rFonts w:ascii="仿宋_GB2312" w:eastAsia="仿宋_GB2312" w:hAnsi="仿宋" w:hint="eastAsia"/>
              </w:rPr>
              <w:t>2．联系电话：</w:t>
            </w:r>
            <w:r w:rsidRPr="00696162">
              <w:rPr>
                <w:rFonts w:ascii="仿宋_GB2312" w:eastAsia="仿宋_GB2312" w:hAnsi="仿宋"/>
              </w:rPr>
              <w:t>029-89565998</w:t>
            </w:r>
          </w:p>
          <w:p w:rsidR="00494BA4" w:rsidRPr="00696162" w:rsidRDefault="00244D8D">
            <w:pPr>
              <w:jc w:val="both"/>
              <w:rPr>
                <w:rFonts w:ascii="仿宋_GB2312" w:eastAsia="仿宋_GB2312" w:hAnsi="仿宋"/>
              </w:rPr>
            </w:pPr>
            <w:r w:rsidRPr="00696162">
              <w:rPr>
                <w:rFonts w:ascii="仿宋_GB2312" w:eastAsia="仿宋_GB2312" w:hAnsi="仿宋" w:hint="eastAsia"/>
              </w:rPr>
              <w:t>3．联系人：</w:t>
            </w:r>
            <w:r w:rsidRPr="00696162">
              <w:rPr>
                <w:rFonts w:ascii="仿宋_GB2312" w:eastAsia="仿宋_GB2312" w:hint="eastAsia"/>
              </w:rPr>
              <w:t>吴芳超、褚振</w:t>
            </w:r>
          </w:p>
        </w:tc>
      </w:tr>
      <w:tr w:rsidR="00696162" w:rsidRPr="00696162" w:rsidTr="00FE3FDF">
        <w:trPr>
          <w:trHeight w:val="510"/>
          <w:jc w:val="center"/>
        </w:trPr>
        <w:tc>
          <w:tcPr>
            <w:tcW w:w="978" w:type="dxa"/>
            <w:shd w:val="clear" w:color="auto" w:fill="auto"/>
            <w:vAlign w:val="center"/>
          </w:tcPr>
          <w:p w:rsidR="00494BA4" w:rsidRPr="00696162" w:rsidRDefault="00244D8D" w:rsidP="00AD526B">
            <w:pPr>
              <w:jc w:val="center"/>
              <w:rPr>
                <w:rFonts w:ascii="仿宋_GB2312" w:eastAsia="仿宋_GB2312" w:hAnsi="仿宋"/>
              </w:rPr>
            </w:pPr>
            <w:r w:rsidRPr="00696162">
              <w:rPr>
                <w:rFonts w:ascii="仿宋_GB2312" w:eastAsia="仿宋_GB2312" w:hAnsi="仿宋" w:hint="eastAsia"/>
              </w:rPr>
              <w:t>2</w:t>
            </w:r>
            <w:r w:rsidR="00AD526B" w:rsidRPr="00696162">
              <w:rPr>
                <w:rFonts w:ascii="仿宋_GB2312" w:eastAsia="仿宋_GB2312" w:hAnsi="仿宋" w:hint="eastAsia"/>
              </w:rPr>
              <w:t>1</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西安市公共资源交易中心电子化</w:t>
            </w:r>
            <w:r w:rsidRPr="00696162">
              <w:rPr>
                <w:rFonts w:ascii="仿宋_GB2312" w:eastAsia="仿宋_GB2312" w:hAnsi="仿宋" w:hint="eastAsia"/>
              </w:rPr>
              <w:lastRenderedPageBreak/>
              <w:t>政府采购系统技术支持</w:t>
            </w:r>
          </w:p>
          <w:p w:rsidR="00494BA4" w:rsidRPr="00696162" w:rsidRDefault="00244D8D">
            <w:pPr>
              <w:jc w:val="center"/>
              <w:rPr>
                <w:rFonts w:ascii="仿宋_GB2312" w:eastAsia="仿宋_GB2312" w:hAnsi="仿宋"/>
              </w:rPr>
            </w:pPr>
            <w:r w:rsidRPr="00696162">
              <w:rPr>
                <w:rFonts w:ascii="仿宋_GB2312" w:eastAsia="仿宋_GB2312" w:hAnsi="仿宋" w:hint="eastAsia"/>
              </w:rPr>
              <w:t>（软件开发商）</w:t>
            </w:r>
          </w:p>
        </w:tc>
        <w:tc>
          <w:tcPr>
            <w:tcW w:w="5894" w:type="dxa"/>
            <w:shd w:val="clear" w:color="auto" w:fill="auto"/>
            <w:vAlign w:val="center"/>
          </w:tcPr>
          <w:p w:rsidR="00494BA4" w:rsidRPr="00696162" w:rsidRDefault="00244D8D">
            <w:pPr>
              <w:jc w:val="both"/>
              <w:rPr>
                <w:rFonts w:ascii="仿宋_GB2312" w:eastAsia="仿宋_GB2312" w:hAnsi="仿宋"/>
              </w:rPr>
            </w:pPr>
            <w:r w:rsidRPr="00696162">
              <w:rPr>
                <w:rFonts w:ascii="仿宋_GB2312" w:eastAsia="仿宋_GB2312" w:hAnsi="仿宋" w:hint="eastAsia"/>
              </w:rPr>
              <w:lastRenderedPageBreak/>
              <w:t>国泰新点软件股份有限公司</w:t>
            </w:r>
          </w:p>
          <w:p w:rsidR="00494BA4" w:rsidRPr="00696162" w:rsidRDefault="00244D8D">
            <w:pPr>
              <w:rPr>
                <w:rFonts w:ascii="仿宋_GB2312" w:eastAsia="仿宋_GB2312" w:hAnsi="仿宋"/>
              </w:rPr>
            </w:pPr>
            <w:r w:rsidRPr="00696162">
              <w:rPr>
                <w:rFonts w:ascii="仿宋_GB2312" w:eastAsia="仿宋_GB2312" w:hAnsi="仿宋" w:hint="eastAsia"/>
              </w:rPr>
              <w:t>1.技术支持热线：400-998-0000/400-928-0095</w:t>
            </w:r>
          </w:p>
          <w:p w:rsidR="00494BA4" w:rsidRPr="00696162" w:rsidRDefault="00244D8D">
            <w:pPr>
              <w:rPr>
                <w:rFonts w:ascii="仿宋_GB2312" w:eastAsia="仿宋_GB2312" w:hAnsi="仿宋"/>
              </w:rPr>
            </w:pPr>
            <w:r w:rsidRPr="00696162">
              <w:rPr>
                <w:rFonts w:ascii="仿宋_GB2312" w:eastAsia="仿宋_GB2312" w:hAnsi="仿宋" w:hint="eastAsia"/>
              </w:rPr>
              <w:lastRenderedPageBreak/>
              <w:t>2．驻场技术人员：029-86510166/86510167转80310</w:t>
            </w:r>
          </w:p>
        </w:tc>
      </w:tr>
      <w:tr w:rsidR="00696162" w:rsidRPr="00696162" w:rsidTr="00FE3FDF">
        <w:trPr>
          <w:trHeight w:val="510"/>
          <w:jc w:val="center"/>
        </w:trPr>
        <w:tc>
          <w:tcPr>
            <w:tcW w:w="978" w:type="dxa"/>
            <w:shd w:val="clear" w:color="auto" w:fill="auto"/>
            <w:vAlign w:val="center"/>
          </w:tcPr>
          <w:p w:rsidR="00494BA4" w:rsidRPr="00696162" w:rsidRDefault="00244D8D" w:rsidP="00AD526B">
            <w:pPr>
              <w:jc w:val="center"/>
              <w:rPr>
                <w:rFonts w:ascii="仿宋_GB2312" w:eastAsia="仿宋_GB2312" w:hAnsi="仿宋"/>
              </w:rPr>
            </w:pPr>
            <w:r w:rsidRPr="00696162">
              <w:rPr>
                <w:rFonts w:ascii="仿宋_GB2312" w:eastAsia="仿宋_GB2312" w:hAnsi="仿宋" w:hint="eastAsia"/>
              </w:rPr>
              <w:lastRenderedPageBreak/>
              <w:t>2</w:t>
            </w:r>
            <w:r w:rsidR="00AD526B" w:rsidRPr="00696162">
              <w:rPr>
                <w:rFonts w:ascii="仿宋_GB2312" w:eastAsia="仿宋_GB2312" w:hAnsi="仿宋" w:hint="eastAsia"/>
              </w:rPr>
              <w:t>2</w:t>
            </w:r>
          </w:p>
        </w:tc>
        <w:tc>
          <w:tcPr>
            <w:tcW w:w="1998" w:type="dxa"/>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CA业务网点</w:t>
            </w:r>
          </w:p>
        </w:tc>
        <w:tc>
          <w:tcPr>
            <w:tcW w:w="5894" w:type="dxa"/>
            <w:shd w:val="clear" w:color="auto" w:fill="auto"/>
            <w:vAlign w:val="center"/>
          </w:tcPr>
          <w:p w:rsidR="00494BA4" w:rsidRPr="00696162" w:rsidRDefault="00244D8D">
            <w:pPr>
              <w:jc w:val="both"/>
              <w:rPr>
                <w:rFonts w:ascii="仿宋_GB2312" w:eastAsia="仿宋_GB2312" w:hAnsi="仿宋"/>
              </w:rPr>
            </w:pPr>
            <w:r w:rsidRPr="00696162">
              <w:rPr>
                <w:rFonts w:ascii="仿宋_GB2312" w:eastAsia="仿宋_GB2312" w:hAnsi="仿宋" w:hint="eastAsia"/>
              </w:rPr>
              <w:t>陕西省数字证书认证中心股份有限公司</w:t>
            </w:r>
          </w:p>
          <w:p w:rsidR="00494BA4" w:rsidRPr="00696162" w:rsidRDefault="00244D8D">
            <w:pPr>
              <w:jc w:val="both"/>
              <w:rPr>
                <w:rFonts w:ascii="仿宋_GB2312" w:eastAsia="仿宋_GB2312" w:hAnsi="仿宋"/>
              </w:rPr>
            </w:pPr>
            <w:r w:rsidRPr="00696162">
              <w:rPr>
                <w:rFonts w:ascii="仿宋_GB2312" w:eastAsia="仿宋_GB2312" w:hAnsi="仿宋" w:hint="eastAsia"/>
              </w:rPr>
              <w:t>网点1：西安市高新三路信息港大厦1楼客服中心</w:t>
            </w:r>
          </w:p>
          <w:p w:rsidR="00494BA4" w:rsidRPr="00696162" w:rsidRDefault="00244D8D">
            <w:pPr>
              <w:jc w:val="both"/>
              <w:rPr>
                <w:rFonts w:ascii="仿宋_GB2312" w:eastAsia="仿宋_GB2312" w:hAnsi="仿宋"/>
              </w:rPr>
            </w:pPr>
            <w:r w:rsidRPr="00696162">
              <w:rPr>
                <w:rFonts w:ascii="仿宋_GB2312" w:eastAsia="仿宋_GB2312" w:hAnsi="仿宋" w:hint="eastAsia"/>
              </w:rPr>
              <w:t>客服电话：4006-369-888</w:t>
            </w:r>
          </w:p>
          <w:p w:rsidR="00494BA4" w:rsidRPr="00696162" w:rsidRDefault="00244D8D">
            <w:pPr>
              <w:jc w:val="both"/>
              <w:rPr>
                <w:rFonts w:ascii="仿宋_GB2312" w:eastAsia="仿宋_GB2312" w:hAnsi="仿宋"/>
              </w:rPr>
            </w:pPr>
            <w:r w:rsidRPr="00696162">
              <w:rPr>
                <w:rFonts w:ascii="仿宋_GB2312" w:eastAsia="仿宋_GB2312" w:hAnsi="仿宋" w:hint="eastAsia"/>
              </w:rPr>
              <w:t>网点2：西安市长安北路14号省体育公寓B座一楼</w:t>
            </w:r>
          </w:p>
          <w:p w:rsidR="00494BA4" w:rsidRPr="00696162" w:rsidRDefault="00244D8D">
            <w:pPr>
              <w:jc w:val="both"/>
              <w:rPr>
                <w:rFonts w:ascii="仿宋_GB2312" w:eastAsia="仿宋_GB2312" w:hAnsi="仿宋"/>
              </w:rPr>
            </w:pPr>
            <w:r w:rsidRPr="00696162">
              <w:rPr>
                <w:rFonts w:ascii="仿宋_GB2312" w:eastAsia="仿宋_GB2312" w:hAnsi="仿宋" w:hint="eastAsia"/>
              </w:rPr>
              <w:t>咨询电话：029-88661241</w:t>
            </w:r>
          </w:p>
          <w:p w:rsidR="00494BA4" w:rsidRPr="00696162" w:rsidRDefault="00244D8D">
            <w:pPr>
              <w:jc w:val="both"/>
              <w:rPr>
                <w:rFonts w:ascii="仿宋_GB2312" w:eastAsia="仿宋_GB2312" w:hAnsi="仿宋"/>
              </w:rPr>
            </w:pPr>
            <w:r w:rsidRPr="00696162">
              <w:rPr>
                <w:rFonts w:ascii="仿宋_GB2312" w:eastAsia="仿宋_GB2312" w:hAnsi="仿宋" w:hint="eastAsia"/>
              </w:rPr>
              <w:t>网点3：西安市文景北路16号白桦林国际B座2楼11#窗口</w:t>
            </w:r>
          </w:p>
          <w:p w:rsidR="00494BA4" w:rsidRPr="00696162" w:rsidRDefault="00244D8D">
            <w:pPr>
              <w:jc w:val="both"/>
              <w:rPr>
                <w:rFonts w:ascii="仿宋_GB2312" w:eastAsia="仿宋_GB2312" w:hAnsi="仿宋"/>
              </w:rPr>
            </w:pPr>
            <w:r w:rsidRPr="00696162">
              <w:rPr>
                <w:rFonts w:ascii="仿宋_GB2312" w:eastAsia="仿宋_GB2312" w:hAnsi="仿宋" w:hint="eastAsia"/>
              </w:rPr>
              <w:t>咨询电话：029-86510073转80211</w:t>
            </w:r>
          </w:p>
        </w:tc>
      </w:tr>
    </w:tbl>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br w:type="page"/>
      </w:r>
    </w:p>
    <w:p w:rsidR="00494BA4" w:rsidRPr="00696162" w:rsidRDefault="00244D8D">
      <w:pPr>
        <w:pStyle w:val="2"/>
        <w:adjustRightInd w:val="0"/>
        <w:snapToGrid w:val="0"/>
        <w:spacing w:line="360" w:lineRule="auto"/>
        <w:ind w:firstLine="482"/>
        <w:rPr>
          <w:rFonts w:ascii="仿宋_GB2312" w:eastAsia="仿宋_GB2312"/>
          <w:b/>
          <w:sz w:val="24"/>
          <w:szCs w:val="24"/>
        </w:rPr>
      </w:pPr>
      <w:bookmarkStart w:id="12" w:name="_Toc129341357"/>
      <w:r w:rsidRPr="00696162">
        <w:rPr>
          <w:rFonts w:ascii="仿宋_GB2312" w:eastAsia="仿宋_GB2312" w:hint="eastAsia"/>
          <w:b/>
          <w:sz w:val="24"/>
          <w:szCs w:val="24"/>
        </w:rPr>
        <w:lastRenderedPageBreak/>
        <w:t>一、有关定义</w:t>
      </w:r>
      <w:bookmarkEnd w:id="12"/>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1．采购人：依法进行政府采购的</w:t>
      </w:r>
      <w:r w:rsidR="009629B5" w:rsidRPr="00696162">
        <w:rPr>
          <w:rFonts w:ascii="仿宋_GB2312" w:eastAsia="仿宋_GB2312" w:hAnsi="仿宋" w:hint="eastAsia"/>
        </w:rPr>
        <w:t>国家</w:t>
      </w:r>
      <w:r w:rsidRPr="00696162">
        <w:rPr>
          <w:rFonts w:ascii="仿宋_GB2312" w:eastAsia="仿宋_GB2312" w:hAnsi="仿宋" w:hint="eastAsia"/>
        </w:rPr>
        <w:t>机关、事业单位或团体组织。</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2．供应商：指向采购人提供货物、工程或者服务的法人、其他组织或者自然人。</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3．同级政府采购监管部门：</w:t>
      </w:r>
      <w:r w:rsidR="001641F1" w:rsidRPr="00696162">
        <w:rPr>
          <w:rFonts w:ascii="仿宋_GB2312" w:eastAsia="仿宋_GB2312" w:hAnsi="仿宋" w:hint="eastAsia"/>
        </w:rPr>
        <w:t>西安曲江新区财政局</w:t>
      </w:r>
      <w:r w:rsidR="00032A96" w:rsidRPr="00696162">
        <w:rPr>
          <w:rFonts w:ascii="仿宋_GB2312" w:eastAsia="仿宋_GB2312" w:hAnsi="仿宋" w:hint="eastAsia"/>
        </w:rPr>
        <w:t>。</w:t>
      </w:r>
    </w:p>
    <w:p w:rsidR="00494BA4" w:rsidRPr="00696162" w:rsidRDefault="00244D8D">
      <w:pPr>
        <w:adjustRightInd w:val="0"/>
        <w:snapToGrid w:val="0"/>
        <w:spacing w:line="360" w:lineRule="auto"/>
        <w:ind w:firstLineChars="200" w:firstLine="480"/>
        <w:rPr>
          <w:rFonts w:ascii="仿宋_GB2312" w:eastAsia="仿宋_GB2312" w:hAnsi="仿宋"/>
        </w:rPr>
      </w:pPr>
      <w:r w:rsidRPr="00696162">
        <w:rPr>
          <w:rFonts w:ascii="仿宋_GB2312" w:eastAsia="仿宋_GB2312" w:hAnsi="仿宋" w:hint="eastAsia"/>
        </w:rPr>
        <w:t>4．西安市公共资源交易平台：即【全国公共资源交易平台（陕西省·西安市）】的简称，官网地址</w:t>
      </w:r>
      <w:hyperlink r:id="rId10" w:history="1">
        <w:r w:rsidRPr="00696162">
          <w:rPr>
            <w:rStyle w:val="af9"/>
            <w:rFonts w:ascii="仿宋_GB2312" w:eastAsia="仿宋_GB2312" w:hAnsi="仿宋" w:hint="eastAsia"/>
            <w:color w:val="auto"/>
            <w:u w:val="none"/>
          </w:rPr>
          <w:t>http://sxggzyjy.xa.gov.cn/</w:t>
        </w:r>
      </w:hyperlink>
      <w:r w:rsidRPr="00696162">
        <w:rPr>
          <w:rFonts w:ascii="仿宋_GB2312" w:eastAsia="仿宋_GB2312" w:hAnsi="仿宋" w:hint="eastAsia"/>
        </w:rPr>
        <w:t>。</w:t>
      </w:r>
    </w:p>
    <w:p w:rsidR="00494BA4" w:rsidRPr="00696162" w:rsidRDefault="00244D8D">
      <w:pPr>
        <w:adjustRightInd w:val="0"/>
        <w:snapToGrid w:val="0"/>
        <w:spacing w:line="360" w:lineRule="auto"/>
        <w:ind w:firstLineChars="200" w:firstLine="480"/>
        <w:rPr>
          <w:rFonts w:ascii="仿宋_GB2312" w:eastAsia="仿宋_GB2312" w:hAnsi="仿宋"/>
        </w:rPr>
      </w:pPr>
      <w:r w:rsidRPr="00696162">
        <w:rPr>
          <w:rFonts w:ascii="仿宋_GB2312" w:eastAsia="仿宋_GB2312" w:hAnsi="仿宋" w:hint="eastAsia"/>
        </w:rPr>
        <w:t>5．企业端：指西安市公共资源交易平台〖首页·〉电子交易平台·〉陕西政府采购交易系统·〉企业端〗，快捷登录网址</w:t>
      </w:r>
      <w:hyperlink r:id="rId11" w:history="1">
        <w:r w:rsidRPr="00696162">
          <w:rPr>
            <w:rStyle w:val="af9"/>
            <w:rFonts w:ascii="仿宋_GB2312" w:eastAsia="仿宋_GB2312" w:hAnsi="仿宋" w:hint="eastAsia"/>
            <w:color w:val="auto"/>
            <w:u w:val="none"/>
          </w:rPr>
          <w:t>http://www.sxggzyjy.cn:9002/TPBidder/memberLogin</w:t>
        </w:r>
      </w:hyperlink>
      <w:r w:rsidRPr="00696162">
        <w:rPr>
          <w:rFonts w:ascii="仿宋_GB2312" w:eastAsia="仿宋_GB2312" w:hAnsi="仿宋" w:hint="eastAsia"/>
        </w:rPr>
        <w:t>。</w:t>
      </w:r>
    </w:p>
    <w:p w:rsidR="00494BA4" w:rsidRPr="00696162" w:rsidRDefault="00244D8D">
      <w:pPr>
        <w:pStyle w:val="2"/>
        <w:adjustRightInd w:val="0"/>
        <w:snapToGrid w:val="0"/>
        <w:spacing w:line="360" w:lineRule="auto"/>
        <w:ind w:firstLine="482"/>
        <w:rPr>
          <w:rFonts w:ascii="仿宋_GB2312" w:eastAsia="仿宋_GB2312"/>
          <w:b/>
          <w:sz w:val="24"/>
          <w:szCs w:val="24"/>
        </w:rPr>
      </w:pPr>
      <w:bookmarkStart w:id="13" w:name="_Toc129341358"/>
      <w:r w:rsidRPr="00696162">
        <w:rPr>
          <w:rFonts w:ascii="仿宋_GB2312" w:eastAsia="仿宋_GB2312" w:hint="eastAsia"/>
          <w:b/>
          <w:sz w:val="24"/>
          <w:szCs w:val="24"/>
        </w:rPr>
        <w:t>二、供应商注意事项</w:t>
      </w:r>
      <w:bookmarkEnd w:id="13"/>
    </w:p>
    <w:p w:rsidR="00494BA4" w:rsidRPr="00696162" w:rsidRDefault="00244D8D">
      <w:pPr>
        <w:pStyle w:val="23"/>
        <w:adjustRightInd w:val="0"/>
        <w:snapToGrid w:val="0"/>
        <w:spacing w:beforeLines="0" w:before="0" w:afterLines="0" w:after="0" w:line="360" w:lineRule="auto"/>
        <w:ind w:firstLine="482"/>
        <w:rPr>
          <w:sz w:val="24"/>
          <w:szCs w:val="24"/>
        </w:rPr>
      </w:pPr>
      <w:bookmarkStart w:id="14" w:name="_Toc129341359"/>
      <w:r w:rsidRPr="00696162">
        <w:rPr>
          <w:rFonts w:hint="eastAsia"/>
          <w:sz w:val="24"/>
          <w:szCs w:val="24"/>
        </w:rPr>
        <w:t>（一）供应商投标流程</w:t>
      </w:r>
      <w:bookmarkEnd w:id="14"/>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使用电子交易系统的采购项目（即线上项目），将同时提供WORD\PDF格式（仅用于预览）和SXSZF格式（用于制作电子投标文件）两个版本，文件内容一致。</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1．预览采购文件：打开西安市公共资源交易平台〖首页·〉交易大厅·〉政府采购〗栏目，下载和阅读本项目采购文件的预览版本（WORD\PDF格式）；</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2．办理注册登记（针对初次使用电子交易系统的用户）：</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（1）办理诚信入库注册：在决定参加本项目采购活动后，供应商应先在西安市公共资源交易平台上完成“诚信入库登记”；</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rsidR="00494BA4" w:rsidRPr="00696162" w:rsidRDefault="00244D8D">
      <w:pPr>
        <w:widowControl w:val="0"/>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办理须知：</w:t>
      </w:r>
    </w:p>
    <w:p w:rsidR="00494BA4" w:rsidRPr="00696162" w:rsidRDefault="00244D8D">
      <w:pPr>
        <w:widowControl w:val="0"/>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http://</w:t>
      </w:r>
      <w:hyperlink r:id="rId12" w:history="1">
        <w:r w:rsidRPr="00696162">
          <w:rPr>
            <w:rStyle w:val="af9"/>
            <w:rFonts w:ascii="仿宋_GB2312" w:eastAsia="仿宋_GB2312" w:hAnsi="仿宋" w:hint="eastAsia"/>
            <w:color w:val="auto"/>
            <w:u w:val="none"/>
          </w:rPr>
          <w:t>www.snca.com.cn/channel/show/27.html</w:t>
        </w:r>
      </w:hyperlink>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（3）绑定和激活CA：将数字证书与诚信库中的供应商账户进行绑定。</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下载电子招标文件：供应商应登录西安市公共资源交易平台〖首页·〉电子交易平台·〉陕西政府采购交易系统·〉企业端〗，在〖招标公告/出让公告〗模块中预览全部可供参与的项目，然后选择有意向的项目点击〖我要投标〗，</w:t>
      </w:r>
      <w:r w:rsidRPr="00696162">
        <w:rPr>
          <w:rFonts w:ascii="仿宋_GB2312" w:eastAsia="仿宋_GB2312" w:hAnsi="仿宋" w:hint="eastAsia"/>
        </w:rPr>
        <w:lastRenderedPageBreak/>
        <w:t>成功后切换到〖我的项目〗模块，依次点选〖项目流程·〉项目管理·〉交易文件下载〗免费获取本项目电子招标文件（*.SXSZF）。请务必在采购文件获取期限内及时下载电子招标文件并做好备份，逾期无法再下载！</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4．制作电子投标文件：需要使用专用制作软件“新点投标文件制作软件（陕西公共资源）”进行编制，编制完成后使用CA锁对电子投标文件进行签章、加密。详见本章中的“投标文件”相关内容。</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5．提交电子投标文件：在提交投标文件截止时间前及时提交加密后电子投标文件，逾期提交的，系统将会拒收；</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7．等待专家评审：评审期间，可能需要对评审专家提出的问题进行澄清或答复。在主持人宣布评审结束前，供应商请勿擅自离席，否则由此造成的不利后果，由供应商自行承担。</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8．中标供应商注册：按照陕西省政府采购监管部门的要求，采购代理机构在发布中标公告前，应由中标供应商在陕西省政府采购网上完成注册。</w:t>
      </w:r>
    </w:p>
    <w:p w:rsidR="00494BA4" w:rsidRPr="00696162" w:rsidRDefault="00244D8D">
      <w:pPr>
        <w:pStyle w:val="23"/>
        <w:adjustRightInd w:val="0"/>
        <w:snapToGrid w:val="0"/>
        <w:spacing w:beforeLines="0" w:before="0" w:afterLines="0" w:after="0" w:line="360" w:lineRule="auto"/>
        <w:ind w:firstLine="482"/>
        <w:rPr>
          <w:sz w:val="24"/>
          <w:szCs w:val="24"/>
        </w:rPr>
      </w:pPr>
      <w:bookmarkStart w:id="15" w:name="_Toc129341360"/>
      <w:r w:rsidRPr="00696162">
        <w:rPr>
          <w:rFonts w:hint="eastAsia"/>
          <w:sz w:val="24"/>
          <w:szCs w:val="24"/>
        </w:rPr>
        <w:t>（二）关于询问、质疑和投诉</w:t>
      </w:r>
      <w:bookmarkEnd w:id="15"/>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1．询问</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供应商对政府采购活动事项有疑问的，可以向采购人或采购代理机构提出询问。采购人或采购代理机构将在3个工作日内对供应商依法提出的询问作出答复。</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2．质疑</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（1）供应商认为采购文件、采购过程、成交结果使自己的权益受到损害的，可以在知道或应知其权益受到损害之日起7个工作日内以书面形式向采购人、采购代理机构提出。</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（2）质疑方式：</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① 在线质疑：</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登录西安市公共资源交易平台〖首页·〉电子交易平台·〉企业端〗，在〖我的项目〗中点击“项目流程·〉提出质疑”，填写表单并提交质疑。</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lastRenderedPageBreak/>
        <w:t>② 书面质疑：</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书面质疑函应按照财政部国库司制定的《政府采购供应商质疑函范本》（见下方链接）进行填写，签字、盖章后提交至采购人、采购代理机构。</w:t>
      </w:r>
    </w:p>
    <w:p w:rsidR="00494BA4" w:rsidRPr="00696162" w:rsidRDefault="00244D8D">
      <w:pPr>
        <w:adjustRightInd w:val="0"/>
        <w:snapToGrid w:val="0"/>
        <w:spacing w:line="360" w:lineRule="auto"/>
        <w:ind w:firstLineChars="200" w:firstLine="480"/>
        <w:rPr>
          <w:rFonts w:ascii="仿宋_GB2312" w:eastAsia="仿宋_GB2312" w:hAnsi="仿宋"/>
        </w:rPr>
      </w:pPr>
      <w:r w:rsidRPr="00696162">
        <w:rPr>
          <w:rFonts w:ascii="仿宋_GB2312" w:eastAsia="仿宋_GB2312" w:hAnsi="仿宋" w:hint="eastAsia"/>
        </w:rPr>
        <w:t>质疑函范本地址：</w:t>
      </w:r>
      <w:hyperlink r:id="rId13" w:history="1">
        <w:r w:rsidRPr="00696162">
          <w:rPr>
            <w:rStyle w:val="af9"/>
            <w:rFonts w:ascii="仿宋_GB2312" w:eastAsia="仿宋_GB2312" w:hAnsi="仿宋" w:hint="eastAsia"/>
            <w:color w:val="auto"/>
            <w:u w:val="none"/>
          </w:rPr>
          <w:t>http://download.ccgp.gov.cn/2018/zhiyihanfanben.zip</w:t>
        </w:r>
      </w:hyperlink>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（4）在法定质疑期内，针对同一采购程序环节的质疑应当一次性提出。采购人、采购代理机构将在收到书面质疑后7个工作日内做出答复，并以书面形式通知质疑人和其他有关供应商。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（5）有下列情形之一的，属于无效质疑：</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① 对采购文件提出质疑的质疑人不是依法获取采购文件的潜在供应商；对采购过程、中标结果提出质疑的质疑人不是参与本次政府采购项目的供应商；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② 超过法定期限或未以书面形式提出的；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③ 缺乏必要的证明材料，或捏造事实、提供虚假材料，或以非法手段取得证明材料的；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④ 质疑函没有合法有效的签字、盖章或委托授权书的（代理人提出质疑和投诉，应当提交供应商签署的授权委托书）；</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⑤ 针对同一采购程序环节又提出其他质疑事项的，或质疑答复后就同一事项再次提出质疑的；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⑥ 不符合法律、法规、规章和政府采购监管机构规定的其他条件的。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3．投诉</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lastRenderedPageBreak/>
        <w:t>（2）供应商投诉的事项不得超出已质疑事项的范围。供应商提出投诉时，应当提交投诉书和必要的证明材料，并按财政部《投诉书范本》给定的格式进行填写。</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投诉书范本地址：</w:t>
      </w:r>
    </w:p>
    <w:p w:rsidR="00494BA4" w:rsidRPr="00696162" w:rsidRDefault="007E01D6">
      <w:pPr>
        <w:adjustRightInd w:val="0"/>
        <w:snapToGrid w:val="0"/>
        <w:spacing w:line="360" w:lineRule="auto"/>
        <w:ind w:firstLineChars="200" w:firstLine="480"/>
        <w:jc w:val="both"/>
        <w:rPr>
          <w:rFonts w:ascii="仿宋_GB2312" w:eastAsia="仿宋_GB2312" w:hAnsi="仿宋"/>
        </w:rPr>
      </w:pPr>
      <w:hyperlink r:id="rId14" w:history="1">
        <w:r w:rsidR="00244D8D" w:rsidRPr="00696162">
          <w:rPr>
            <w:rStyle w:val="af9"/>
            <w:rFonts w:ascii="仿宋_GB2312" w:eastAsia="仿宋_GB2312" w:hAnsi="仿宋" w:hint="eastAsia"/>
            <w:color w:val="auto"/>
          </w:rPr>
          <w:t>http://download.ccgp.gov.cn/2018/tousushufanben.zip</w:t>
        </w:r>
      </w:hyperlink>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4．恶意质疑、投诉的法律后果</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（1）对捏造事实、提供虚假材料进行质疑、投诉的行为予以严肃处理：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（2）对捏造事实诬告陷害他人、诽谤他人的法律适用：</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《中华人民共和国刑法》第243条【诬告陷害罪】捏造事实诬告陷害他人，意图使他人受刑事追究，情节严重的，处三年以下有期徒刑、拘役或者管制；造成严重后果的，处三年以上十年以下有期徒刑。</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《中华人民共和国刑法》第246条【侮辱罪、诽谤罪】以暴力或者其他方法公然侮辱他人或者捏造事实诽谤他人，情节严重的，处三年以下有期徒刑、拘役、管制或者剥夺政治权利。</w:t>
      </w:r>
    </w:p>
    <w:p w:rsidR="00494BA4" w:rsidRPr="00696162" w:rsidRDefault="00244D8D">
      <w:pPr>
        <w:pStyle w:val="23"/>
        <w:adjustRightInd w:val="0"/>
        <w:snapToGrid w:val="0"/>
        <w:spacing w:beforeLines="0" w:before="0" w:afterLines="0" w:after="0" w:line="360" w:lineRule="auto"/>
        <w:ind w:firstLine="482"/>
        <w:rPr>
          <w:sz w:val="24"/>
          <w:szCs w:val="24"/>
        </w:rPr>
      </w:pPr>
      <w:bookmarkStart w:id="16" w:name="_Toc129341361"/>
      <w:r w:rsidRPr="00696162">
        <w:rPr>
          <w:rFonts w:hint="eastAsia"/>
          <w:sz w:val="24"/>
          <w:szCs w:val="24"/>
        </w:rPr>
        <w:t>（三）关于保证金</w:t>
      </w:r>
      <w:bookmarkEnd w:id="16"/>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1．西安市政府采购信用担保及信用融资政策</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w:t>
      </w:r>
      <w:r w:rsidRPr="00696162">
        <w:rPr>
          <w:rFonts w:ascii="仿宋_GB2312" w:eastAsia="仿宋_GB2312" w:hAnsi="仿宋" w:hint="eastAsia"/>
        </w:rPr>
        <w:lastRenderedPageBreak/>
        <w:t>《关于进一步做好政府采购信用担保及信用融资工作有关事宜的通知》。2017年西安市财政局对合作机构名单进行了调整，详见《2017年西安市政府采购信用担保及信用融资合作机构联系名单》（以下简称合作机构名单）。</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《实施方案》链接地址：</w:t>
      </w:r>
    </w:p>
    <w:p w:rsidR="00494BA4" w:rsidRPr="00696162" w:rsidRDefault="007E01D6">
      <w:pPr>
        <w:adjustRightInd w:val="0"/>
        <w:snapToGrid w:val="0"/>
        <w:spacing w:line="360" w:lineRule="auto"/>
        <w:ind w:firstLineChars="200" w:firstLine="480"/>
        <w:jc w:val="both"/>
        <w:rPr>
          <w:rFonts w:ascii="仿宋_GB2312" w:eastAsia="仿宋_GB2312" w:hAnsi="仿宋"/>
        </w:rPr>
      </w:pPr>
      <w:hyperlink r:id="rId15" w:history="1">
        <w:r w:rsidR="00244D8D" w:rsidRPr="00696162">
          <w:rPr>
            <w:rStyle w:val="af9"/>
            <w:rFonts w:ascii="仿宋_GB2312" w:eastAsia="仿宋_GB2312" w:hAnsi="仿宋" w:hint="eastAsia"/>
            <w:color w:val="auto"/>
            <w:u w:val="none"/>
          </w:rPr>
          <w:t>http://xaczj.xa.gov.cn/zfcg/cgfg/5db90552fd850863a9e4594d.html</w:t>
        </w:r>
      </w:hyperlink>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《合作机构名单》链接地址：</w:t>
      </w:r>
    </w:p>
    <w:p w:rsidR="00494BA4" w:rsidRPr="00696162" w:rsidRDefault="007E01D6">
      <w:pPr>
        <w:adjustRightInd w:val="0"/>
        <w:snapToGrid w:val="0"/>
        <w:spacing w:line="360" w:lineRule="auto"/>
        <w:ind w:firstLineChars="200" w:firstLine="480"/>
        <w:jc w:val="both"/>
        <w:rPr>
          <w:rFonts w:ascii="仿宋_GB2312" w:eastAsia="仿宋_GB2312" w:hAnsi="仿宋"/>
        </w:rPr>
      </w:pPr>
      <w:hyperlink r:id="rId16" w:history="1">
        <w:r w:rsidR="00244D8D" w:rsidRPr="00696162">
          <w:rPr>
            <w:rStyle w:val="af9"/>
            <w:rFonts w:ascii="仿宋_GB2312" w:eastAsia="仿宋_GB2312" w:hAnsi="仿宋" w:hint="eastAsia"/>
            <w:color w:val="auto"/>
            <w:u w:val="none"/>
          </w:rPr>
          <w:t>http://xaczj.xa.gov.cn/zfcg/cgfg/5db9054565cbd804f69e97e0.html</w:t>
        </w:r>
      </w:hyperlink>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2．投标保证金</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按照西安市财政局《关于促进政府采购公平竞争优化营商环境的通知》第三条规定，供应商参与西安市政府采购活动时，免交投标保证金。</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3．履约保证金</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（1）交纳履约保证金</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（2）采用履约保函形式时应注意以下事项：</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① 履约保函的受益人为采购人，供应商未能按合同规定履行其义务时，采购人有权从履约保证金中取得补偿。</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③ 担保金额不少于《投标邀请函》中规定的履约保证金交纳金额；</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④ 保函申请人须与供应商名称一致。若供应商为联合体形式，原则上可由联合体任意一方或多方作为保函申请人，然而对于电子保函，目前只能由下载电子招标文件的一方作为保函申请人。</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lastRenderedPageBreak/>
        <w:t>（3）退还履约保证金</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rsidR="00494BA4" w:rsidRPr="00696162" w:rsidRDefault="00244D8D">
      <w:pPr>
        <w:pStyle w:val="23"/>
        <w:adjustRightInd w:val="0"/>
        <w:snapToGrid w:val="0"/>
        <w:spacing w:beforeLines="0" w:before="0" w:afterLines="0" w:after="0" w:line="360" w:lineRule="auto"/>
        <w:ind w:firstLine="482"/>
        <w:rPr>
          <w:sz w:val="24"/>
          <w:szCs w:val="24"/>
        </w:rPr>
      </w:pPr>
      <w:bookmarkStart w:id="17" w:name="_Toc129341362"/>
      <w:r w:rsidRPr="00696162">
        <w:rPr>
          <w:rFonts w:hint="eastAsia"/>
          <w:sz w:val="24"/>
          <w:szCs w:val="24"/>
        </w:rPr>
        <w:t>（四）关于联合体</w:t>
      </w:r>
      <w:bookmarkEnd w:id="17"/>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4%-6%（工程项目为1%-2%）的扣除，用扣除后的价格参加评审。</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4．供应商以联合体形式参加政府采购活动时，遵循以下规则：</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③ 采用资格前审的项目，联合体应当在提交资格前审申请文件前组成。资格前审后联合体不得增减、更换成员。</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④ 资格审查阶段，采购人将对所有联合体成员进行信用记录查询，联合体成员存在不良信用记录的，视同联合体存在不良信用记录。</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lastRenderedPageBreak/>
        <w:t>⑤ 招标文件要求供应商交纳保证金的，可以由联合体中的一方或者多方共同交纳保证金，其交纳的保证金对联合体各方均具有约束力。</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⑥ 招标文件要求供应商提供履约人员和设备情况的，联合体各方均应提供，以说明其作为独立供应商所具有的能有效执行合同的能力和资源。</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⑦ 招标文件要求供应商提供同类或类似项目业绩的，联合体各方符合招标文件要求的同类或类似业绩可以累计，但联合体一方或多方共同参与的同一业绩不重复计算。</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⑨ 对采购项目提出投诉时，应当由组成联合体的所有供应商共同提出。</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（5）联合体出现下列情形之一的，联合体投标无效：</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① 没有提交有效的联合体协议的；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② 组成联合体的大中型企业和其他自然人、法人或者其他组织，与小型、微型企业之间存在投资关系的；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③ 联合体协议签订后，联合体成员单独参加或者与其他供应商另外组成联合体参加同一合同项下的政府采购活动的；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④资格预审后联合体增减、更换成员的；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⑤ 联合体成员因存在不良信用记录，被拒绝其参与政府采购活动的。</w:t>
      </w:r>
    </w:p>
    <w:p w:rsidR="00494BA4" w:rsidRPr="00696162" w:rsidRDefault="00244D8D">
      <w:pPr>
        <w:pStyle w:val="23"/>
        <w:adjustRightInd w:val="0"/>
        <w:snapToGrid w:val="0"/>
        <w:spacing w:beforeLines="0" w:before="0" w:afterLines="0" w:after="0" w:line="360" w:lineRule="auto"/>
        <w:ind w:firstLine="482"/>
        <w:rPr>
          <w:sz w:val="24"/>
          <w:szCs w:val="24"/>
        </w:rPr>
      </w:pPr>
      <w:bookmarkStart w:id="18" w:name="_Toc129341363"/>
      <w:r w:rsidRPr="00696162">
        <w:rPr>
          <w:rFonts w:hint="eastAsia"/>
          <w:sz w:val="24"/>
          <w:szCs w:val="24"/>
        </w:rPr>
        <w:t>（五）关于政府采购政策</w:t>
      </w:r>
      <w:bookmarkEnd w:id="18"/>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1．对中小企业、监狱企业、残疾人福利性单位的优惠政策</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根据《政府采购促进中小企业发展管理办法》（财库〔2020〕46号）及《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lastRenderedPageBreak/>
        <w:t>（2）根据财政部、司法部联合下发的《关于政府采购支持监狱企业发展有关问题的通知》（财库〔2014〕68号）的规定，监狱企业视同小型、微型企业。</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2．节能、环保产品采购政策</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（3）《节能产品政府采购品目清单》见财政部、发展改革委《关于印发节能产品政府采购品目清单的通知》（财库〔2019〕19号）附件。</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（4）《环境标志产品政府采购品目清单》见财政部、生态环境部《关于印发环境标志产品政府采购品目清单的通知》（财库〔2019〕18号）附件。</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lastRenderedPageBreak/>
        <w:t>（5）“国家确定的认证机构”名单见市场监管总局《关于发布参与实施政府采购节能产品、环境标志产品认证机构名录的公告》（2019年第16号）。</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3．陕西省中小企业政府采购信用融资办法</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rsidR="00494BA4" w:rsidRPr="00696162" w:rsidRDefault="00244D8D">
      <w:pPr>
        <w:adjustRightInd w:val="0"/>
        <w:snapToGrid w:val="0"/>
        <w:spacing w:line="360" w:lineRule="auto"/>
        <w:ind w:firstLineChars="200" w:firstLine="480"/>
        <w:rPr>
          <w:rFonts w:ascii="仿宋_GB2312" w:eastAsia="仿宋_GB2312" w:hAnsi="仿宋"/>
        </w:rPr>
      </w:pPr>
      <w:r w:rsidRPr="00696162">
        <w:rPr>
          <w:rFonts w:ascii="仿宋_GB2312" w:eastAsia="仿宋_GB2312" w:hAnsi="仿宋" w:hint="eastAsia"/>
        </w:rPr>
        <w:t>链接地址：</w:t>
      </w:r>
      <w:hyperlink r:id="rId17" w:history="1">
        <w:r w:rsidRPr="00696162">
          <w:rPr>
            <w:rStyle w:val="af9"/>
            <w:rFonts w:ascii="仿宋_GB2312" w:eastAsia="仿宋_GB2312" w:hAnsi="仿宋" w:hint="eastAsia"/>
            <w:color w:val="auto"/>
            <w:u w:val="none"/>
          </w:rPr>
          <w:t>http://www.ccgp-shaanxi.gov.cn/zcdservice/zcd/shanxi/article/zcdt/1390497710741917696</w:t>
        </w:r>
      </w:hyperlink>
    </w:p>
    <w:p w:rsidR="00494BA4" w:rsidRPr="00696162" w:rsidRDefault="00244D8D">
      <w:pPr>
        <w:pStyle w:val="23"/>
        <w:adjustRightInd w:val="0"/>
        <w:snapToGrid w:val="0"/>
        <w:spacing w:beforeLines="0" w:before="0" w:afterLines="0" w:after="0" w:line="360" w:lineRule="auto"/>
        <w:ind w:firstLine="482"/>
        <w:rPr>
          <w:sz w:val="24"/>
          <w:szCs w:val="24"/>
        </w:rPr>
      </w:pPr>
      <w:bookmarkStart w:id="19" w:name="_Toc129341364"/>
      <w:r w:rsidRPr="00696162">
        <w:rPr>
          <w:rFonts w:hint="eastAsia"/>
          <w:sz w:val="24"/>
          <w:szCs w:val="24"/>
        </w:rPr>
        <w:t>（六）关于现场踏勘和集中答疑</w:t>
      </w:r>
      <w:bookmarkEnd w:id="19"/>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采购人可以根据项目实际情况决定是否组织现场踏勘\标前集中答疑。投标邀请函中明确载明安排上述活动的，各供应商应派出技术、预算等相关人员，在招标文件约定的时间、地点参加现场踏勘\标前集中答疑。</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凡未参加现场踏勘和集中答疑的供应商，由此带来的不利后果由该供应商自行承担。</w:t>
      </w:r>
    </w:p>
    <w:p w:rsidR="00494BA4" w:rsidRPr="00696162" w:rsidRDefault="00244D8D">
      <w:pPr>
        <w:pStyle w:val="23"/>
        <w:adjustRightInd w:val="0"/>
        <w:snapToGrid w:val="0"/>
        <w:spacing w:beforeLines="0" w:before="0" w:afterLines="0" w:after="0" w:line="360" w:lineRule="auto"/>
        <w:ind w:firstLine="482"/>
        <w:rPr>
          <w:sz w:val="24"/>
          <w:szCs w:val="24"/>
        </w:rPr>
      </w:pPr>
      <w:bookmarkStart w:id="20" w:name="_Toc129341365"/>
      <w:r w:rsidRPr="00696162">
        <w:rPr>
          <w:rFonts w:hint="eastAsia"/>
          <w:sz w:val="24"/>
          <w:szCs w:val="24"/>
        </w:rPr>
        <w:t>（七）关于知识产权和保密事项</w:t>
      </w:r>
      <w:bookmarkEnd w:id="20"/>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1．所有涉及知识产权的产品及设计，供应商必须确保委托人、采购人拥有其合法的、不受限制的无偿使用权，并免受任何侵权诉讼或索偿；否则，由此产生的一切经济损失和法律责任由供应商承担。</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rsidR="00494BA4" w:rsidRPr="00696162" w:rsidRDefault="00244D8D">
      <w:pPr>
        <w:pStyle w:val="23"/>
        <w:adjustRightInd w:val="0"/>
        <w:snapToGrid w:val="0"/>
        <w:spacing w:beforeLines="0" w:before="0" w:afterLines="0" w:after="0" w:line="360" w:lineRule="auto"/>
        <w:ind w:firstLine="482"/>
        <w:rPr>
          <w:sz w:val="24"/>
          <w:szCs w:val="24"/>
        </w:rPr>
      </w:pPr>
      <w:bookmarkStart w:id="21" w:name="_Toc129341366"/>
      <w:r w:rsidRPr="00696162">
        <w:rPr>
          <w:rFonts w:hint="eastAsia"/>
          <w:sz w:val="24"/>
          <w:szCs w:val="24"/>
        </w:rPr>
        <w:lastRenderedPageBreak/>
        <w:t>（八）关于信用记录的查询和使用</w:t>
      </w:r>
      <w:bookmarkEnd w:id="21"/>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rPr>
        <w:t>1</w:t>
      </w:r>
      <w:r w:rsidRPr="00696162">
        <w:rPr>
          <w:rFonts w:ascii="仿宋_GB2312" w:eastAsia="仿宋_GB2312" w:hAnsi="仿宋" w:hint="eastAsia"/>
        </w:rPr>
        <w:t>．根据财政部《关于在政府采购活动中查询及使用信用记录有关问题的通知》（财库〔</w:t>
      </w:r>
      <w:r w:rsidRPr="00696162">
        <w:rPr>
          <w:rFonts w:ascii="仿宋_GB2312" w:eastAsia="仿宋_GB2312" w:hAnsi="仿宋"/>
        </w:rPr>
        <w:t>2016</w:t>
      </w:r>
      <w:r w:rsidRPr="00696162">
        <w:rPr>
          <w:rFonts w:ascii="仿宋_GB2312" w:eastAsia="仿宋_GB2312" w:hAnsi="仿宋" w:hint="eastAsia"/>
        </w:rPr>
        <w:t>〕</w:t>
      </w:r>
      <w:r w:rsidRPr="00696162">
        <w:rPr>
          <w:rFonts w:ascii="仿宋_GB2312" w:eastAsia="仿宋_GB2312" w:hAnsi="仿宋"/>
        </w:rPr>
        <w:t>125</w:t>
      </w:r>
      <w:r w:rsidRPr="00696162">
        <w:rPr>
          <w:rFonts w:ascii="仿宋_GB2312" w:eastAsia="仿宋_GB2312" w:hAnsi="仿宋" w:hint="eastAsia"/>
        </w:rPr>
        <w:t>号）第二条有关要求，采购人或采购代理机构将对供应商进行信用查询，信用查询时间</w:t>
      </w:r>
      <w:r w:rsidRPr="00696162">
        <w:rPr>
          <w:rFonts w:ascii="仿宋_GB2312" w:eastAsia="仿宋_GB2312" w:hint="eastAsia"/>
        </w:rPr>
        <w:t>为招标文件发售时间至资格审查工作结束，</w:t>
      </w:r>
      <w:r w:rsidRPr="00696162">
        <w:rPr>
          <w:rFonts w:ascii="仿宋_GB2312" w:eastAsia="仿宋_GB2312" w:hAnsi="仿宋" w:hint="eastAsia"/>
        </w:rPr>
        <w:t>分别为【信用中国】（</w:t>
      </w:r>
      <w:hyperlink r:id="rId18" w:history="1">
        <w:r w:rsidRPr="00696162">
          <w:rPr>
            <w:rStyle w:val="af9"/>
            <w:rFonts w:ascii="仿宋_GB2312" w:eastAsia="仿宋_GB2312" w:hAnsi="仿宋"/>
            <w:color w:val="auto"/>
            <w:u w:val="none"/>
          </w:rPr>
          <w:t>https://www.creditchina.gov.cn</w:t>
        </w:r>
      </w:hyperlink>
      <w:r w:rsidRPr="00696162">
        <w:rPr>
          <w:rFonts w:ascii="仿宋_GB2312" w:eastAsia="仿宋_GB2312" w:hAnsi="仿宋"/>
        </w:rPr>
        <w:t>/</w:t>
      </w:r>
      <w:r w:rsidRPr="00696162">
        <w:rPr>
          <w:rFonts w:ascii="仿宋_GB2312" w:eastAsia="仿宋_GB2312" w:hAnsi="仿宋" w:hint="eastAsia"/>
        </w:rPr>
        <w:t>）和【中国政府采购网】（</w:t>
      </w:r>
      <w:hyperlink r:id="rId19" w:history="1">
        <w:r w:rsidRPr="00696162">
          <w:rPr>
            <w:rStyle w:val="af9"/>
            <w:rFonts w:ascii="仿宋_GB2312" w:eastAsia="仿宋_GB2312" w:hAnsi="仿宋"/>
            <w:color w:val="auto"/>
            <w:u w:val="none"/>
          </w:rPr>
          <w:t>http://www.ccgp.gov.cn/</w:t>
        </w:r>
        <w:r w:rsidRPr="00696162">
          <w:rPr>
            <w:rStyle w:val="af9"/>
            <w:rFonts w:ascii="仿宋_GB2312" w:eastAsia="仿宋_GB2312" w:hAnsi="仿宋" w:hint="eastAsia"/>
            <w:color w:val="auto"/>
            <w:u w:val="none"/>
          </w:rPr>
          <w:t>）</w:t>
        </w:r>
      </w:hyperlink>
      <w:r w:rsidRPr="00696162">
        <w:rPr>
          <w:rFonts w:ascii="仿宋_GB2312" w:eastAsia="仿宋_GB2312" w:hAnsi="仿宋" w:hint="eastAsia"/>
        </w:rPr>
        <w:t>。</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2．对列入失信被执行人、重大税收违法案件当事人名单、政府采购严重违法失信行为记录名单及其他不符合《中华人民共和国政府采购法》第二十二条规定条件的供应商，将拒绝其参与政府采购活动。</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3．供应商在参加政府采购活动前3年内因违法经营被禁止在一定期限内参加政府采购活动，期限届满的，可以参加政府采购活动的，但供应商应提供相关证明材料。</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4．信用记录查询结果打印后，将与其他采购文件一并保存。</w:t>
      </w:r>
    </w:p>
    <w:p w:rsidR="00494BA4" w:rsidRPr="00696162" w:rsidRDefault="00244D8D">
      <w:pPr>
        <w:pStyle w:val="23"/>
        <w:adjustRightInd w:val="0"/>
        <w:snapToGrid w:val="0"/>
        <w:spacing w:beforeLines="0" w:before="0" w:afterLines="0" w:after="0" w:line="360" w:lineRule="auto"/>
        <w:ind w:firstLine="482"/>
        <w:rPr>
          <w:sz w:val="24"/>
          <w:szCs w:val="24"/>
        </w:rPr>
      </w:pPr>
      <w:bookmarkStart w:id="22" w:name="_Toc129341367"/>
      <w:r w:rsidRPr="00696162">
        <w:rPr>
          <w:rFonts w:hint="eastAsia"/>
          <w:sz w:val="24"/>
          <w:szCs w:val="24"/>
        </w:rPr>
        <w:t>（九）其他重要事项</w:t>
      </w:r>
      <w:bookmarkEnd w:id="22"/>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1．招标文件内所附网络链接仅供参考，不保证其长期有效性。</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2．供应商的投标费用自理。</w:t>
      </w:r>
    </w:p>
    <w:p w:rsidR="00494BA4" w:rsidRPr="00696162" w:rsidRDefault="00244D8D">
      <w:pPr>
        <w:pStyle w:val="2"/>
        <w:adjustRightInd w:val="0"/>
        <w:snapToGrid w:val="0"/>
        <w:spacing w:line="360" w:lineRule="auto"/>
        <w:ind w:firstLine="482"/>
        <w:rPr>
          <w:rFonts w:ascii="仿宋_GB2312" w:eastAsia="仿宋_GB2312"/>
          <w:b/>
          <w:sz w:val="24"/>
          <w:szCs w:val="24"/>
        </w:rPr>
      </w:pPr>
      <w:bookmarkStart w:id="23" w:name="_Toc129341368"/>
      <w:r w:rsidRPr="00696162">
        <w:rPr>
          <w:rFonts w:ascii="仿宋_GB2312" w:eastAsia="仿宋_GB2312" w:hint="eastAsia"/>
          <w:b/>
          <w:sz w:val="24"/>
          <w:szCs w:val="24"/>
        </w:rPr>
        <w:t>三、招标文件</w:t>
      </w:r>
      <w:bookmarkEnd w:id="23"/>
    </w:p>
    <w:p w:rsidR="00494BA4" w:rsidRPr="00696162" w:rsidRDefault="00244D8D">
      <w:pPr>
        <w:pStyle w:val="23"/>
        <w:adjustRightInd w:val="0"/>
        <w:snapToGrid w:val="0"/>
        <w:spacing w:beforeLines="0" w:before="0" w:afterLines="0" w:after="0" w:line="360" w:lineRule="auto"/>
        <w:ind w:firstLine="482"/>
        <w:rPr>
          <w:sz w:val="24"/>
          <w:szCs w:val="24"/>
        </w:rPr>
      </w:pPr>
      <w:bookmarkStart w:id="24" w:name="_Toc129341369"/>
      <w:r w:rsidRPr="00696162">
        <w:rPr>
          <w:rFonts w:hint="eastAsia"/>
          <w:sz w:val="24"/>
          <w:szCs w:val="24"/>
        </w:rPr>
        <w:t>（一）招标文件的解释权</w:t>
      </w:r>
      <w:bookmarkEnd w:id="24"/>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本项目招标文件的解释权归采购代理机构，评标委员会成员应根据政府采购法律法规和招标文件所载明的评审方法、标准进行评审。</w:t>
      </w:r>
    </w:p>
    <w:p w:rsidR="00494BA4" w:rsidRPr="00696162" w:rsidRDefault="00244D8D">
      <w:pPr>
        <w:pStyle w:val="23"/>
        <w:adjustRightInd w:val="0"/>
        <w:snapToGrid w:val="0"/>
        <w:spacing w:beforeLines="0" w:before="0" w:afterLines="0" w:after="0" w:line="360" w:lineRule="auto"/>
        <w:ind w:firstLine="482"/>
        <w:rPr>
          <w:sz w:val="24"/>
          <w:szCs w:val="24"/>
        </w:rPr>
      </w:pPr>
      <w:bookmarkStart w:id="25" w:name="_Toc129341370"/>
      <w:r w:rsidRPr="00696162">
        <w:rPr>
          <w:rFonts w:hint="eastAsia"/>
          <w:sz w:val="24"/>
          <w:szCs w:val="24"/>
        </w:rPr>
        <w:t>（二）招标文件主要内容</w:t>
      </w:r>
      <w:bookmarkEnd w:id="25"/>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第1章  招标公告</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第2章  供应商须知</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第3章  招标内容及要求</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第4章  合同文本</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第5章  投标文件构成及格式</w:t>
      </w:r>
    </w:p>
    <w:p w:rsidR="00494BA4" w:rsidRPr="00696162" w:rsidRDefault="00244D8D">
      <w:pPr>
        <w:pStyle w:val="23"/>
        <w:adjustRightInd w:val="0"/>
        <w:snapToGrid w:val="0"/>
        <w:spacing w:beforeLines="0" w:before="0" w:afterLines="0" w:after="0" w:line="360" w:lineRule="auto"/>
        <w:ind w:firstLine="482"/>
        <w:rPr>
          <w:sz w:val="24"/>
          <w:szCs w:val="24"/>
        </w:rPr>
      </w:pPr>
      <w:bookmarkStart w:id="26" w:name="_Toc129341371"/>
      <w:r w:rsidRPr="00696162">
        <w:rPr>
          <w:rFonts w:hint="eastAsia"/>
          <w:sz w:val="24"/>
          <w:szCs w:val="24"/>
        </w:rPr>
        <w:t>（三）招标文件的检查及阅读</w:t>
      </w:r>
      <w:bookmarkEnd w:id="26"/>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供应商应认真阅读和充分理解招标文件中所有的事项、格式条款和规范要求，在投标文件中对招标文件做出全面响应，并按招标文件的要求提交全部资料。</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lastRenderedPageBreak/>
        <w:t>项目废标后重新组织招标的，采购代理机构将重新编制、发布新版招标文件，供应商应按新版招标文件重新编制投标文件。原招标文件及投标文件失效。</w:t>
      </w:r>
    </w:p>
    <w:p w:rsidR="00494BA4" w:rsidRPr="00696162" w:rsidRDefault="00244D8D">
      <w:pPr>
        <w:pStyle w:val="23"/>
        <w:adjustRightInd w:val="0"/>
        <w:snapToGrid w:val="0"/>
        <w:spacing w:beforeLines="0" w:before="0" w:afterLines="0" w:after="0" w:line="360" w:lineRule="auto"/>
        <w:ind w:firstLine="482"/>
        <w:rPr>
          <w:sz w:val="24"/>
          <w:szCs w:val="24"/>
        </w:rPr>
      </w:pPr>
      <w:bookmarkStart w:id="27" w:name="_Toc129341372"/>
      <w:r w:rsidRPr="00696162">
        <w:rPr>
          <w:rFonts w:hint="eastAsia"/>
          <w:sz w:val="24"/>
          <w:szCs w:val="24"/>
        </w:rPr>
        <w:t>（四）招标文件的修改、澄清</w:t>
      </w:r>
      <w:bookmarkEnd w:id="27"/>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1．提交投标文件截止之日前，采购人或采购代理机构可能对已发出的招标文件进行澄清或者修改，澄清或者修改的内容为招标文件的组成部分。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2．当需要澄清或修改时，采购代理机构将在提交投标文件截止之日15日前，在财政部门指定的“政府采购信息发布媒体”上发布变更公告；不足15日的，将顺延提交投标文件截止时间。</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4．请各供应商在提交投标文件截止时间之前，务必随时关注“政府采购信息发布媒体”上发布的变更公告，采购代理机构不再另行通知，因供应商未及时关注所造成的一切后果由供应商自行承担：</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w:t>
      </w:r>
      <w:hyperlink r:id="rId20" w:history="1">
        <w:r w:rsidRPr="00696162">
          <w:rPr>
            <w:rFonts w:ascii="仿宋_GB2312" w:eastAsia="仿宋_GB2312" w:hAnsi="仿宋" w:hint="eastAsia"/>
          </w:rPr>
          <w:t>陕西省政府采购网</w:t>
        </w:r>
      </w:hyperlink>
      <w:r w:rsidRPr="00696162">
        <w:rPr>
          <w:rFonts w:ascii="仿宋_GB2312" w:eastAsia="仿宋_GB2312" w:hAnsi="仿宋" w:hint="eastAsia"/>
        </w:rPr>
        <w:t>】（</w:t>
      </w:r>
      <w:hyperlink r:id="rId21" w:history="1">
        <w:r w:rsidRPr="00696162">
          <w:rPr>
            <w:rFonts w:ascii="仿宋_GB2312" w:eastAsia="仿宋_GB2312" w:hAnsi="仿宋" w:hint="eastAsia"/>
          </w:rPr>
          <w:t>http://www.ccgp-shaanxi.gov.cn/</w:t>
        </w:r>
      </w:hyperlink>
      <w:r w:rsidRPr="00696162">
        <w:rPr>
          <w:rFonts w:ascii="仿宋_GB2312" w:eastAsia="仿宋_GB2312" w:hAnsi="仿宋" w:hint="eastAsia"/>
        </w:rPr>
        <w:t>）中的〖首页·〉信息公告·〉市级·〉西安市〗；</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w:t>
      </w:r>
      <w:hyperlink r:id="rId22" w:history="1">
        <w:r w:rsidRPr="00696162">
          <w:rPr>
            <w:rFonts w:ascii="仿宋_GB2312" w:eastAsia="仿宋_GB2312" w:hAnsi="仿宋" w:hint="eastAsia"/>
          </w:rPr>
          <w:t>全国公共资源交易网（陕西省·西安市）</w:t>
        </w:r>
      </w:hyperlink>
      <w:r w:rsidRPr="00696162">
        <w:rPr>
          <w:rFonts w:ascii="仿宋_GB2312" w:eastAsia="仿宋_GB2312" w:hAnsi="仿宋" w:hint="eastAsia"/>
        </w:rPr>
        <w:t>】（</w:t>
      </w:r>
      <w:hyperlink r:id="rId23" w:history="1">
        <w:r w:rsidRPr="00696162">
          <w:rPr>
            <w:rFonts w:ascii="仿宋_GB2312" w:eastAsia="仿宋_GB2312" w:hAnsi="仿宋" w:hint="eastAsia"/>
          </w:rPr>
          <w:t>http://sxggzyjy.xa.gov.cn/</w:t>
        </w:r>
      </w:hyperlink>
      <w:r w:rsidRPr="00696162">
        <w:rPr>
          <w:rFonts w:ascii="仿宋_GB2312" w:eastAsia="仿宋_GB2312" w:hAnsi="仿宋" w:hint="eastAsia"/>
        </w:rPr>
        <w:t>）中的〖首页·〉交易大厅·〉政府采购〗。</w:t>
      </w:r>
    </w:p>
    <w:p w:rsidR="00494BA4" w:rsidRPr="00696162" w:rsidRDefault="00244D8D">
      <w:pPr>
        <w:adjustRightInd w:val="0"/>
        <w:snapToGrid w:val="0"/>
        <w:spacing w:line="360" w:lineRule="auto"/>
        <w:ind w:firstLineChars="200" w:firstLine="480"/>
        <w:jc w:val="both"/>
        <w:rPr>
          <w:rFonts w:ascii="仿宋_GB2312" w:eastAsia="仿宋_GB2312" w:hAnsi="仿宋"/>
        </w:rPr>
      </w:pPr>
      <w:bookmarkStart w:id="28" w:name="_Toc7786"/>
      <w:bookmarkStart w:id="29" w:name="_Toc516367021"/>
      <w:bookmarkStart w:id="30" w:name="_Toc3553"/>
      <w:bookmarkStart w:id="31" w:name="_Toc515647767"/>
      <w:bookmarkStart w:id="32" w:name="_Toc103148587"/>
      <w:bookmarkStart w:id="33" w:name="_Toc520356151"/>
      <w:bookmarkStart w:id="34" w:name="_Toc532473459"/>
      <w:r w:rsidRPr="00696162">
        <w:rPr>
          <w:rFonts w:ascii="仿宋_GB2312" w:eastAsia="仿宋_GB2312" w:hAnsi="仿宋" w:hint="eastAsia"/>
        </w:rPr>
        <w:t>5、投标范围及投标文件中标准和计量单位的使用</w:t>
      </w:r>
      <w:bookmarkEnd w:id="28"/>
      <w:bookmarkEnd w:id="29"/>
      <w:bookmarkEnd w:id="30"/>
      <w:bookmarkEnd w:id="31"/>
      <w:bookmarkEnd w:id="32"/>
      <w:bookmarkEnd w:id="33"/>
      <w:bookmarkEnd w:id="34"/>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（1）投标人可对招标文件中一个或多个标包进行投标或者中标，除非在投标须知前附表中另有规定。</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（2）投标人应当</w:t>
      </w:r>
      <w:r w:rsidRPr="00696162">
        <w:rPr>
          <w:rFonts w:ascii="仿宋_GB2312" w:eastAsia="仿宋_GB2312" w:hAnsi="仿宋"/>
        </w:rPr>
        <w:t>对所投</w:t>
      </w:r>
      <w:r w:rsidRPr="00696162">
        <w:rPr>
          <w:rFonts w:ascii="仿宋_GB2312" w:eastAsia="仿宋_GB2312" w:hAnsi="仿宋" w:hint="eastAsia"/>
        </w:rPr>
        <w:t>标包招标文件中“采购需求及要求”所列的所有内容进行投标，</w:t>
      </w:r>
      <w:r w:rsidRPr="00696162">
        <w:rPr>
          <w:rFonts w:ascii="仿宋_GB2312" w:eastAsia="仿宋_GB2312" w:hAnsi="仿宋"/>
        </w:rPr>
        <w:t>如</w:t>
      </w:r>
      <w:r w:rsidRPr="00696162">
        <w:rPr>
          <w:rFonts w:ascii="仿宋_GB2312" w:eastAsia="仿宋_GB2312" w:hAnsi="仿宋" w:hint="eastAsia"/>
        </w:rPr>
        <w:t>仅</w:t>
      </w:r>
      <w:r w:rsidRPr="00696162">
        <w:rPr>
          <w:rFonts w:ascii="仿宋_GB2312" w:eastAsia="仿宋_GB2312" w:hAnsi="仿宋"/>
        </w:rPr>
        <w:t>响应</w:t>
      </w:r>
      <w:r w:rsidRPr="00696162">
        <w:rPr>
          <w:rFonts w:ascii="仿宋_GB2312" w:eastAsia="仿宋_GB2312" w:hAnsi="仿宋" w:hint="eastAsia"/>
        </w:rPr>
        <w:t>部分内容</w:t>
      </w:r>
      <w:r w:rsidRPr="00696162">
        <w:rPr>
          <w:rFonts w:ascii="仿宋_GB2312" w:eastAsia="仿宋_GB2312" w:hAnsi="仿宋"/>
        </w:rPr>
        <w:t>，其</w:t>
      </w:r>
      <w:r w:rsidRPr="00696162">
        <w:rPr>
          <w:rFonts w:ascii="仿宋_GB2312" w:eastAsia="仿宋_GB2312" w:hAnsi="仿宋" w:hint="eastAsia"/>
        </w:rPr>
        <w:t>该标包</w:t>
      </w:r>
      <w:r w:rsidRPr="00696162">
        <w:rPr>
          <w:rFonts w:ascii="仿宋_GB2312" w:eastAsia="仿宋_GB2312" w:hAnsi="仿宋"/>
        </w:rPr>
        <w:t>投标</w:t>
      </w:r>
      <w:r w:rsidRPr="00696162">
        <w:rPr>
          <w:rFonts w:ascii="仿宋_GB2312" w:eastAsia="仿宋_GB2312" w:hAnsi="仿宋" w:hint="eastAsia"/>
        </w:rPr>
        <w:t>将被认定为投标无效。</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（3）无论招标文件中是否要求，投标人所投货物及伴随的服务和工程均应符合国家强制性标准。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（4）除招标文件中有特殊要求外，投标文件中所使用的计量单位，应采用中华人民共和国法定计量单位。</w:t>
      </w:r>
    </w:p>
    <w:p w:rsidR="00494BA4" w:rsidRPr="00696162" w:rsidRDefault="00244D8D">
      <w:pPr>
        <w:pStyle w:val="2"/>
        <w:adjustRightInd w:val="0"/>
        <w:snapToGrid w:val="0"/>
        <w:spacing w:line="360" w:lineRule="auto"/>
        <w:ind w:firstLine="480"/>
        <w:rPr>
          <w:rFonts w:ascii="仿宋_GB2312" w:eastAsia="仿宋_GB2312"/>
          <w:sz w:val="24"/>
          <w:szCs w:val="24"/>
        </w:rPr>
      </w:pPr>
      <w:bookmarkStart w:id="35" w:name="_Toc129341373"/>
      <w:r w:rsidRPr="00696162">
        <w:rPr>
          <w:rFonts w:ascii="仿宋_GB2312" w:eastAsia="仿宋_GB2312" w:hint="eastAsia"/>
          <w:sz w:val="24"/>
          <w:szCs w:val="24"/>
        </w:rPr>
        <w:lastRenderedPageBreak/>
        <w:t>四、投标文件</w:t>
      </w:r>
      <w:bookmarkEnd w:id="35"/>
    </w:p>
    <w:p w:rsidR="00494BA4" w:rsidRPr="00696162" w:rsidRDefault="00244D8D">
      <w:pPr>
        <w:pStyle w:val="23"/>
        <w:adjustRightInd w:val="0"/>
        <w:snapToGrid w:val="0"/>
        <w:spacing w:beforeLines="0" w:before="0" w:afterLines="0" w:after="0" w:line="360" w:lineRule="auto"/>
        <w:ind w:firstLine="482"/>
        <w:rPr>
          <w:sz w:val="24"/>
          <w:szCs w:val="24"/>
        </w:rPr>
      </w:pPr>
      <w:bookmarkStart w:id="36" w:name="_Toc129341374"/>
      <w:r w:rsidRPr="00696162">
        <w:rPr>
          <w:rFonts w:hint="eastAsia"/>
          <w:sz w:val="24"/>
          <w:szCs w:val="24"/>
        </w:rPr>
        <w:t>（一）投标文件的式样</w:t>
      </w:r>
      <w:bookmarkEnd w:id="36"/>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1．组成及格式</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供应商依照招标文件第五章《投标文件构成及格式》给定形式进行编制投标文件。项目分标段的，应按所投标段分别准备投标文件。</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2．语言</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招标活动的所有文件、资料、函电文字均使用简体中文，确需提交用其他语言形成的资料，必须翻译成简体中文，如有差异，以简体中文为准。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3．计量单位</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投标文件的计量单位应使用中华人民共和国法定计量单位，但招标文件另有规定的除外。</w:t>
      </w:r>
    </w:p>
    <w:p w:rsidR="00494BA4" w:rsidRPr="00696162" w:rsidRDefault="00244D8D">
      <w:pPr>
        <w:pStyle w:val="23"/>
        <w:adjustRightInd w:val="0"/>
        <w:snapToGrid w:val="0"/>
        <w:spacing w:beforeLines="0" w:before="0" w:afterLines="0" w:after="0" w:line="360" w:lineRule="auto"/>
        <w:ind w:firstLine="482"/>
        <w:rPr>
          <w:sz w:val="24"/>
          <w:szCs w:val="24"/>
        </w:rPr>
      </w:pPr>
      <w:bookmarkStart w:id="37" w:name="_Toc129341375"/>
      <w:r w:rsidRPr="00696162">
        <w:rPr>
          <w:rFonts w:hint="eastAsia"/>
          <w:sz w:val="24"/>
          <w:szCs w:val="24"/>
        </w:rPr>
        <w:t>（二）投标文件的有效期</w:t>
      </w:r>
      <w:bookmarkEnd w:id="37"/>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投标文件有效期为自开标之日起不少于90个日历日。如中标，延长至合同执行完毕时止。</w:t>
      </w:r>
    </w:p>
    <w:p w:rsidR="00494BA4" w:rsidRPr="00696162" w:rsidRDefault="00244D8D">
      <w:pPr>
        <w:pStyle w:val="23"/>
        <w:adjustRightInd w:val="0"/>
        <w:snapToGrid w:val="0"/>
        <w:spacing w:beforeLines="0" w:before="0" w:afterLines="0" w:after="0" w:line="360" w:lineRule="auto"/>
        <w:ind w:firstLine="482"/>
        <w:rPr>
          <w:sz w:val="24"/>
          <w:szCs w:val="24"/>
        </w:rPr>
      </w:pPr>
      <w:bookmarkStart w:id="38" w:name="_Toc129341376"/>
      <w:r w:rsidRPr="00696162">
        <w:rPr>
          <w:rFonts w:hint="eastAsia"/>
          <w:sz w:val="24"/>
          <w:szCs w:val="24"/>
        </w:rPr>
        <w:t>（三）投标报价</w:t>
      </w:r>
      <w:bookmarkEnd w:id="38"/>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投标报价是供应商响应采购项目要求的全部工作内容的价格体现，包括完成采购内容所需的直接费、间接费、利润、税金及其它相关的一切费用。</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1．供应商在报价时应充分考虑所有可能发生的费用，招标文件未列明，而供应商认为应当计取的费用均应列入报价中。报价时不论是否计取，采购人均按已计取对待。</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2．供应商应严格按照《投标文件构成及格式》第二部分《开标一览表》中的相关要求填写分类报价及其他需要响应的内容。投标报价只能提交唯一报价，任何有选择的报价将不予接受，按无效投标处理。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3．投标报价货币：人民币；单位：元。</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4．投标文件报价出现前后不一致的，除招标文件另有规定外，按照下列规则修正：</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（1）投标文件中开标一览表内容与投标文件中其他位置相应内容表述不一致的，以开标一览表为准；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（2）大写金额和小写金额不一致的，以大写金额为准；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lastRenderedPageBreak/>
        <w:t>（3）单价金额小数点或者百分比有明显错位的，以开标一览表的总价为准，并修改单价；</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（4）总价金额与按单价汇总金额不一致的，以单价金额计算结果为准。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同时出现两种以上不一致的，按照前款规定的顺序修正。修正后的报价经供应商确认后产生约束力，供应商不确认的，其投标无效。</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5．因供应商对招标文件理解不透、误解、疏漏或对市场行情了解不清造成的后果和风险，均由供应商自己负责。</w:t>
      </w:r>
    </w:p>
    <w:p w:rsidR="00494BA4" w:rsidRPr="00696162" w:rsidRDefault="00244D8D">
      <w:pPr>
        <w:pStyle w:val="23"/>
        <w:adjustRightInd w:val="0"/>
        <w:snapToGrid w:val="0"/>
        <w:spacing w:beforeLines="0" w:before="0" w:afterLines="0" w:after="0" w:line="360" w:lineRule="auto"/>
        <w:ind w:firstLine="482"/>
        <w:rPr>
          <w:sz w:val="24"/>
          <w:szCs w:val="24"/>
        </w:rPr>
      </w:pPr>
      <w:bookmarkStart w:id="39" w:name="_Toc129341377"/>
      <w:r w:rsidRPr="00696162">
        <w:rPr>
          <w:rFonts w:hint="eastAsia"/>
          <w:sz w:val="24"/>
          <w:szCs w:val="24"/>
        </w:rPr>
        <w:t>（四）投标文件的制作和签章</w:t>
      </w:r>
      <w:bookmarkEnd w:id="39"/>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链接地址：</w:t>
      </w:r>
    </w:p>
    <w:p w:rsidR="00494BA4" w:rsidRPr="00696162" w:rsidRDefault="007E01D6">
      <w:pPr>
        <w:adjustRightInd w:val="0"/>
        <w:snapToGrid w:val="0"/>
        <w:spacing w:line="360" w:lineRule="auto"/>
        <w:ind w:firstLineChars="200" w:firstLine="480"/>
        <w:jc w:val="both"/>
        <w:rPr>
          <w:rFonts w:ascii="仿宋_GB2312" w:eastAsia="仿宋_GB2312" w:hAnsi="仿宋"/>
        </w:rPr>
      </w:pPr>
      <w:hyperlink r:id="rId24" w:history="1">
        <w:r w:rsidR="00244D8D" w:rsidRPr="00696162">
          <w:rPr>
            <w:rStyle w:val="af9"/>
            <w:rFonts w:ascii="仿宋_GB2312" w:eastAsia="仿宋_GB2312" w:hAnsi="仿宋" w:hint="eastAsia"/>
            <w:color w:val="auto"/>
          </w:rPr>
          <w:t>http://sxggzyjy.xa.gov.cn/fwzn/004003/20181115/4d59c184-e8f6-4d5a-a416-c2f6b0601e66.html</w:t>
        </w:r>
      </w:hyperlink>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3．电子投标文件制作过程中，需要法定代表人签字或盖章的地方，请使用“法人CA锁”进行签章；需要加盖供应商公章的地方，请使用“企业CA锁”进行签章。</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若导出的PDF文件里看不到签章，请尝试使用专用制作软件中的“查看投标文件工具”打开未加密的电子投标文件重新导出。在制作过程中，如有其他技术性问题，请先翻阅操作手册，或致电软件开发商。</w:t>
      </w:r>
    </w:p>
    <w:p w:rsidR="00494BA4" w:rsidRPr="00696162" w:rsidRDefault="00244D8D">
      <w:pPr>
        <w:pStyle w:val="23"/>
        <w:adjustRightInd w:val="0"/>
        <w:snapToGrid w:val="0"/>
        <w:spacing w:beforeLines="0" w:before="0" w:afterLines="0" w:after="0" w:line="360" w:lineRule="auto"/>
        <w:ind w:firstLine="482"/>
        <w:rPr>
          <w:sz w:val="24"/>
          <w:szCs w:val="24"/>
        </w:rPr>
      </w:pPr>
      <w:bookmarkStart w:id="40" w:name="_Toc129341378"/>
      <w:r w:rsidRPr="00696162">
        <w:rPr>
          <w:rFonts w:hint="eastAsia"/>
          <w:sz w:val="24"/>
          <w:szCs w:val="24"/>
        </w:rPr>
        <w:lastRenderedPageBreak/>
        <w:t>（五）投标文件的加密和提交</w:t>
      </w:r>
      <w:bookmarkEnd w:id="40"/>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1．在生成电子投标文件时，需要使用CA锁对投标文件进行加密。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注意：加密投标文件和开标时解密投标文件应当使用同一CA，否则将会导致解密失败。</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3．上传文件有误或需要重新提交的，可先撤销已经上传的文件，然后重新上传新文件。</w:t>
      </w:r>
    </w:p>
    <w:p w:rsidR="00494BA4" w:rsidRPr="00696162" w:rsidRDefault="00244D8D">
      <w:pPr>
        <w:pStyle w:val="23"/>
        <w:adjustRightInd w:val="0"/>
        <w:snapToGrid w:val="0"/>
        <w:spacing w:beforeLines="0" w:before="0" w:afterLines="0" w:after="0" w:line="360" w:lineRule="auto"/>
        <w:ind w:firstLine="482"/>
        <w:rPr>
          <w:sz w:val="24"/>
          <w:szCs w:val="24"/>
        </w:rPr>
      </w:pPr>
      <w:bookmarkStart w:id="41" w:name="_Toc129341379"/>
      <w:r w:rsidRPr="00696162">
        <w:rPr>
          <w:rFonts w:hint="eastAsia"/>
          <w:sz w:val="24"/>
          <w:szCs w:val="24"/>
        </w:rPr>
        <w:t>（六）投标文件的补充、修改和撤回</w:t>
      </w:r>
      <w:bookmarkEnd w:id="41"/>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2．供应商在提交投标文件截止时间后，撤回投标文件的，投标保证金不予退还。</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rsidR="00494BA4" w:rsidRPr="00696162" w:rsidRDefault="00244D8D">
      <w:pPr>
        <w:pStyle w:val="23"/>
        <w:adjustRightInd w:val="0"/>
        <w:snapToGrid w:val="0"/>
        <w:spacing w:beforeLines="0" w:before="0" w:afterLines="0" w:after="0" w:line="360" w:lineRule="auto"/>
        <w:ind w:firstLine="482"/>
        <w:rPr>
          <w:sz w:val="24"/>
          <w:szCs w:val="24"/>
        </w:rPr>
      </w:pPr>
      <w:bookmarkStart w:id="42" w:name="_Toc129341380"/>
      <w:r w:rsidRPr="00696162">
        <w:rPr>
          <w:rFonts w:hint="eastAsia"/>
          <w:sz w:val="24"/>
          <w:szCs w:val="24"/>
        </w:rPr>
        <w:t>（七）关于投标文件的雷同性分析</w:t>
      </w:r>
      <w:bookmarkEnd w:id="42"/>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lastRenderedPageBreak/>
        <w:t>若“文件制作机器码”一致，则表明不同投标供应商的电子投标文件出自同一台制作设备，根据《陕西省财政厅关于政府采购有关政策的复函》（陕财办采函〔2019〕18号），该情形可以视为投标供应商串通投标，其投标无效。</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若“文件创建标识码”一致，则表示不同投标供应商使用投标文件制作软件时，使用同一源工程文件，该情形建议由评标委员会结合项目情况综合判定。</w:t>
      </w:r>
    </w:p>
    <w:p w:rsidR="00494BA4" w:rsidRPr="00696162" w:rsidRDefault="00244D8D">
      <w:pPr>
        <w:pStyle w:val="23"/>
        <w:adjustRightInd w:val="0"/>
        <w:snapToGrid w:val="0"/>
        <w:spacing w:beforeLines="0" w:before="0" w:afterLines="0" w:after="0" w:line="360" w:lineRule="auto"/>
        <w:ind w:firstLine="482"/>
        <w:rPr>
          <w:sz w:val="24"/>
          <w:szCs w:val="24"/>
        </w:rPr>
      </w:pPr>
      <w:bookmarkStart w:id="43" w:name="_Toc129341381"/>
      <w:r w:rsidRPr="00696162">
        <w:rPr>
          <w:rFonts w:hint="eastAsia"/>
          <w:sz w:val="24"/>
          <w:szCs w:val="24"/>
        </w:rPr>
        <w:t>（八）投标文件被拒绝接收的情形</w:t>
      </w:r>
      <w:bookmarkEnd w:id="43"/>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1．误投的或采用旧版电子招标文件制作的；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2．逾期提交电子投标文件的。</w:t>
      </w:r>
    </w:p>
    <w:p w:rsidR="00494BA4" w:rsidRPr="00696162" w:rsidRDefault="00244D8D">
      <w:pPr>
        <w:pStyle w:val="2"/>
        <w:adjustRightInd w:val="0"/>
        <w:snapToGrid w:val="0"/>
        <w:spacing w:line="360" w:lineRule="auto"/>
        <w:ind w:firstLine="480"/>
        <w:rPr>
          <w:rFonts w:ascii="仿宋_GB2312" w:eastAsia="仿宋_GB2312"/>
          <w:sz w:val="24"/>
          <w:szCs w:val="24"/>
        </w:rPr>
      </w:pPr>
      <w:bookmarkStart w:id="44" w:name="_Toc129341382"/>
      <w:r w:rsidRPr="00696162">
        <w:rPr>
          <w:rFonts w:ascii="仿宋_GB2312" w:eastAsia="仿宋_GB2312" w:hint="eastAsia"/>
          <w:sz w:val="24"/>
          <w:szCs w:val="24"/>
        </w:rPr>
        <w:t>五、开标程序</w:t>
      </w:r>
      <w:bookmarkEnd w:id="44"/>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开标工作由采购代理机构组织实施，整个过程受同级政府采购监管机构的监督、管理。</w:t>
      </w:r>
    </w:p>
    <w:p w:rsidR="00494BA4" w:rsidRPr="00696162" w:rsidRDefault="00244D8D">
      <w:pPr>
        <w:pStyle w:val="23"/>
        <w:adjustRightInd w:val="0"/>
        <w:snapToGrid w:val="0"/>
        <w:spacing w:beforeLines="0" w:before="0" w:afterLines="0" w:after="0" w:line="360" w:lineRule="auto"/>
        <w:ind w:firstLine="482"/>
        <w:rPr>
          <w:sz w:val="24"/>
          <w:szCs w:val="24"/>
        </w:rPr>
      </w:pPr>
      <w:bookmarkStart w:id="45" w:name="_Toc129341383"/>
      <w:r w:rsidRPr="00696162">
        <w:rPr>
          <w:rFonts w:hint="eastAsia"/>
          <w:sz w:val="24"/>
          <w:szCs w:val="24"/>
        </w:rPr>
        <w:t>（一）“不见面开标”基本流程[适用于不见面开标项目]</w:t>
      </w:r>
      <w:bookmarkEnd w:id="45"/>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“不见面开标”是依托政府采购云平台实现的供应商在线参与开标的一种组织形式。供应商无需抵达开标现场，即可在线实现开标、解密、澄清等操作。</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1．供应商登录：开标前，请各供应商至少提前半小时登录西安市公共资源交易平台〖首页·〉不见面开标〗系统。</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2．主持人宣布开标：提交投标文件截止时间过后，系统将不再接收任何投标文件。</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4．唱标：对于公开招标项目，“不见面开标”系统将自动展示供应商名单及其投标报价。</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5．开标结束：进入评审环节。供应商请保持在线，评审期间评标委员会可能会要求供应商做相应的澄清。因供应商擅自离席造成的不利后果，由供应商自行承担。</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“不见面开标”系统操作说明：详见西安市公共资源交易平台〖首页·〉服务指南·〉下载专区〗中的《西安公共资源交易不见面开标大厅供应商操作手册》。</w:t>
      </w:r>
    </w:p>
    <w:p w:rsidR="00494BA4" w:rsidRPr="00696162" w:rsidRDefault="00244D8D">
      <w:pPr>
        <w:adjustRightInd w:val="0"/>
        <w:snapToGrid w:val="0"/>
        <w:spacing w:line="360" w:lineRule="auto"/>
        <w:ind w:firstLineChars="200" w:firstLine="480"/>
        <w:rPr>
          <w:rFonts w:ascii="仿宋_GB2312" w:eastAsia="仿宋_GB2312" w:hAnsi="仿宋"/>
        </w:rPr>
      </w:pPr>
      <w:r w:rsidRPr="00696162">
        <w:rPr>
          <w:rFonts w:ascii="仿宋_GB2312" w:eastAsia="仿宋_GB2312" w:hAnsi="仿宋" w:hint="eastAsia"/>
        </w:rPr>
        <w:lastRenderedPageBreak/>
        <w:t>链接地址：</w:t>
      </w:r>
      <w:hyperlink r:id="rId25" w:history="1">
        <w:r w:rsidRPr="00696162">
          <w:rPr>
            <w:rStyle w:val="af9"/>
            <w:rFonts w:ascii="仿宋_GB2312" w:eastAsia="仿宋_GB2312" w:hAnsi="仿宋" w:hint="eastAsia"/>
            <w:color w:val="auto"/>
            <w:u w:val="none"/>
          </w:rPr>
          <w:t>http://sxggzyjy.xa.gov.cn/fwzn/004003/20200426/bc8b2c1e-abe2-4168-913c-68ff93345faf.html</w:t>
        </w:r>
      </w:hyperlink>
    </w:p>
    <w:p w:rsidR="00494BA4" w:rsidRPr="00696162" w:rsidRDefault="00244D8D">
      <w:pPr>
        <w:pStyle w:val="23"/>
        <w:adjustRightInd w:val="0"/>
        <w:snapToGrid w:val="0"/>
        <w:spacing w:beforeLines="0" w:before="0" w:afterLines="0" w:after="0" w:line="360" w:lineRule="auto"/>
        <w:ind w:firstLine="482"/>
        <w:rPr>
          <w:sz w:val="24"/>
          <w:szCs w:val="24"/>
        </w:rPr>
      </w:pPr>
      <w:bookmarkStart w:id="46" w:name="_Toc129341384"/>
      <w:r w:rsidRPr="00696162">
        <w:rPr>
          <w:rFonts w:hint="eastAsia"/>
          <w:sz w:val="24"/>
          <w:szCs w:val="24"/>
        </w:rPr>
        <w:t>（二）“见面开标”基本流程[适用于见面开标项目]</w:t>
      </w:r>
      <w:bookmarkEnd w:id="46"/>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本项目电子投标文件可以在线提交，但开标当日供应商法定代表人或其授权代表仍需到达开标现场。基本流程如下：</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1．供应商签到：采购代理机构将严格按照招标文件规定的时间和地点组织开标，供应商可派法定代表人或被授权人参加，并签名报到。</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2．主持人宣布开标：提交投标文件截止时间过后，系统将不再接收任何投标文件。</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4．唱标：对于公开招标项目，系统将自动展示供应商名单及其投标报价。</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5．开标结束：进入评审环节。供应商请在开标区等待，评审期间评标委员会可能会要求供应商做相应的澄清。因供应商擅自离席造成的不利后果，由供应商自行承担。</w:t>
      </w:r>
    </w:p>
    <w:p w:rsidR="00494BA4" w:rsidRPr="00696162" w:rsidRDefault="00244D8D">
      <w:pPr>
        <w:pStyle w:val="23"/>
        <w:adjustRightInd w:val="0"/>
        <w:snapToGrid w:val="0"/>
        <w:spacing w:beforeLines="0" w:before="0" w:afterLines="0" w:after="0" w:line="360" w:lineRule="auto"/>
        <w:ind w:firstLine="482"/>
        <w:rPr>
          <w:sz w:val="24"/>
          <w:szCs w:val="24"/>
        </w:rPr>
      </w:pPr>
      <w:bookmarkStart w:id="47" w:name="_Toc129341385"/>
      <w:r w:rsidRPr="00696162">
        <w:rPr>
          <w:rFonts w:hint="eastAsia"/>
          <w:sz w:val="24"/>
          <w:szCs w:val="24"/>
        </w:rPr>
        <w:t>（三）开标环节投标文件视为无效的情形</w:t>
      </w:r>
      <w:bookmarkEnd w:id="47"/>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1．供应商放弃或拒绝对电子投标文件进行解密的；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2．因供应商自身原因，导致未在规定的解密时限内完整解密的，如忘带CA锁、或携带的CA锁与加密文件的CA锁不同、或使用旧版招标文件编制投标文件等情形；</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3．上传的电子投标文件无法正常打开的；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4．政府采购法律法规规定的其他无效情形。</w:t>
      </w:r>
    </w:p>
    <w:p w:rsidR="00494BA4" w:rsidRPr="00696162" w:rsidRDefault="00244D8D">
      <w:pPr>
        <w:pStyle w:val="23"/>
        <w:adjustRightInd w:val="0"/>
        <w:snapToGrid w:val="0"/>
        <w:spacing w:beforeLines="0" w:before="0" w:afterLines="0" w:after="0" w:line="360" w:lineRule="auto"/>
        <w:ind w:firstLine="482"/>
        <w:rPr>
          <w:sz w:val="24"/>
          <w:szCs w:val="24"/>
        </w:rPr>
      </w:pPr>
      <w:bookmarkStart w:id="48" w:name="_Toc129341386"/>
      <w:r w:rsidRPr="00696162">
        <w:rPr>
          <w:rFonts w:hint="eastAsia"/>
          <w:sz w:val="24"/>
          <w:szCs w:val="24"/>
        </w:rPr>
        <w:t>（四）突发状况的应急处置</w:t>
      </w:r>
      <w:bookmarkEnd w:id="48"/>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在开评标过程中，如因停电、断网、电子化系统故障等特殊原因导致电子化开、评标工作无法正常进行时，采购代理机构将及时汇报政府采购监管部门，并等待或中止后续活动。</w:t>
      </w:r>
    </w:p>
    <w:p w:rsidR="00494BA4" w:rsidRPr="00696162" w:rsidRDefault="00244D8D">
      <w:pPr>
        <w:pStyle w:val="2"/>
        <w:adjustRightInd w:val="0"/>
        <w:snapToGrid w:val="0"/>
        <w:spacing w:line="360" w:lineRule="auto"/>
        <w:ind w:firstLine="480"/>
        <w:rPr>
          <w:rFonts w:ascii="仿宋_GB2312" w:eastAsia="仿宋_GB2312"/>
          <w:sz w:val="24"/>
          <w:szCs w:val="24"/>
        </w:rPr>
      </w:pPr>
      <w:bookmarkStart w:id="49" w:name="_Toc129341387"/>
      <w:r w:rsidRPr="00696162">
        <w:rPr>
          <w:rFonts w:ascii="仿宋_GB2312" w:eastAsia="仿宋_GB2312" w:hint="eastAsia"/>
          <w:sz w:val="24"/>
          <w:szCs w:val="24"/>
        </w:rPr>
        <w:lastRenderedPageBreak/>
        <w:t>六、资格审查</w:t>
      </w:r>
      <w:bookmarkEnd w:id="49"/>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供应商提供的资格证明文件缺少任何一项或有任何一项不满足，都将被视为无效投标。供应商所提供的资格证明文件应图文清晰、易于辨识，否则由此带来的不利后果由供应商自行承担。</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资格审查结束后，资格审查小组成员应当对审查结果进行签字确认；对未通过资格审查的供应商，资格审查小组应当场告知其未通过的原因。</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合格供应商不足3家的，不得评标。</w:t>
      </w:r>
    </w:p>
    <w:p w:rsidR="00494BA4" w:rsidRPr="00696162" w:rsidRDefault="00244D8D">
      <w:pPr>
        <w:rPr>
          <w:rFonts w:ascii="仿宋_GB2312" w:eastAsia="仿宋_GB2312" w:hAnsi="仿宋"/>
        </w:rPr>
      </w:pPr>
      <w:r w:rsidRPr="00696162">
        <w:rPr>
          <w:rFonts w:ascii="仿宋_GB2312" w:eastAsia="仿宋_GB2312" w:hAnsi="仿宋" w:hint="eastAsia"/>
        </w:rPr>
        <w:br w:type="page"/>
      </w:r>
    </w:p>
    <w:p w:rsidR="00494BA4" w:rsidRPr="00696162" w:rsidRDefault="00244D8D">
      <w:pPr>
        <w:spacing w:line="560" w:lineRule="exact"/>
        <w:rPr>
          <w:rFonts w:ascii="仿宋_GB2312" w:eastAsia="仿宋_GB2312" w:hAnsi="仿宋"/>
        </w:rPr>
      </w:pPr>
      <w:r w:rsidRPr="00696162">
        <w:rPr>
          <w:rFonts w:ascii="仿宋_GB2312" w:eastAsia="仿宋_GB2312" w:hAnsi="仿宋" w:hint="eastAsia"/>
        </w:rPr>
        <w:lastRenderedPageBreak/>
        <w:t>〖资格性审查表〗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36"/>
        <w:gridCol w:w="2336"/>
        <w:gridCol w:w="9"/>
        <w:gridCol w:w="5687"/>
      </w:tblGrid>
      <w:tr w:rsidR="00696162" w:rsidRPr="00696162">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rsidR="00494BA4" w:rsidRPr="00696162" w:rsidRDefault="00244D8D">
            <w:pPr>
              <w:jc w:val="center"/>
              <w:rPr>
                <w:rFonts w:ascii="仿宋_GB2312" w:eastAsia="仿宋_GB2312" w:hAnsi="仿宋"/>
                <w:b/>
                <w:bCs/>
              </w:rPr>
            </w:pPr>
            <w:r w:rsidRPr="00696162">
              <w:rPr>
                <w:rFonts w:ascii="仿宋_GB2312" w:eastAsia="仿宋_GB2312" w:hAnsi="仿宋" w:hint="eastAsia"/>
                <w:b/>
                <w:bCs/>
              </w:rPr>
              <w:t>序号</w:t>
            </w:r>
          </w:p>
        </w:tc>
        <w:tc>
          <w:tcPr>
            <w:tcW w:w="2336" w:type="dxa"/>
            <w:tcBorders>
              <w:top w:val="single" w:sz="12" w:space="0" w:color="auto"/>
              <w:bottom w:val="single" w:sz="2" w:space="0" w:color="auto"/>
            </w:tcBorders>
            <w:shd w:val="clear" w:color="auto" w:fill="F2F2F2" w:themeFill="background1" w:themeFillShade="F2"/>
            <w:vAlign w:val="center"/>
          </w:tcPr>
          <w:p w:rsidR="00494BA4" w:rsidRPr="00696162" w:rsidRDefault="00244D8D">
            <w:pPr>
              <w:jc w:val="center"/>
              <w:rPr>
                <w:rFonts w:ascii="仿宋_GB2312" w:eastAsia="仿宋_GB2312" w:hAnsi="仿宋"/>
                <w:b/>
                <w:bCs/>
              </w:rPr>
            </w:pPr>
            <w:r w:rsidRPr="00696162">
              <w:rPr>
                <w:rFonts w:ascii="仿宋_GB2312" w:eastAsia="仿宋_GB2312" w:hAnsi="仿宋" w:hint="eastAsia"/>
                <w:b/>
                <w:bCs/>
              </w:rPr>
              <w:t>资格项</w:t>
            </w:r>
          </w:p>
        </w:tc>
        <w:tc>
          <w:tcPr>
            <w:tcW w:w="5696" w:type="dxa"/>
            <w:gridSpan w:val="2"/>
            <w:tcBorders>
              <w:top w:val="single" w:sz="12" w:space="0" w:color="auto"/>
              <w:bottom w:val="single" w:sz="2" w:space="0" w:color="auto"/>
            </w:tcBorders>
            <w:shd w:val="clear" w:color="auto" w:fill="F2F2F2" w:themeFill="background1" w:themeFillShade="F2"/>
            <w:vAlign w:val="center"/>
          </w:tcPr>
          <w:p w:rsidR="00494BA4" w:rsidRPr="00696162" w:rsidRDefault="00244D8D">
            <w:pPr>
              <w:jc w:val="center"/>
              <w:rPr>
                <w:rFonts w:ascii="仿宋_GB2312" w:eastAsia="仿宋_GB2312" w:hAnsi="仿宋"/>
                <w:b/>
                <w:bCs/>
              </w:rPr>
            </w:pPr>
            <w:r w:rsidRPr="00696162">
              <w:rPr>
                <w:rFonts w:ascii="仿宋_GB2312" w:eastAsia="仿宋_GB2312" w:hAnsi="仿宋" w:hint="eastAsia"/>
                <w:b/>
                <w:bCs/>
              </w:rPr>
              <w:t>审查内容</w:t>
            </w:r>
          </w:p>
        </w:tc>
      </w:tr>
      <w:tr w:rsidR="00696162" w:rsidRPr="00696162">
        <w:trPr>
          <w:trHeight w:val="397"/>
          <w:jc w:val="center"/>
        </w:trPr>
        <w:tc>
          <w:tcPr>
            <w:tcW w:w="836" w:type="dxa"/>
            <w:tcBorders>
              <w:top w:val="single" w:sz="2" w:space="0" w:color="auto"/>
            </w:tcBorders>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一</w:t>
            </w:r>
          </w:p>
        </w:tc>
        <w:tc>
          <w:tcPr>
            <w:tcW w:w="8032" w:type="dxa"/>
            <w:gridSpan w:val="3"/>
            <w:tcBorders>
              <w:top w:val="single" w:sz="2" w:space="0" w:color="auto"/>
            </w:tcBorders>
            <w:shd w:val="clear" w:color="auto" w:fill="auto"/>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基本资格条件</w:t>
            </w:r>
          </w:p>
        </w:tc>
      </w:tr>
      <w:tr w:rsidR="00696162" w:rsidRPr="00696162">
        <w:trPr>
          <w:trHeight w:val="397"/>
          <w:jc w:val="center"/>
        </w:trPr>
        <w:tc>
          <w:tcPr>
            <w:tcW w:w="8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1</w:t>
            </w:r>
          </w:p>
        </w:tc>
        <w:tc>
          <w:tcPr>
            <w:tcW w:w="23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有效的主体资格证明</w:t>
            </w:r>
          </w:p>
        </w:tc>
        <w:tc>
          <w:tcPr>
            <w:tcW w:w="5696" w:type="dxa"/>
            <w:gridSpan w:val="2"/>
            <w:vAlign w:val="center"/>
          </w:tcPr>
          <w:p w:rsidR="00494BA4" w:rsidRPr="00696162" w:rsidRDefault="00244D8D">
            <w:pPr>
              <w:jc w:val="both"/>
              <w:rPr>
                <w:rFonts w:ascii="仿宋_GB2312" w:eastAsia="仿宋_GB2312" w:hAnsi="仿宋"/>
              </w:rPr>
            </w:pPr>
            <w:r w:rsidRPr="00696162">
              <w:rPr>
                <w:rFonts w:ascii="仿宋_GB2312" w:eastAsia="仿宋_GB2312" w:hAnsi="仿宋" w:hint="eastAsia"/>
              </w:rPr>
              <w:t>投标人合法注册的法人或其他组织的营业执照等证明文件，自然人的身份证明；</w:t>
            </w:r>
          </w:p>
        </w:tc>
      </w:tr>
      <w:tr w:rsidR="00696162" w:rsidRPr="00696162">
        <w:trPr>
          <w:trHeight w:val="397"/>
          <w:jc w:val="center"/>
        </w:trPr>
        <w:tc>
          <w:tcPr>
            <w:tcW w:w="8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2</w:t>
            </w:r>
          </w:p>
        </w:tc>
        <w:tc>
          <w:tcPr>
            <w:tcW w:w="23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具有良好的商业信誉和健全的财务会计制度</w:t>
            </w:r>
          </w:p>
        </w:tc>
        <w:tc>
          <w:tcPr>
            <w:tcW w:w="5696" w:type="dxa"/>
            <w:gridSpan w:val="2"/>
            <w:vAlign w:val="center"/>
          </w:tcPr>
          <w:p w:rsidR="00494BA4" w:rsidRPr="00696162" w:rsidRDefault="00244D8D">
            <w:pPr>
              <w:jc w:val="both"/>
              <w:rPr>
                <w:rFonts w:ascii="仿宋_GB2312" w:eastAsia="仿宋_GB2312" w:hAnsi="仿宋"/>
              </w:rPr>
            </w:pPr>
            <w:r w:rsidRPr="00696162">
              <w:rPr>
                <w:rFonts w:ascii="仿宋_GB2312" w:eastAsia="仿宋_GB2312" w:hAnsi="仿宋" w:hint="eastAsia"/>
              </w:rPr>
              <w:t>提供投标人2021年</w:t>
            </w:r>
            <w:r w:rsidR="00857508" w:rsidRPr="00696162">
              <w:rPr>
                <w:rFonts w:ascii="仿宋_GB2312" w:eastAsia="仿宋_GB2312" w:hAnsi="仿宋" w:hint="eastAsia"/>
              </w:rPr>
              <w:t>或2022年</w:t>
            </w:r>
            <w:r w:rsidRPr="00696162">
              <w:rPr>
                <w:rFonts w:ascii="仿宋_GB2312" w:eastAsia="仿宋_GB2312" w:hAnsi="仿宋" w:hint="eastAsia"/>
              </w:rPr>
              <w:t>经审计的财务报告或银行出具的资信证明；</w:t>
            </w:r>
          </w:p>
        </w:tc>
      </w:tr>
      <w:tr w:rsidR="00696162" w:rsidRPr="00696162">
        <w:trPr>
          <w:trHeight w:val="397"/>
          <w:jc w:val="center"/>
        </w:trPr>
        <w:tc>
          <w:tcPr>
            <w:tcW w:w="8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3</w:t>
            </w:r>
          </w:p>
        </w:tc>
        <w:tc>
          <w:tcPr>
            <w:tcW w:w="23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具备履行合同所必需的设备和专业技术能力</w:t>
            </w:r>
          </w:p>
        </w:tc>
        <w:tc>
          <w:tcPr>
            <w:tcW w:w="5696" w:type="dxa"/>
            <w:gridSpan w:val="2"/>
            <w:vAlign w:val="center"/>
          </w:tcPr>
          <w:p w:rsidR="00494BA4" w:rsidRPr="00696162" w:rsidRDefault="00244D8D">
            <w:pPr>
              <w:jc w:val="both"/>
              <w:rPr>
                <w:rFonts w:ascii="仿宋_GB2312" w:eastAsia="仿宋_GB2312" w:hAnsi="仿宋"/>
              </w:rPr>
            </w:pPr>
            <w:r w:rsidRPr="00696162">
              <w:rPr>
                <w:rFonts w:ascii="仿宋_GB2312" w:eastAsia="仿宋_GB2312" w:hAnsi="仿宋" w:hint="eastAsia"/>
              </w:rPr>
              <w:t>具备履行合同所必需的设备和专业技术能力的证明材料或承诺书；</w:t>
            </w:r>
          </w:p>
        </w:tc>
      </w:tr>
      <w:tr w:rsidR="00696162" w:rsidRPr="00696162">
        <w:trPr>
          <w:trHeight w:val="397"/>
          <w:jc w:val="center"/>
        </w:trPr>
        <w:tc>
          <w:tcPr>
            <w:tcW w:w="8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4</w:t>
            </w:r>
          </w:p>
        </w:tc>
        <w:tc>
          <w:tcPr>
            <w:tcW w:w="23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依法缴纳税收和社会保障资金</w:t>
            </w:r>
          </w:p>
        </w:tc>
        <w:tc>
          <w:tcPr>
            <w:tcW w:w="5696" w:type="dxa"/>
            <w:gridSpan w:val="2"/>
            <w:vAlign w:val="center"/>
          </w:tcPr>
          <w:p w:rsidR="00494BA4" w:rsidRPr="00696162" w:rsidRDefault="00244D8D">
            <w:pPr>
              <w:jc w:val="both"/>
              <w:rPr>
                <w:rFonts w:ascii="仿宋_GB2312" w:eastAsia="仿宋_GB2312" w:hAnsi="仿宋"/>
              </w:rPr>
            </w:pPr>
            <w:r w:rsidRPr="00696162">
              <w:rPr>
                <w:rFonts w:ascii="仿宋_GB2312" w:eastAsia="仿宋_GB2312" w:hAnsi="仿宋" w:hint="eastAsia"/>
              </w:rPr>
              <w:t>有依法缴纳税收和社会保障资金的良好记录相关证明材料；</w:t>
            </w:r>
          </w:p>
        </w:tc>
      </w:tr>
      <w:tr w:rsidR="00696162" w:rsidRPr="00696162">
        <w:trPr>
          <w:trHeight w:val="397"/>
          <w:jc w:val="center"/>
        </w:trPr>
        <w:tc>
          <w:tcPr>
            <w:tcW w:w="8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5</w:t>
            </w:r>
          </w:p>
        </w:tc>
        <w:tc>
          <w:tcPr>
            <w:tcW w:w="23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无重大违法记录声明</w:t>
            </w:r>
          </w:p>
        </w:tc>
        <w:tc>
          <w:tcPr>
            <w:tcW w:w="5696" w:type="dxa"/>
            <w:gridSpan w:val="2"/>
            <w:vAlign w:val="center"/>
          </w:tcPr>
          <w:p w:rsidR="00494BA4" w:rsidRPr="00696162" w:rsidRDefault="00244D8D">
            <w:pPr>
              <w:jc w:val="both"/>
              <w:rPr>
                <w:rFonts w:ascii="仿宋_GB2312" w:eastAsia="仿宋_GB2312" w:hAnsi="仿宋"/>
              </w:rPr>
            </w:pPr>
            <w:r w:rsidRPr="00696162">
              <w:rPr>
                <w:rFonts w:ascii="仿宋_GB2312" w:eastAsia="仿宋_GB2312" w:hAnsi="仿宋" w:hint="eastAsia"/>
              </w:rPr>
              <w:t>参加政府采购活动前三年内，在经营活动中没有重大违法记录的书面声明；</w:t>
            </w:r>
          </w:p>
        </w:tc>
      </w:tr>
      <w:tr w:rsidR="00696162" w:rsidRPr="00696162">
        <w:trPr>
          <w:trHeight w:val="397"/>
          <w:jc w:val="center"/>
        </w:trPr>
        <w:tc>
          <w:tcPr>
            <w:tcW w:w="8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6</w:t>
            </w:r>
          </w:p>
        </w:tc>
        <w:tc>
          <w:tcPr>
            <w:tcW w:w="23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企业类型</w:t>
            </w:r>
          </w:p>
        </w:tc>
        <w:tc>
          <w:tcPr>
            <w:tcW w:w="5696" w:type="dxa"/>
            <w:gridSpan w:val="2"/>
            <w:vAlign w:val="center"/>
          </w:tcPr>
          <w:p w:rsidR="00494BA4" w:rsidRPr="00696162" w:rsidRDefault="001641F1" w:rsidP="00CE6340">
            <w:pPr>
              <w:jc w:val="both"/>
              <w:rPr>
                <w:rFonts w:ascii="仿宋_GB2312" w:eastAsia="仿宋_GB2312" w:hAnsi="仿宋"/>
              </w:rPr>
            </w:pPr>
            <w:r w:rsidRPr="00696162">
              <w:rPr>
                <w:rFonts w:ascii="仿宋_GB2312" w:eastAsia="仿宋_GB2312" w:hAnsi="宋体" w:hint="eastAsia"/>
              </w:rPr>
              <w:t>无，不属于专门面向中小企业采购的项目；落实陕西省财政厅关于印发《陕西省中小企业政府采购信用融资办法》（陕财办采〔2018〕23号）等内容。</w:t>
            </w:r>
          </w:p>
        </w:tc>
      </w:tr>
      <w:tr w:rsidR="00696162" w:rsidRPr="00696162">
        <w:trPr>
          <w:trHeight w:val="397"/>
          <w:jc w:val="center"/>
        </w:trPr>
        <w:tc>
          <w:tcPr>
            <w:tcW w:w="8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7</w:t>
            </w:r>
          </w:p>
        </w:tc>
        <w:tc>
          <w:tcPr>
            <w:tcW w:w="23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信用记录审查</w:t>
            </w:r>
          </w:p>
          <w:p w:rsidR="00494BA4" w:rsidRPr="00696162" w:rsidRDefault="00244D8D">
            <w:pPr>
              <w:jc w:val="center"/>
              <w:rPr>
                <w:rFonts w:ascii="仿宋_GB2312" w:eastAsia="仿宋_GB2312" w:hAnsi="仿宋"/>
              </w:rPr>
            </w:pPr>
            <w:r w:rsidRPr="00696162">
              <w:rPr>
                <w:rFonts w:ascii="仿宋_GB2312" w:eastAsia="仿宋_GB2312" w:hAnsi="仿宋" w:hint="eastAsia"/>
              </w:rPr>
              <w:t>结果</w:t>
            </w:r>
          </w:p>
        </w:tc>
        <w:tc>
          <w:tcPr>
            <w:tcW w:w="5696" w:type="dxa"/>
            <w:gridSpan w:val="2"/>
            <w:vAlign w:val="center"/>
          </w:tcPr>
          <w:p w:rsidR="00494BA4" w:rsidRPr="00696162" w:rsidRDefault="00244D8D">
            <w:pPr>
              <w:jc w:val="both"/>
              <w:rPr>
                <w:rFonts w:ascii="仿宋_GB2312" w:eastAsia="仿宋_GB2312" w:hAnsi="宋体"/>
              </w:rPr>
            </w:pPr>
            <w:r w:rsidRPr="00696162">
              <w:rPr>
                <w:rFonts w:ascii="仿宋_GB2312" w:eastAsia="仿宋_GB2312" w:hAnsi="宋体" w:hint="eastAsia"/>
              </w:rPr>
              <w:t>信用查询符合招标文件要求。</w:t>
            </w:r>
          </w:p>
        </w:tc>
      </w:tr>
      <w:tr w:rsidR="00696162" w:rsidRPr="00696162">
        <w:trPr>
          <w:trHeight w:val="397"/>
          <w:jc w:val="center"/>
        </w:trPr>
        <w:tc>
          <w:tcPr>
            <w:tcW w:w="8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二</w:t>
            </w:r>
          </w:p>
        </w:tc>
        <w:tc>
          <w:tcPr>
            <w:tcW w:w="8032" w:type="dxa"/>
            <w:gridSpan w:val="3"/>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特定资格条件</w:t>
            </w:r>
          </w:p>
        </w:tc>
      </w:tr>
      <w:tr w:rsidR="00696162" w:rsidRPr="00696162">
        <w:trPr>
          <w:trHeight w:val="397"/>
          <w:jc w:val="center"/>
        </w:trPr>
        <w:tc>
          <w:tcPr>
            <w:tcW w:w="836"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8</w:t>
            </w:r>
          </w:p>
        </w:tc>
        <w:tc>
          <w:tcPr>
            <w:tcW w:w="2345" w:type="dxa"/>
            <w:gridSpan w:val="2"/>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法定代表人（主要负责人）委托授权书\身份证明</w:t>
            </w:r>
          </w:p>
        </w:tc>
        <w:tc>
          <w:tcPr>
            <w:tcW w:w="5687" w:type="dxa"/>
            <w:vAlign w:val="center"/>
          </w:tcPr>
          <w:p w:rsidR="00494BA4" w:rsidRPr="00696162" w:rsidRDefault="00244D8D">
            <w:pPr>
              <w:adjustRightInd w:val="0"/>
              <w:snapToGrid w:val="0"/>
              <w:spacing w:line="360" w:lineRule="auto"/>
              <w:ind w:firstLineChars="200" w:firstLine="480"/>
              <w:rPr>
                <w:rFonts w:ascii="仿宋_GB2312" w:eastAsia="仿宋_GB2312" w:hAnsi="仿宋"/>
              </w:rPr>
            </w:pPr>
            <w:r w:rsidRPr="00696162">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tc>
      </w:tr>
      <w:tr w:rsidR="00696162" w:rsidRPr="00696162">
        <w:trPr>
          <w:trHeight w:val="397"/>
          <w:jc w:val="center"/>
        </w:trPr>
        <w:tc>
          <w:tcPr>
            <w:tcW w:w="8868" w:type="dxa"/>
            <w:gridSpan w:val="4"/>
            <w:vAlign w:val="center"/>
          </w:tcPr>
          <w:p w:rsidR="00494BA4" w:rsidRPr="00696162" w:rsidRDefault="00244D8D">
            <w:pPr>
              <w:jc w:val="center"/>
              <w:rPr>
                <w:rFonts w:ascii="仿宋_GB2312" w:eastAsia="仿宋_GB2312" w:hAnsi="仿宋"/>
                <w:b/>
                <w:bCs/>
              </w:rPr>
            </w:pPr>
            <w:r w:rsidRPr="00696162">
              <w:rPr>
                <w:rFonts w:ascii="仿宋_GB2312" w:eastAsia="仿宋_GB2312" w:hAnsi="仿宋" w:hint="eastAsia"/>
                <w:b/>
                <w:bCs/>
              </w:rPr>
              <w:t>注意事项：</w:t>
            </w:r>
          </w:p>
          <w:p w:rsidR="00494BA4" w:rsidRPr="00696162" w:rsidRDefault="00244D8D">
            <w:pPr>
              <w:jc w:val="both"/>
              <w:rPr>
                <w:rFonts w:ascii="仿宋_GB2312" w:eastAsia="仿宋_GB2312" w:hAnsi="仿宋"/>
              </w:rPr>
            </w:pPr>
            <w:r w:rsidRPr="00696162">
              <w:rPr>
                <w:rFonts w:ascii="仿宋_GB2312" w:eastAsia="仿宋_GB2312" w:hAnsi="仿宋" w:hint="eastAsia"/>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w:t>
            </w:r>
            <w:r w:rsidRPr="00696162">
              <w:rPr>
                <w:rFonts w:ascii="仿宋_GB2312" w:eastAsia="仿宋_GB2312" w:hAnsi="仿宋" w:hint="eastAsia"/>
              </w:rPr>
              <w:lastRenderedPageBreak/>
              <w:t>关资质证书对分支机构有效（法律法规或行业另有规定的除外）。</w:t>
            </w:r>
          </w:p>
          <w:p w:rsidR="00494BA4" w:rsidRPr="00696162" w:rsidRDefault="00244D8D">
            <w:pPr>
              <w:jc w:val="both"/>
              <w:rPr>
                <w:rFonts w:ascii="仿宋_GB2312" w:eastAsia="仿宋_GB2312" w:hAnsi="仿宋"/>
              </w:rPr>
            </w:pPr>
            <w:r w:rsidRPr="00696162">
              <w:rPr>
                <w:rFonts w:ascii="仿宋_GB2312" w:eastAsia="仿宋_GB2312" w:hAnsi="仿宋"/>
              </w:rPr>
              <w:t>2</w:t>
            </w:r>
            <w:r w:rsidRPr="00696162">
              <w:rPr>
                <w:rFonts w:ascii="仿宋_GB2312" w:eastAsia="仿宋_GB2312" w:hAnsi="仿宋" w:hint="eastAsia"/>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rsidR="00494BA4" w:rsidRPr="00696162" w:rsidRDefault="00244D8D">
            <w:pPr>
              <w:jc w:val="both"/>
              <w:rPr>
                <w:rFonts w:ascii="仿宋_GB2312" w:eastAsia="仿宋_GB2312" w:hAnsi="仿宋"/>
              </w:rPr>
            </w:pPr>
            <w:r w:rsidRPr="00696162">
              <w:rPr>
                <w:rFonts w:ascii="仿宋_GB2312" w:eastAsia="仿宋_GB2312" w:hAnsi="仿宋" w:hint="eastAsia"/>
              </w:rPr>
              <w:t>3．以联合体形式参与投标时，应提供有效的《联合体协议书》，并遵循招标文件第二章中“关于联合体”的相关规定。</w:t>
            </w:r>
          </w:p>
          <w:p w:rsidR="00494BA4" w:rsidRPr="00696162" w:rsidRDefault="00244D8D">
            <w:pPr>
              <w:jc w:val="both"/>
              <w:rPr>
                <w:rFonts w:ascii="仿宋_GB2312" w:eastAsia="仿宋_GB2312" w:hAnsi="仿宋"/>
              </w:rPr>
            </w:pPr>
            <w:r w:rsidRPr="00696162">
              <w:rPr>
                <w:rFonts w:ascii="仿宋_GB2312" w:eastAsia="仿宋_GB2312" w:hAnsi="仿宋" w:hint="eastAsia"/>
              </w:rPr>
              <w:t>4．《基本存款账户信息》、《无重大违法记录声明》、《法定代表人委托授权书》、《法定代表人身份证明书》、《联合体协议书》应按第五章《投标文件构成及格式》中给定的格式填写，并按要求签字、盖章。</w:t>
            </w:r>
          </w:p>
          <w:p w:rsidR="00494BA4" w:rsidRPr="00696162" w:rsidRDefault="00244D8D">
            <w:pPr>
              <w:jc w:val="both"/>
              <w:rPr>
                <w:rFonts w:ascii="仿宋_GB2312" w:eastAsia="仿宋_GB2312" w:hAnsi="仿宋"/>
              </w:rPr>
            </w:pPr>
            <w:r w:rsidRPr="00696162">
              <w:rPr>
                <w:rFonts w:ascii="仿宋_GB2312" w:eastAsia="仿宋_GB2312" w:hAnsi="仿宋" w:hint="eastAsia"/>
              </w:rPr>
              <w:t>5．按照财政部《关于在政府采购活动中查询及使用信用记录有关问题的通知》（财库〔2016〕125号）要求，在招标文件发售时间至资格审查工作结束，采购人或采购代理机构将对投标供应商的信用记录进行核查，出现招标文件第二章中“关于信用记录的查询和使用”所列失信行为的，将拒绝其参与政府采购活动。</w:t>
            </w:r>
          </w:p>
        </w:tc>
      </w:tr>
    </w:tbl>
    <w:p w:rsidR="00494BA4" w:rsidRPr="00696162" w:rsidRDefault="00244D8D">
      <w:pPr>
        <w:pStyle w:val="2"/>
        <w:adjustRightInd w:val="0"/>
        <w:snapToGrid w:val="0"/>
        <w:spacing w:line="360" w:lineRule="auto"/>
        <w:ind w:firstLine="480"/>
        <w:rPr>
          <w:rFonts w:ascii="仿宋_GB2312" w:eastAsia="仿宋_GB2312"/>
          <w:sz w:val="24"/>
          <w:szCs w:val="24"/>
        </w:rPr>
      </w:pPr>
      <w:bookmarkStart w:id="50" w:name="_Toc129341388"/>
      <w:r w:rsidRPr="00696162">
        <w:rPr>
          <w:rFonts w:ascii="仿宋_GB2312" w:eastAsia="仿宋_GB2312" w:hint="eastAsia"/>
          <w:sz w:val="24"/>
          <w:szCs w:val="24"/>
        </w:rPr>
        <w:lastRenderedPageBreak/>
        <w:t>七、评审方法和程序</w:t>
      </w:r>
      <w:bookmarkEnd w:id="50"/>
    </w:p>
    <w:p w:rsidR="00494BA4" w:rsidRPr="00696162" w:rsidRDefault="00244D8D">
      <w:pPr>
        <w:pStyle w:val="23"/>
        <w:adjustRightInd w:val="0"/>
        <w:snapToGrid w:val="0"/>
        <w:spacing w:beforeLines="0" w:before="0" w:afterLines="0" w:after="0" w:line="360" w:lineRule="auto"/>
        <w:ind w:firstLine="482"/>
        <w:rPr>
          <w:sz w:val="24"/>
          <w:szCs w:val="24"/>
        </w:rPr>
      </w:pPr>
      <w:bookmarkStart w:id="51" w:name="_Toc129341389"/>
      <w:r w:rsidRPr="00696162">
        <w:rPr>
          <w:rFonts w:hint="eastAsia"/>
          <w:sz w:val="24"/>
          <w:szCs w:val="24"/>
        </w:rPr>
        <w:t>（一）评标方法</w:t>
      </w:r>
      <w:bookmarkEnd w:id="51"/>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本项目采用综合评分法，即投标文件满足招标文件全部实质性要求，且按照评审因素的量化指标评审得分最高的供应商为中标候选人。</w:t>
      </w:r>
    </w:p>
    <w:p w:rsidR="00494BA4" w:rsidRPr="00696162" w:rsidRDefault="00244D8D">
      <w:pPr>
        <w:pStyle w:val="23"/>
        <w:adjustRightInd w:val="0"/>
        <w:snapToGrid w:val="0"/>
        <w:spacing w:beforeLines="0" w:before="0" w:afterLines="0" w:after="0" w:line="360" w:lineRule="auto"/>
        <w:ind w:firstLine="482"/>
        <w:rPr>
          <w:sz w:val="24"/>
          <w:szCs w:val="24"/>
        </w:rPr>
      </w:pPr>
      <w:bookmarkStart w:id="52" w:name="_Toc129341390"/>
      <w:r w:rsidRPr="00696162">
        <w:rPr>
          <w:rFonts w:hint="eastAsia"/>
          <w:sz w:val="24"/>
          <w:szCs w:val="24"/>
        </w:rPr>
        <w:t>（二）评标程序</w:t>
      </w:r>
      <w:bookmarkEnd w:id="52"/>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1．组建评标委员会</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由采购代理机构组织评标委员会推选评标组长，采购人代表不得担任组长。</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2．投标文件的符合性审查</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供应商资格性审查通过后，评标委员会对符合资格的投标人的投标文件进行符合性审查，以确定其是否满足招标文件的实质性要求。</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lastRenderedPageBreak/>
        <w:t>对于投标文件中含义不明确、同类问题表述不一致或者有明显文字和计算错误的内容，评标委员会应当以书面形式要求投标人作出必要的澄清、说明或者补正。</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投标人的澄清、说明或者补正应当采用书面形式，并加盖公章，或者由法定代表人或其授权的代表签字。投标人的澄清、说明或者补正不得超出投标文件的范围或者改变投标文件的实质性内容。</w:t>
      </w:r>
    </w:p>
    <w:p w:rsidR="00494BA4" w:rsidRPr="00696162" w:rsidRDefault="00244D8D">
      <w:pPr>
        <w:adjustRightInd w:val="0"/>
        <w:snapToGrid w:val="0"/>
        <w:spacing w:line="360" w:lineRule="auto"/>
        <w:jc w:val="both"/>
        <w:rPr>
          <w:rFonts w:ascii="仿宋_GB2312" w:eastAsia="仿宋_GB2312" w:hAnsi="仿宋"/>
        </w:rPr>
      </w:pPr>
      <w:r w:rsidRPr="00696162">
        <w:rPr>
          <w:rFonts w:ascii="仿宋_GB2312" w:eastAsia="仿宋_GB2312" w:hAnsi="仿宋" w:hint="eastAsia"/>
        </w:rPr>
        <w:t>〖符合性审查表〗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392"/>
        <w:gridCol w:w="5498"/>
      </w:tblGrid>
      <w:tr w:rsidR="00696162" w:rsidRPr="00696162">
        <w:trPr>
          <w:trHeight w:val="794"/>
          <w:jc w:val="center"/>
        </w:trPr>
        <w:tc>
          <w:tcPr>
            <w:tcW w:w="978" w:type="dxa"/>
            <w:tcBorders>
              <w:top w:val="single" w:sz="12" w:space="0" w:color="auto"/>
              <w:bottom w:val="single" w:sz="2" w:space="0" w:color="auto"/>
            </w:tcBorders>
            <w:shd w:val="clear" w:color="auto" w:fill="F2F2F2" w:themeFill="background1" w:themeFillShade="F2"/>
            <w:vAlign w:val="center"/>
          </w:tcPr>
          <w:p w:rsidR="00494BA4" w:rsidRPr="00696162" w:rsidRDefault="00244D8D">
            <w:pPr>
              <w:adjustRightInd w:val="0"/>
              <w:snapToGrid w:val="0"/>
              <w:spacing w:line="360" w:lineRule="auto"/>
              <w:jc w:val="center"/>
              <w:rPr>
                <w:rFonts w:ascii="仿宋_GB2312" w:eastAsia="仿宋_GB2312" w:hAnsi="仿宋"/>
                <w:b/>
                <w:bCs/>
              </w:rPr>
            </w:pPr>
            <w:r w:rsidRPr="00696162">
              <w:rPr>
                <w:rFonts w:ascii="仿宋_GB2312" w:eastAsia="仿宋_GB2312" w:hAnsi="仿宋" w:hint="eastAsia"/>
                <w:b/>
                <w:bCs/>
              </w:rPr>
              <w:t>序号</w:t>
            </w:r>
          </w:p>
        </w:tc>
        <w:tc>
          <w:tcPr>
            <w:tcW w:w="2392" w:type="dxa"/>
            <w:tcBorders>
              <w:top w:val="single" w:sz="12" w:space="0" w:color="auto"/>
              <w:bottom w:val="single" w:sz="2" w:space="0" w:color="auto"/>
            </w:tcBorders>
            <w:shd w:val="clear" w:color="auto" w:fill="F2F2F2" w:themeFill="background1" w:themeFillShade="F2"/>
            <w:vAlign w:val="center"/>
          </w:tcPr>
          <w:p w:rsidR="00494BA4" w:rsidRPr="00696162" w:rsidRDefault="00244D8D">
            <w:pPr>
              <w:adjustRightInd w:val="0"/>
              <w:snapToGrid w:val="0"/>
              <w:spacing w:line="360" w:lineRule="auto"/>
              <w:jc w:val="center"/>
              <w:rPr>
                <w:rFonts w:ascii="仿宋_GB2312" w:eastAsia="仿宋_GB2312" w:hAnsi="仿宋"/>
                <w:b/>
                <w:bCs/>
              </w:rPr>
            </w:pPr>
            <w:r w:rsidRPr="00696162">
              <w:rPr>
                <w:rFonts w:ascii="仿宋_GB2312" w:eastAsia="仿宋_GB2312" w:hAnsi="仿宋" w:hint="eastAsia"/>
                <w:b/>
                <w:bCs/>
              </w:rPr>
              <w:t>符合性审查项</w:t>
            </w:r>
          </w:p>
        </w:tc>
        <w:tc>
          <w:tcPr>
            <w:tcW w:w="5498" w:type="dxa"/>
            <w:tcBorders>
              <w:top w:val="single" w:sz="12" w:space="0" w:color="auto"/>
              <w:bottom w:val="single" w:sz="2" w:space="0" w:color="auto"/>
            </w:tcBorders>
            <w:shd w:val="clear" w:color="auto" w:fill="F2F2F2" w:themeFill="background1" w:themeFillShade="F2"/>
            <w:vAlign w:val="center"/>
          </w:tcPr>
          <w:p w:rsidR="00494BA4" w:rsidRPr="00696162" w:rsidRDefault="00244D8D">
            <w:pPr>
              <w:adjustRightInd w:val="0"/>
              <w:snapToGrid w:val="0"/>
              <w:spacing w:line="360" w:lineRule="auto"/>
              <w:jc w:val="center"/>
              <w:rPr>
                <w:rFonts w:ascii="仿宋_GB2312" w:eastAsia="仿宋_GB2312" w:hAnsi="仿宋"/>
                <w:b/>
                <w:bCs/>
              </w:rPr>
            </w:pPr>
            <w:r w:rsidRPr="00696162">
              <w:rPr>
                <w:rFonts w:ascii="仿宋_GB2312" w:eastAsia="仿宋_GB2312" w:hAnsi="仿宋" w:hint="eastAsia"/>
                <w:b/>
                <w:bCs/>
              </w:rPr>
              <w:t>通过条件</w:t>
            </w:r>
          </w:p>
        </w:tc>
      </w:tr>
      <w:tr w:rsidR="00696162" w:rsidRPr="00696162">
        <w:trPr>
          <w:trHeight w:val="794"/>
          <w:jc w:val="center"/>
        </w:trPr>
        <w:tc>
          <w:tcPr>
            <w:tcW w:w="978" w:type="dxa"/>
            <w:tcBorders>
              <w:top w:val="single" w:sz="2" w:space="0" w:color="auto"/>
            </w:tcBorders>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hint="eastAsia"/>
              </w:rPr>
              <w:t>1</w:t>
            </w:r>
          </w:p>
        </w:tc>
        <w:tc>
          <w:tcPr>
            <w:tcW w:w="2392" w:type="dxa"/>
            <w:tcBorders>
              <w:top w:val="single" w:sz="2" w:space="0" w:color="auto"/>
            </w:tcBorders>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hint="eastAsia"/>
              </w:rPr>
              <w:t>签署、盖章</w:t>
            </w:r>
          </w:p>
        </w:tc>
        <w:tc>
          <w:tcPr>
            <w:tcW w:w="5498" w:type="dxa"/>
            <w:tcBorders>
              <w:top w:val="single" w:sz="2" w:space="0" w:color="auto"/>
            </w:tcBorders>
            <w:vAlign w:val="center"/>
          </w:tcPr>
          <w:p w:rsidR="00494BA4" w:rsidRPr="00696162" w:rsidRDefault="00244D8D">
            <w:pPr>
              <w:adjustRightInd w:val="0"/>
              <w:snapToGrid w:val="0"/>
              <w:spacing w:line="360" w:lineRule="auto"/>
              <w:jc w:val="both"/>
              <w:rPr>
                <w:rFonts w:ascii="仿宋_GB2312" w:eastAsia="仿宋_GB2312" w:hAnsi="仿宋"/>
              </w:rPr>
            </w:pPr>
            <w:r w:rsidRPr="00696162">
              <w:rPr>
                <w:rFonts w:ascii="仿宋_GB2312" w:eastAsia="仿宋_GB2312" w:hAnsi="宋体" w:hint="eastAsia"/>
              </w:rPr>
              <w:t>投标文件按招标文件要求签署、盖章。</w:t>
            </w:r>
          </w:p>
        </w:tc>
      </w:tr>
      <w:tr w:rsidR="00696162" w:rsidRPr="00696162">
        <w:trPr>
          <w:trHeight w:val="794"/>
          <w:jc w:val="center"/>
        </w:trPr>
        <w:tc>
          <w:tcPr>
            <w:tcW w:w="978" w:type="dxa"/>
            <w:tcBorders>
              <w:top w:val="single" w:sz="2" w:space="0" w:color="auto"/>
            </w:tcBorders>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hint="eastAsia"/>
              </w:rPr>
              <w:t>2</w:t>
            </w:r>
          </w:p>
        </w:tc>
        <w:tc>
          <w:tcPr>
            <w:tcW w:w="2392" w:type="dxa"/>
            <w:tcBorders>
              <w:top w:val="single" w:sz="2" w:space="0" w:color="auto"/>
            </w:tcBorders>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rPr>
              <w:t>语言和计量单位</w:t>
            </w:r>
          </w:p>
        </w:tc>
        <w:tc>
          <w:tcPr>
            <w:tcW w:w="5498" w:type="dxa"/>
            <w:tcBorders>
              <w:top w:val="single" w:sz="2" w:space="0" w:color="auto"/>
            </w:tcBorders>
            <w:vAlign w:val="center"/>
          </w:tcPr>
          <w:p w:rsidR="00494BA4" w:rsidRPr="00696162" w:rsidRDefault="00244D8D">
            <w:pPr>
              <w:adjustRightInd w:val="0"/>
              <w:snapToGrid w:val="0"/>
              <w:spacing w:line="360" w:lineRule="auto"/>
              <w:jc w:val="both"/>
              <w:rPr>
                <w:rFonts w:ascii="仿宋_GB2312" w:eastAsia="仿宋_GB2312" w:hAnsi="仿宋"/>
              </w:rPr>
            </w:pPr>
            <w:r w:rsidRPr="00696162">
              <w:rPr>
                <w:rFonts w:ascii="仿宋_GB2312" w:eastAsia="仿宋_GB2312" w:hAnsi="仿宋"/>
              </w:rPr>
              <w:t>符合招标文件的要求</w:t>
            </w:r>
          </w:p>
        </w:tc>
      </w:tr>
      <w:tr w:rsidR="00696162" w:rsidRPr="00696162">
        <w:trPr>
          <w:trHeight w:val="794"/>
          <w:jc w:val="center"/>
        </w:trPr>
        <w:tc>
          <w:tcPr>
            <w:tcW w:w="978" w:type="dxa"/>
            <w:tcBorders>
              <w:top w:val="single" w:sz="2" w:space="0" w:color="auto"/>
            </w:tcBorders>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hint="eastAsia"/>
              </w:rPr>
              <w:t>3</w:t>
            </w:r>
          </w:p>
        </w:tc>
        <w:tc>
          <w:tcPr>
            <w:tcW w:w="2392" w:type="dxa"/>
            <w:tcBorders>
              <w:top w:val="single" w:sz="2" w:space="0" w:color="auto"/>
            </w:tcBorders>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rPr>
              <w:t>投标文件有效期</w:t>
            </w:r>
          </w:p>
        </w:tc>
        <w:tc>
          <w:tcPr>
            <w:tcW w:w="5498" w:type="dxa"/>
            <w:tcBorders>
              <w:top w:val="single" w:sz="2" w:space="0" w:color="auto"/>
            </w:tcBorders>
            <w:vAlign w:val="center"/>
          </w:tcPr>
          <w:p w:rsidR="00494BA4" w:rsidRPr="00696162" w:rsidRDefault="00244D8D">
            <w:pPr>
              <w:adjustRightInd w:val="0"/>
              <w:snapToGrid w:val="0"/>
              <w:spacing w:line="360" w:lineRule="auto"/>
              <w:jc w:val="both"/>
              <w:rPr>
                <w:rFonts w:ascii="仿宋_GB2312" w:eastAsia="仿宋_GB2312" w:hAnsi="仿宋"/>
              </w:rPr>
            </w:pPr>
            <w:r w:rsidRPr="00696162">
              <w:rPr>
                <w:rFonts w:ascii="仿宋_GB2312" w:eastAsia="仿宋_GB2312" w:hAnsi="仿宋"/>
              </w:rPr>
              <w:t>符合招标文件的要求</w:t>
            </w:r>
          </w:p>
        </w:tc>
      </w:tr>
      <w:tr w:rsidR="00696162" w:rsidRPr="00696162">
        <w:trPr>
          <w:trHeight w:val="794"/>
          <w:jc w:val="center"/>
        </w:trPr>
        <w:tc>
          <w:tcPr>
            <w:tcW w:w="978" w:type="dxa"/>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hint="eastAsia"/>
              </w:rPr>
              <w:t>4</w:t>
            </w:r>
          </w:p>
        </w:tc>
        <w:tc>
          <w:tcPr>
            <w:tcW w:w="2392" w:type="dxa"/>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hint="eastAsia"/>
              </w:rPr>
              <w:t>是否超出预算或最高限价</w:t>
            </w:r>
          </w:p>
        </w:tc>
        <w:tc>
          <w:tcPr>
            <w:tcW w:w="5498" w:type="dxa"/>
            <w:vAlign w:val="center"/>
          </w:tcPr>
          <w:p w:rsidR="00494BA4" w:rsidRPr="00696162" w:rsidRDefault="00244D8D">
            <w:pPr>
              <w:adjustRightInd w:val="0"/>
              <w:snapToGrid w:val="0"/>
              <w:spacing w:line="360" w:lineRule="auto"/>
              <w:jc w:val="both"/>
              <w:rPr>
                <w:rFonts w:ascii="仿宋_GB2312" w:eastAsia="仿宋_GB2312" w:hAnsi="仿宋"/>
              </w:rPr>
            </w:pPr>
            <w:r w:rsidRPr="00696162">
              <w:rPr>
                <w:rFonts w:ascii="仿宋_GB2312" w:eastAsia="仿宋_GB2312" w:hAnsi="仿宋" w:hint="eastAsia"/>
              </w:rPr>
              <w:t>投标人投标报价未超出采购预算或最高限价</w:t>
            </w:r>
          </w:p>
        </w:tc>
      </w:tr>
      <w:tr w:rsidR="00696162" w:rsidRPr="00696162">
        <w:trPr>
          <w:trHeight w:val="794"/>
          <w:jc w:val="center"/>
        </w:trPr>
        <w:tc>
          <w:tcPr>
            <w:tcW w:w="978" w:type="dxa"/>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hint="eastAsia"/>
              </w:rPr>
              <w:t>5</w:t>
            </w:r>
          </w:p>
        </w:tc>
        <w:tc>
          <w:tcPr>
            <w:tcW w:w="2392" w:type="dxa"/>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hint="eastAsia"/>
              </w:rPr>
              <w:t>报价合理性</w:t>
            </w:r>
          </w:p>
        </w:tc>
        <w:tc>
          <w:tcPr>
            <w:tcW w:w="5498" w:type="dxa"/>
            <w:vAlign w:val="center"/>
          </w:tcPr>
          <w:p w:rsidR="00494BA4" w:rsidRPr="00696162" w:rsidRDefault="00244D8D">
            <w:pPr>
              <w:adjustRightInd w:val="0"/>
              <w:snapToGrid w:val="0"/>
              <w:spacing w:line="360" w:lineRule="auto"/>
              <w:jc w:val="both"/>
              <w:rPr>
                <w:rFonts w:ascii="仿宋_GB2312" w:eastAsia="仿宋_GB2312" w:hAnsi="仿宋"/>
              </w:rPr>
            </w:pPr>
            <w:r w:rsidRPr="00696162">
              <w:rPr>
                <w:rFonts w:ascii="仿宋_GB2312" w:eastAsia="仿宋_GB2312" w:hAnsi="仿宋" w:hint="eastAsia"/>
              </w:rPr>
              <w:t>投标人的报价没有明显低于其他通过符合性审查投标人的报价，没有可能影响服务质量或者不能诚信履约的，且投标人不能证明其报价合理性的。</w:t>
            </w:r>
          </w:p>
        </w:tc>
      </w:tr>
      <w:tr w:rsidR="00696162" w:rsidRPr="00696162">
        <w:trPr>
          <w:trHeight w:val="794"/>
          <w:jc w:val="center"/>
        </w:trPr>
        <w:tc>
          <w:tcPr>
            <w:tcW w:w="978" w:type="dxa"/>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hint="eastAsia"/>
              </w:rPr>
              <w:t>6</w:t>
            </w:r>
          </w:p>
        </w:tc>
        <w:tc>
          <w:tcPr>
            <w:tcW w:w="2392" w:type="dxa"/>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hint="eastAsia"/>
              </w:rPr>
              <w:t>数量要求符合</w:t>
            </w:r>
          </w:p>
        </w:tc>
        <w:tc>
          <w:tcPr>
            <w:tcW w:w="5498" w:type="dxa"/>
            <w:vAlign w:val="center"/>
          </w:tcPr>
          <w:p w:rsidR="00494BA4" w:rsidRPr="00696162" w:rsidRDefault="00244D8D">
            <w:pPr>
              <w:adjustRightInd w:val="0"/>
              <w:snapToGrid w:val="0"/>
              <w:spacing w:line="360" w:lineRule="auto"/>
              <w:jc w:val="both"/>
              <w:rPr>
                <w:rFonts w:ascii="仿宋_GB2312" w:eastAsia="仿宋_GB2312" w:hAnsi="仿宋"/>
              </w:rPr>
            </w:pPr>
            <w:r w:rsidRPr="00696162">
              <w:rPr>
                <w:rFonts w:ascii="仿宋_GB2312" w:eastAsia="仿宋_GB2312" w:hAnsi="仿宋" w:hint="eastAsia"/>
              </w:rPr>
              <w:t>投标内容没有出现漏项或数量与要求不符或投标内容的技术指标达不到招标文件要求，没有造成采购档次降低或影响采购性能、功能。</w:t>
            </w:r>
          </w:p>
        </w:tc>
      </w:tr>
      <w:tr w:rsidR="00696162" w:rsidRPr="00696162">
        <w:trPr>
          <w:trHeight w:val="794"/>
          <w:jc w:val="center"/>
        </w:trPr>
        <w:tc>
          <w:tcPr>
            <w:tcW w:w="978" w:type="dxa"/>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hint="eastAsia"/>
              </w:rPr>
              <w:t>7</w:t>
            </w:r>
          </w:p>
        </w:tc>
        <w:tc>
          <w:tcPr>
            <w:tcW w:w="2392" w:type="dxa"/>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hint="eastAsia"/>
              </w:rPr>
              <w:t>实质性条款响应</w:t>
            </w:r>
          </w:p>
        </w:tc>
        <w:tc>
          <w:tcPr>
            <w:tcW w:w="5498" w:type="dxa"/>
            <w:vAlign w:val="center"/>
          </w:tcPr>
          <w:p w:rsidR="00494BA4" w:rsidRPr="00696162" w:rsidRDefault="00244D8D">
            <w:pPr>
              <w:adjustRightInd w:val="0"/>
              <w:snapToGrid w:val="0"/>
              <w:spacing w:line="360" w:lineRule="auto"/>
              <w:jc w:val="both"/>
              <w:rPr>
                <w:rFonts w:ascii="仿宋_GB2312" w:eastAsia="仿宋_GB2312" w:hAnsi="仿宋"/>
              </w:rPr>
            </w:pPr>
            <w:r w:rsidRPr="00696162">
              <w:rPr>
                <w:rFonts w:ascii="仿宋_GB2312" w:eastAsia="仿宋_GB2312" w:hAnsi="仿宋" w:hint="eastAsia"/>
              </w:rPr>
              <w:t>完全响应招标文件要求的各项技术（服务）、商务实质性条款。（见第三章标注</w:t>
            </w:r>
            <w:r w:rsidRPr="00696162">
              <w:rPr>
                <w:rFonts w:ascii="仿宋_GB2312" w:eastAsia="仿宋_GB2312" w:hAnsi="仿宋" w:cs="Segoe UI Symbol" w:hint="eastAsia"/>
              </w:rPr>
              <w:t>★</w:t>
            </w:r>
            <w:r w:rsidRPr="00696162">
              <w:rPr>
                <w:rFonts w:ascii="仿宋_GB2312" w:eastAsia="仿宋_GB2312" w:hAnsi="仿宋" w:hint="eastAsia"/>
              </w:rPr>
              <w:t>的条款，未设置时请忽略此项）</w:t>
            </w:r>
          </w:p>
        </w:tc>
      </w:tr>
      <w:tr w:rsidR="00696162" w:rsidRPr="00696162">
        <w:trPr>
          <w:trHeight w:val="794"/>
          <w:jc w:val="center"/>
        </w:trPr>
        <w:tc>
          <w:tcPr>
            <w:tcW w:w="978" w:type="dxa"/>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hint="eastAsia"/>
              </w:rPr>
              <w:t>8</w:t>
            </w:r>
          </w:p>
        </w:tc>
        <w:tc>
          <w:tcPr>
            <w:tcW w:w="2392" w:type="dxa"/>
            <w:vAlign w:val="center"/>
          </w:tcPr>
          <w:p w:rsidR="00494BA4" w:rsidRPr="00696162" w:rsidRDefault="00244D8D">
            <w:pPr>
              <w:adjustRightInd w:val="0"/>
              <w:snapToGrid w:val="0"/>
              <w:spacing w:line="360" w:lineRule="auto"/>
              <w:jc w:val="center"/>
              <w:rPr>
                <w:rFonts w:ascii="仿宋_GB2312" w:eastAsia="仿宋_GB2312" w:hAnsi="仿宋"/>
              </w:rPr>
            </w:pPr>
            <w:r w:rsidRPr="00696162">
              <w:rPr>
                <w:rFonts w:ascii="仿宋_GB2312" w:eastAsia="仿宋_GB2312" w:hAnsi="仿宋" w:hint="eastAsia"/>
              </w:rPr>
              <w:t>电子投标文件雷同性分析</w:t>
            </w:r>
          </w:p>
        </w:tc>
        <w:tc>
          <w:tcPr>
            <w:tcW w:w="5498" w:type="dxa"/>
            <w:vAlign w:val="center"/>
          </w:tcPr>
          <w:p w:rsidR="00494BA4" w:rsidRPr="00696162" w:rsidRDefault="00244D8D">
            <w:pPr>
              <w:adjustRightInd w:val="0"/>
              <w:snapToGrid w:val="0"/>
              <w:spacing w:line="360" w:lineRule="auto"/>
              <w:jc w:val="both"/>
              <w:rPr>
                <w:rFonts w:ascii="仿宋_GB2312" w:eastAsia="仿宋_GB2312" w:hAnsi="仿宋"/>
              </w:rPr>
            </w:pPr>
            <w:r w:rsidRPr="00696162">
              <w:rPr>
                <w:rFonts w:ascii="仿宋_GB2312" w:eastAsia="仿宋_GB2312" w:hAnsi="仿宋" w:hint="eastAsia"/>
              </w:rPr>
              <w:t>电子投标文件的“文件制作机器码”和“文件创建标识码”通过评标系统的雷同性分析。</w:t>
            </w:r>
          </w:p>
        </w:tc>
      </w:tr>
    </w:tbl>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3．综合比较与评价</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评标委员会按《评审要素及分值一览表》中规定的评标方法和标准，对通过符合性审查的投标文件进行商务和技术评估，综合比较与评价。</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lastRenderedPageBreak/>
        <w:t>出现下列情形的，供应商投标无效：</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（1）投标文件报价出现本章第五小节“投标报价”所列需要修正情形，但供应商对修正后的报价不予确认的；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（3）单位负责人为同一人或者存在直接控股、管理关系的不同供应商参与本项目同一合同项下的投标的，其相关投标将被认定为投标无效</w:t>
      </w:r>
      <w:r w:rsidRPr="00696162">
        <w:rPr>
          <w:rFonts w:ascii="仿宋_GB2312" w:eastAsia="仿宋_GB2312" w:hAnsi="仿宋"/>
        </w:rPr>
        <w:t>。</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（4）为本项目提供过整体设计、规范编制或者项目管理、监理、检测等服务的供应商，不得再参加本项目上述</w:t>
      </w:r>
      <w:r w:rsidRPr="00696162">
        <w:rPr>
          <w:rFonts w:ascii="仿宋_GB2312" w:eastAsia="仿宋_GB2312" w:hAnsi="仿宋"/>
        </w:rPr>
        <w:t>服务以外</w:t>
      </w:r>
      <w:r w:rsidRPr="00696162">
        <w:rPr>
          <w:rFonts w:ascii="仿宋_GB2312" w:eastAsia="仿宋_GB2312" w:hAnsi="仿宋" w:hint="eastAsia"/>
        </w:rPr>
        <w:t>的其他采购活动。</w:t>
      </w:r>
      <w:r w:rsidRPr="00696162">
        <w:rPr>
          <w:rFonts w:ascii="仿宋_GB2312" w:eastAsia="仿宋_GB2312" w:hAnsi="仿宋"/>
        </w:rPr>
        <w:t>否则</w:t>
      </w:r>
      <w:r w:rsidRPr="00696162">
        <w:rPr>
          <w:rFonts w:ascii="仿宋_GB2312" w:eastAsia="仿宋_GB2312" w:hAnsi="仿宋" w:hint="eastAsia"/>
        </w:rPr>
        <w:t>其投标将被认定为投标无效。</w:t>
      </w:r>
    </w:p>
    <w:p w:rsidR="00494BA4" w:rsidRPr="00696162" w:rsidRDefault="00244D8D" w:rsidP="00244D8D">
      <w:pPr>
        <w:adjustRightInd w:val="0"/>
        <w:snapToGrid w:val="0"/>
        <w:spacing w:line="360" w:lineRule="auto"/>
        <w:ind w:firstLineChars="200" w:firstLine="482"/>
        <w:jc w:val="both"/>
        <w:rPr>
          <w:rFonts w:ascii="仿宋_GB2312" w:eastAsia="仿宋_GB2312" w:hAnsi="仿宋"/>
          <w:b/>
        </w:rPr>
      </w:pPr>
      <w:r w:rsidRPr="00696162">
        <w:rPr>
          <w:rFonts w:ascii="仿宋_GB2312" w:eastAsia="仿宋_GB2312" w:hAnsi="仿宋" w:hint="eastAsia"/>
          <w:b/>
        </w:rPr>
        <w:t>评审标准中应考虑下列因素：</w:t>
      </w:r>
    </w:p>
    <w:p w:rsidR="00494BA4" w:rsidRPr="00696162" w:rsidRDefault="00244D8D">
      <w:pPr>
        <w:adjustRightInd w:val="0"/>
        <w:snapToGrid w:val="0"/>
        <w:spacing w:line="360" w:lineRule="auto"/>
        <w:ind w:firstLineChars="200" w:firstLine="480"/>
        <w:jc w:val="both"/>
        <w:rPr>
          <w:rFonts w:ascii="仿宋_GB2312" w:eastAsia="仿宋_GB2312"/>
        </w:rPr>
      </w:pPr>
      <w:r w:rsidRPr="00696162">
        <w:rPr>
          <w:rFonts w:ascii="仿宋_GB2312" w:eastAsia="仿宋_GB2312" w:hAnsi="仿宋" w:hint="eastAsia"/>
        </w:rPr>
        <w:t>（1）根据《政府采购促进中小企业发展管理办法》（财库〔2020〕46号）、《关于进一步加大政府采购支持中小企业力度的通知》（财库〔2022〕19号）、《</w:t>
      </w:r>
      <w:r w:rsidRPr="00696162">
        <w:rPr>
          <w:rFonts w:ascii="仿宋_GB2312" w:eastAsia="仿宋_GB2312" w:hAnsi="仿宋"/>
        </w:rPr>
        <w:t>财政部 司法部关于政府采购支持监狱企业发展有关问题的通知</w:t>
      </w:r>
      <w:r w:rsidRPr="00696162">
        <w:rPr>
          <w:rFonts w:ascii="仿宋_GB2312" w:eastAsia="仿宋_GB2312" w:hAnsi="仿宋" w:hint="eastAsia"/>
        </w:rPr>
        <w:t>》（财库〔2014〕68号）和《三部门联合发布关于促进残疾人就业政府采购政策的通知》（财库〔2017〕</w:t>
      </w:r>
      <w:r w:rsidRPr="00696162">
        <w:rPr>
          <w:rFonts w:ascii="仿宋_GB2312" w:eastAsia="仿宋_GB2312" w:hint="eastAsia"/>
        </w:rPr>
        <w:t>141号）的规定，对满足价格扣除条件且在投标文件中提交了《中小企业声明函》、《残疾人福利性单位声明函》或省级以上监狱管理局、戒毒管理局（含新疆生产建设兵团）出具的属于监狱企业的证明文件的投标人，其投标报价扣除10%后参与评审。对于同时</w:t>
      </w:r>
      <w:r w:rsidRPr="00696162">
        <w:rPr>
          <w:rFonts w:ascii="仿宋_GB2312" w:eastAsia="仿宋_GB2312"/>
        </w:rPr>
        <w:t>属于小微企业</w:t>
      </w:r>
      <w:r w:rsidRPr="00696162">
        <w:rPr>
          <w:rFonts w:ascii="仿宋_GB2312" w:eastAsia="仿宋_GB2312" w:hint="eastAsia"/>
        </w:rPr>
        <w:t>、</w:t>
      </w:r>
      <w:r w:rsidRPr="00696162">
        <w:rPr>
          <w:rFonts w:ascii="仿宋_GB2312" w:eastAsia="仿宋_GB2312"/>
        </w:rPr>
        <w:t>监狱企业</w:t>
      </w:r>
      <w:r w:rsidRPr="00696162">
        <w:rPr>
          <w:rFonts w:ascii="仿宋_GB2312" w:eastAsia="仿宋_GB2312" w:hint="eastAsia"/>
        </w:rPr>
        <w:t>或</w:t>
      </w:r>
      <w:r w:rsidRPr="00696162">
        <w:rPr>
          <w:rFonts w:ascii="仿宋_GB2312" w:eastAsia="仿宋_GB2312"/>
        </w:rPr>
        <w:t>残疾人福利性单位的，不重复进行投标报价扣除。</w:t>
      </w:r>
    </w:p>
    <w:p w:rsidR="00494BA4" w:rsidRPr="00696162" w:rsidRDefault="00244D8D">
      <w:pPr>
        <w:pStyle w:val="a1"/>
        <w:tabs>
          <w:tab w:val="clear" w:pos="567"/>
        </w:tabs>
        <w:adjustRightInd w:val="0"/>
        <w:snapToGrid w:val="0"/>
        <w:spacing w:before="0" w:line="360" w:lineRule="auto"/>
        <w:ind w:firstLineChars="225" w:firstLine="540"/>
        <w:rPr>
          <w:rFonts w:ascii="仿宋_GB2312" w:eastAsia="仿宋_GB2312"/>
        </w:rPr>
      </w:pPr>
      <w:r w:rsidRPr="00696162">
        <w:rPr>
          <w:rFonts w:ascii="仿宋_GB2312" w:eastAsia="仿宋_GB2312" w:hint="eastAsia"/>
        </w:rPr>
        <w:t>（2）</w:t>
      </w:r>
      <w:r w:rsidRPr="00696162">
        <w:rPr>
          <w:rFonts w:ascii="仿宋_GB2312" w:eastAsia="仿宋_GB2312"/>
        </w:rPr>
        <w:t>联合协议中约定，小型、微型企业</w:t>
      </w:r>
      <w:r w:rsidRPr="00696162">
        <w:rPr>
          <w:rFonts w:ascii="仿宋_GB2312" w:eastAsia="仿宋_GB2312" w:hint="eastAsia"/>
        </w:rPr>
        <w:t>和监狱企业</w:t>
      </w:r>
      <w:r w:rsidRPr="00696162">
        <w:rPr>
          <w:rFonts w:ascii="仿宋_GB2312" w:eastAsia="仿宋_GB2312"/>
        </w:rPr>
        <w:t>的协议合同金额占到联合体协议合同总金额30%以上的，可给予联合体</w:t>
      </w:r>
      <w:r w:rsidRPr="00696162">
        <w:rPr>
          <w:rFonts w:ascii="仿宋_GB2312" w:eastAsia="仿宋_GB2312" w:hint="eastAsia"/>
        </w:rPr>
        <w:t>4%</w:t>
      </w:r>
      <w:r w:rsidRPr="00696162">
        <w:rPr>
          <w:rFonts w:ascii="仿宋_GB2312" w:eastAsia="仿宋_GB2312"/>
        </w:rPr>
        <w:t>的价格扣除。</w:t>
      </w:r>
    </w:p>
    <w:p w:rsidR="00494BA4" w:rsidRPr="00696162" w:rsidRDefault="00244D8D">
      <w:pPr>
        <w:pStyle w:val="a1"/>
        <w:tabs>
          <w:tab w:val="clear" w:pos="567"/>
        </w:tabs>
        <w:adjustRightInd w:val="0"/>
        <w:snapToGrid w:val="0"/>
        <w:spacing w:before="0" w:line="360" w:lineRule="auto"/>
        <w:ind w:firstLineChars="225" w:firstLine="540"/>
        <w:rPr>
          <w:rFonts w:ascii="仿宋_GB2312" w:eastAsia="仿宋_GB2312"/>
        </w:rPr>
      </w:pPr>
      <w:r w:rsidRPr="00696162">
        <w:rPr>
          <w:rFonts w:ascii="仿宋_GB2312" w:eastAsia="仿宋_GB2312"/>
        </w:rPr>
        <w:t>联合体各方均为小型、微型企业</w:t>
      </w:r>
      <w:r w:rsidRPr="00696162">
        <w:rPr>
          <w:rFonts w:ascii="仿宋_GB2312" w:eastAsia="仿宋_GB2312" w:hint="eastAsia"/>
        </w:rPr>
        <w:t>和监狱企业</w:t>
      </w:r>
      <w:r w:rsidRPr="00696162">
        <w:rPr>
          <w:rFonts w:ascii="仿宋_GB2312" w:eastAsia="仿宋_GB2312"/>
        </w:rPr>
        <w:t>的，联合体视同为小型、微型企业</w:t>
      </w:r>
      <w:r w:rsidRPr="00696162">
        <w:rPr>
          <w:rFonts w:ascii="仿宋_GB2312" w:eastAsia="仿宋_GB2312" w:hint="eastAsia"/>
        </w:rPr>
        <w:t>和监狱企业。</w:t>
      </w:r>
    </w:p>
    <w:p w:rsidR="00494BA4" w:rsidRPr="00696162" w:rsidRDefault="00244D8D">
      <w:pPr>
        <w:pStyle w:val="a1"/>
        <w:tabs>
          <w:tab w:val="clear" w:pos="567"/>
        </w:tabs>
        <w:adjustRightInd w:val="0"/>
        <w:snapToGrid w:val="0"/>
        <w:spacing w:before="0" w:line="360" w:lineRule="auto"/>
        <w:ind w:firstLineChars="225" w:firstLine="540"/>
        <w:rPr>
          <w:rFonts w:ascii="仿宋_GB2312" w:eastAsia="仿宋_GB2312"/>
        </w:rPr>
      </w:pPr>
      <w:r w:rsidRPr="00696162">
        <w:rPr>
          <w:rFonts w:ascii="仿宋_GB2312" w:eastAsia="仿宋_GB2312" w:hint="eastAsia"/>
        </w:rPr>
        <w:t>（3）投标人为提供服务所伴随的货物属于节能产品、环境标志产品品目清单范围内，且投标人所投产品具有有效期内的产品认证证书，在评标时予以优先采购，具体见评审因素和指标内容。</w:t>
      </w:r>
    </w:p>
    <w:p w:rsidR="00494BA4" w:rsidRPr="00696162" w:rsidRDefault="00244D8D">
      <w:pPr>
        <w:pStyle w:val="a1"/>
        <w:tabs>
          <w:tab w:val="clear" w:pos="567"/>
        </w:tabs>
        <w:adjustRightInd w:val="0"/>
        <w:snapToGrid w:val="0"/>
        <w:spacing w:before="0" w:line="360" w:lineRule="auto"/>
        <w:ind w:firstLineChars="225" w:firstLine="540"/>
        <w:rPr>
          <w:rFonts w:ascii="仿宋_GB2312" w:eastAsia="仿宋_GB2312"/>
        </w:rPr>
      </w:pPr>
      <w:r w:rsidRPr="00696162">
        <w:rPr>
          <w:rFonts w:ascii="仿宋_GB2312" w:eastAsia="仿宋_GB2312" w:hint="eastAsia"/>
        </w:rPr>
        <w:t>（4）如投标人为提供服务所伴随的货物为政府强制采购的节能产品，投标</w:t>
      </w:r>
      <w:r w:rsidRPr="00696162">
        <w:rPr>
          <w:rFonts w:ascii="仿宋_GB2312" w:eastAsia="仿宋_GB2312" w:hint="eastAsia"/>
        </w:rPr>
        <w:lastRenderedPageBreak/>
        <w:t>人所投产品的品牌及型号必须为清单中有效期内产品并提供证明文件，否则其投标将作为无效投标被拒绝。</w:t>
      </w:r>
    </w:p>
    <w:p w:rsidR="00494BA4" w:rsidRPr="00696162" w:rsidRDefault="00244D8D">
      <w:pPr>
        <w:pStyle w:val="a1"/>
        <w:tabs>
          <w:tab w:val="clear" w:pos="567"/>
        </w:tabs>
        <w:adjustRightInd w:val="0"/>
        <w:snapToGrid w:val="0"/>
        <w:spacing w:before="0" w:line="360" w:lineRule="auto"/>
        <w:ind w:leftChars="-86" w:left="-206" w:firstLineChars="275" w:firstLine="660"/>
        <w:rPr>
          <w:rFonts w:ascii="仿宋_GB2312" w:eastAsia="仿宋_GB2312"/>
        </w:rPr>
      </w:pPr>
      <w:r w:rsidRPr="00696162">
        <w:rPr>
          <w:rFonts w:ascii="仿宋_GB2312" w:eastAsia="仿宋_GB2312" w:hint="eastAsia"/>
        </w:rPr>
        <w:t xml:space="preserve">（5）中标候选人并列时的处理方式：   </w:t>
      </w:r>
    </w:p>
    <w:p w:rsidR="00494BA4" w:rsidRPr="00696162" w:rsidRDefault="00244D8D">
      <w:pPr>
        <w:autoSpaceDE w:val="0"/>
        <w:autoSpaceDN w:val="0"/>
        <w:adjustRightInd w:val="0"/>
        <w:snapToGrid w:val="0"/>
        <w:spacing w:line="360" w:lineRule="auto"/>
        <w:ind w:firstLineChars="200" w:firstLine="480"/>
        <w:rPr>
          <w:rFonts w:ascii="仿宋_GB2312" w:eastAsia="仿宋_GB2312" w:hAnsi="宋体"/>
        </w:rPr>
      </w:pPr>
      <w:r w:rsidRPr="00696162">
        <w:rPr>
          <w:rFonts w:ascii="仿宋_GB2312" w:eastAsia="仿宋_GB2312" w:hAnsi="宋体" w:hint="eastAsia"/>
        </w:rPr>
        <w:t>如采用最低评标办法，则：在全部满足以上实质性要求前提下，依据统一的价格要素评定最低报价，以提出最低报价的投标人作为排名第一的中标候选人。投标报价相同的，按照技术指标优劣排序。</w:t>
      </w:r>
    </w:p>
    <w:p w:rsidR="00494BA4" w:rsidRPr="00696162" w:rsidRDefault="00244D8D">
      <w:pPr>
        <w:pStyle w:val="a1"/>
        <w:tabs>
          <w:tab w:val="clear" w:pos="567"/>
        </w:tabs>
        <w:adjustRightInd w:val="0"/>
        <w:snapToGrid w:val="0"/>
        <w:spacing w:before="0" w:line="360" w:lineRule="auto"/>
        <w:ind w:leftChars="-86" w:left="-206" w:firstLineChars="275" w:firstLine="660"/>
        <w:rPr>
          <w:rFonts w:ascii="仿宋_GB2312" w:eastAsia="仿宋_GB2312"/>
        </w:rPr>
      </w:pPr>
      <w:r w:rsidRPr="00696162">
        <w:rPr>
          <w:rFonts w:ascii="仿宋_GB2312" w:eastAsia="仿宋_GB2312" w:hint="eastAsia"/>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494BA4" w:rsidRPr="00696162" w:rsidRDefault="00494BA4">
      <w:pPr>
        <w:adjustRightInd w:val="0"/>
        <w:snapToGrid w:val="0"/>
        <w:spacing w:line="360" w:lineRule="auto"/>
        <w:rPr>
          <w:rFonts w:ascii="仿宋_GB2312" w:eastAsia="仿宋_GB2312" w:hAnsi="仿宋"/>
        </w:rPr>
      </w:pPr>
    </w:p>
    <w:p w:rsidR="00494BA4" w:rsidRPr="00696162" w:rsidRDefault="00494BA4">
      <w:pPr>
        <w:adjustRightInd w:val="0"/>
        <w:snapToGrid w:val="0"/>
        <w:spacing w:line="360" w:lineRule="auto"/>
        <w:jc w:val="center"/>
        <w:rPr>
          <w:rFonts w:ascii="仿宋_GB2312" w:eastAsia="仿宋_GB2312" w:hAnsi="仿宋"/>
          <w:b/>
        </w:rPr>
      </w:pPr>
    </w:p>
    <w:p w:rsidR="00494BA4" w:rsidRPr="00696162" w:rsidRDefault="00494BA4">
      <w:pPr>
        <w:spacing w:line="560" w:lineRule="exact"/>
        <w:jc w:val="center"/>
        <w:rPr>
          <w:rFonts w:ascii="仿宋_GB2312" w:eastAsia="仿宋_GB2312" w:hAnsi="仿宋"/>
          <w:b/>
        </w:rPr>
      </w:pPr>
    </w:p>
    <w:p w:rsidR="00494BA4" w:rsidRPr="00696162" w:rsidRDefault="00494BA4">
      <w:pPr>
        <w:rPr>
          <w:rFonts w:ascii="仿宋_GB2312" w:eastAsia="仿宋_GB2312" w:hAnsi="仿宋"/>
          <w:b/>
        </w:rPr>
      </w:pPr>
    </w:p>
    <w:p w:rsidR="00494BA4" w:rsidRPr="00696162" w:rsidRDefault="00244D8D" w:rsidP="001641F1">
      <w:pPr>
        <w:jc w:val="center"/>
        <w:rPr>
          <w:rFonts w:ascii="仿宋_GB2312" w:eastAsia="仿宋_GB2312" w:hAnsi="仿宋"/>
          <w:b/>
        </w:rPr>
      </w:pPr>
      <w:r w:rsidRPr="00696162">
        <w:rPr>
          <w:rFonts w:ascii="仿宋_GB2312" w:eastAsia="仿宋_GB2312" w:hAnsi="仿宋"/>
          <w:b/>
        </w:rPr>
        <w:br w:type="page"/>
      </w:r>
      <w:r w:rsidRPr="00696162">
        <w:rPr>
          <w:rFonts w:ascii="仿宋_GB2312" w:eastAsia="仿宋_GB2312" w:hAnsi="仿宋" w:hint="eastAsia"/>
          <w:b/>
        </w:rPr>
        <w:lastRenderedPageBreak/>
        <w:t>评审因素和指标</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924"/>
        <w:gridCol w:w="7174"/>
      </w:tblGrid>
      <w:tr w:rsidR="00696162" w:rsidRPr="00696162" w:rsidTr="00AF550D">
        <w:trPr>
          <w:trHeight w:val="796"/>
          <w:jc w:val="center"/>
        </w:trPr>
        <w:tc>
          <w:tcPr>
            <w:tcW w:w="1102"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评标</w:t>
            </w:r>
          </w:p>
          <w:p w:rsidR="001641F1" w:rsidRPr="00696162" w:rsidRDefault="001641F1"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因素</w:t>
            </w:r>
          </w:p>
        </w:tc>
        <w:tc>
          <w:tcPr>
            <w:tcW w:w="924" w:type="dxa"/>
            <w:tcBorders>
              <w:top w:val="single" w:sz="4" w:space="0" w:color="auto"/>
              <w:left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权值%</w:t>
            </w:r>
          </w:p>
        </w:tc>
        <w:tc>
          <w:tcPr>
            <w:tcW w:w="7174"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评价要素</w:t>
            </w:r>
          </w:p>
        </w:tc>
      </w:tr>
      <w:tr w:rsidR="00696162" w:rsidRPr="00696162" w:rsidTr="00AF550D">
        <w:trPr>
          <w:trHeight w:val="621"/>
          <w:jc w:val="center"/>
        </w:trPr>
        <w:tc>
          <w:tcPr>
            <w:tcW w:w="1102"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价格分</w:t>
            </w:r>
          </w:p>
        </w:tc>
        <w:tc>
          <w:tcPr>
            <w:tcW w:w="924" w:type="dxa"/>
            <w:tcBorders>
              <w:top w:val="single" w:sz="4" w:space="0" w:color="auto"/>
              <w:left w:val="single" w:sz="4" w:space="0" w:color="auto"/>
              <w:bottom w:val="single" w:sz="4" w:space="0" w:color="auto"/>
              <w:right w:val="single" w:sz="4" w:space="0" w:color="auto"/>
            </w:tcBorders>
            <w:vAlign w:val="center"/>
          </w:tcPr>
          <w:p w:rsidR="001641F1" w:rsidRPr="00696162" w:rsidRDefault="00F92D28"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1</w:t>
            </w:r>
            <w:r w:rsidR="001641F1" w:rsidRPr="00696162">
              <w:rPr>
                <w:rFonts w:ascii="仿宋_GB2312" w:eastAsia="仿宋_GB2312" w:hAnsi="仿宋" w:hint="eastAsia"/>
                <w:kern w:val="2"/>
              </w:rPr>
              <w:t>0</w:t>
            </w:r>
          </w:p>
        </w:tc>
        <w:tc>
          <w:tcPr>
            <w:tcW w:w="7174"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ind w:firstLineChars="200" w:firstLine="480"/>
              <w:rPr>
                <w:rFonts w:ascii="仿宋_GB2312" w:eastAsia="仿宋_GB2312" w:hAnsi="仿宋"/>
                <w:kern w:val="2"/>
                <w:u w:val="single"/>
              </w:rPr>
            </w:pPr>
            <w:r w:rsidRPr="00696162">
              <w:rPr>
                <w:rFonts w:ascii="仿宋_GB2312" w:eastAsia="仿宋_GB2312" w:hAnsi="仿宋" w:hint="eastAsia"/>
                <w:kern w:val="2"/>
              </w:rPr>
              <w:t>满足招标文件要求且投标价格最低的投标报价为评标基准价，其价格分为满分。其他投标人的价格分统一按照下列公式计算：投标报价得分=（评标基准价/投标报价）×价格权值</w:t>
            </w:r>
          </w:p>
        </w:tc>
      </w:tr>
      <w:tr w:rsidR="00696162" w:rsidRPr="00696162" w:rsidTr="00AF550D">
        <w:trPr>
          <w:trHeight w:val="948"/>
          <w:jc w:val="center"/>
        </w:trPr>
        <w:tc>
          <w:tcPr>
            <w:tcW w:w="1102"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方案  评审</w:t>
            </w:r>
          </w:p>
        </w:tc>
        <w:tc>
          <w:tcPr>
            <w:tcW w:w="924" w:type="dxa"/>
            <w:tcBorders>
              <w:top w:val="single" w:sz="4" w:space="0" w:color="auto"/>
              <w:left w:val="single" w:sz="4" w:space="0" w:color="auto"/>
              <w:bottom w:val="single" w:sz="4" w:space="0" w:color="auto"/>
              <w:right w:val="single" w:sz="4" w:space="0" w:color="auto"/>
            </w:tcBorders>
            <w:vAlign w:val="center"/>
          </w:tcPr>
          <w:p w:rsidR="001641F1" w:rsidRPr="00696162" w:rsidRDefault="00F92D28" w:rsidP="00096594">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35</w:t>
            </w:r>
          </w:p>
        </w:tc>
        <w:tc>
          <w:tcPr>
            <w:tcW w:w="7174"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ind w:firstLineChars="200" w:firstLine="480"/>
              <w:rPr>
                <w:rFonts w:ascii="仿宋_GB2312" w:eastAsia="仿宋_GB2312" w:hAnsi="仿宋"/>
                <w:kern w:val="2"/>
              </w:rPr>
            </w:pPr>
            <w:r w:rsidRPr="00696162">
              <w:rPr>
                <w:rFonts w:ascii="仿宋_GB2312" w:eastAsia="仿宋_GB2312" w:hAnsi="仿宋" w:hint="eastAsia"/>
                <w:kern w:val="2"/>
              </w:rPr>
              <w:t>1、根据人员的配置及项目组织机构，按其响应程度计0～5分。</w:t>
            </w:r>
          </w:p>
          <w:p w:rsidR="001641F1" w:rsidRPr="00696162" w:rsidRDefault="001641F1" w:rsidP="001641F1">
            <w:pPr>
              <w:widowControl w:val="0"/>
              <w:adjustRightInd w:val="0"/>
              <w:snapToGrid w:val="0"/>
              <w:spacing w:line="360" w:lineRule="auto"/>
              <w:ind w:firstLineChars="200" w:firstLine="480"/>
              <w:rPr>
                <w:rFonts w:ascii="仿宋_GB2312" w:eastAsia="仿宋_GB2312" w:hAnsi="仿宋"/>
                <w:kern w:val="2"/>
              </w:rPr>
            </w:pPr>
            <w:r w:rsidRPr="00696162">
              <w:rPr>
                <w:rFonts w:ascii="仿宋_GB2312" w:eastAsia="仿宋_GB2312" w:hAnsi="仿宋" w:hint="eastAsia"/>
                <w:kern w:val="2"/>
              </w:rPr>
              <w:t>2、拟投入本项目管理人员（包括项目技术人等各专业人员及相关技工人员）配置齐全，结构合理，并具有相关工作经验，按其响应程度计0～5分。</w:t>
            </w:r>
          </w:p>
          <w:p w:rsidR="001641F1" w:rsidRPr="00696162" w:rsidRDefault="001641F1" w:rsidP="001641F1">
            <w:pPr>
              <w:widowControl w:val="0"/>
              <w:adjustRightInd w:val="0"/>
              <w:snapToGrid w:val="0"/>
              <w:spacing w:line="360" w:lineRule="auto"/>
              <w:ind w:firstLineChars="200" w:firstLine="480"/>
              <w:rPr>
                <w:rFonts w:ascii="仿宋_GB2312" w:eastAsia="仿宋_GB2312" w:hAnsi="仿宋"/>
                <w:kern w:val="2"/>
              </w:rPr>
            </w:pPr>
            <w:r w:rsidRPr="00696162">
              <w:rPr>
                <w:rFonts w:ascii="仿宋_GB2312" w:eastAsia="仿宋_GB2312" w:hAnsi="仿宋" w:hint="eastAsia"/>
                <w:kern w:val="2"/>
              </w:rPr>
              <w:t>3、对项目总体认识表述清晰、完整、严谨、合理，措施先进、具体、有效、成熟，清晰，合理，符合规范要求，按其响应程度计0～5分。</w:t>
            </w:r>
          </w:p>
          <w:p w:rsidR="001641F1" w:rsidRPr="00696162" w:rsidRDefault="001641F1" w:rsidP="001641F1">
            <w:pPr>
              <w:widowControl w:val="0"/>
              <w:adjustRightInd w:val="0"/>
              <w:snapToGrid w:val="0"/>
              <w:spacing w:line="360" w:lineRule="auto"/>
              <w:ind w:firstLineChars="200" w:firstLine="480"/>
              <w:rPr>
                <w:rFonts w:ascii="仿宋_GB2312" w:eastAsia="仿宋_GB2312" w:hAnsi="仿宋"/>
                <w:kern w:val="2"/>
              </w:rPr>
            </w:pPr>
            <w:r w:rsidRPr="00696162">
              <w:rPr>
                <w:rFonts w:ascii="仿宋_GB2312" w:eastAsia="仿宋_GB2312" w:hAnsi="仿宋" w:hint="eastAsia"/>
                <w:kern w:val="2"/>
              </w:rPr>
              <w:t>4、针对项目特点有切实可行的技术保障措施，按其响应程度计0～5分。</w:t>
            </w:r>
          </w:p>
          <w:p w:rsidR="001641F1" w:rsidRPr="00696162" w:rsidRDefault="001641F1" w:rsidP="00096594">
            <w:pPr>
              <w:widowControl w:val="0"/>
              <w:adjustRightInd w:val="0"/>
              <w:snapToGrid w:val="0"/>
              <w:spacing w:line="360" w:lineRule="auto"/>
              <w:ind w:firstLineChars="200" w:firstLine="480"/>
              <w:rPr>
                <w:rFonts w:ascii="仿宋_GB2312" w:eastAsia="仿宋_GB2312" w:hAnsi="仿宋"/>
                <w:kern w:val="2"/>
              </w:rPr>
            </w:pPr>
            <w:r w:rsidRPr="00696162">
              <w:rPr>
                <w:rFonts w:ascii="仿宋_GB2312" w:eastAsia="仿宋_GB2312" w:hAnsi="仿宋" w:hint="eastAsia"/>
                <w:kern w:val="2"/>
              </w:rPr>
              <w:t>5、劳动力安排</w:t>
            </w:r>
            <w:r w:rsidR="004B4C3A" w:rsidRPr="00696162">
              <w:rPr>
                <w:rFonts w:ascii="仿宋_GB2312" w:eastAsia="仿宋_GB2312" w:hAnsi="仿宋" w:hint="eastAsia"/>
                <w:kern w:val="2"/>
              </w:rPr>
              <w:t>组织方案</w:t>
            </w:r>
            <w:r w:rsidRPr="00696162">
              <w:rPr>
                <w:rFonts w:ascii="仿宋_GB2312" w:eastAsia="仿宋_GB2312" w:hAnsi="仿宋" w:hint="eastAsia"/>
                <w:kern w:val="2"/>
              </w:rPr>
              <w:t>，按其响应程度计0～5分。</w:t>
            </w:r>
          </w:p>
          <w:p w:rsidR="00F92D28" w:rsidRPr="00696162" w:rsidRDefault="00F92D28" w:rsidP="00F92D28">
            <w:pPr>
              <w:widowControl w:val="0"/>
              <w:adjustRightInd w:val="0"/>
              <w:snapToGrid w:val="0"/>
              <w:spacing w:line="360" w:lineRule="auto"/>
              <w:ind w:firstLineChars="200" w:firstLine="480"/>
              <w:rPr>
                <w:rFonts w:ascii="仿宋_GB2312" w:eastAsia="仿宋_GB2312" w:hAnsi="仿宋"/>
                <w:kern w:val="2"/>
              </w:rPr>
            </w:pPr>
            <w:r w:rsidRPr="00696162">
              <w:rPr>
                <w:rFonts w:ascii="仿宋_GB2312" w:eastAsia="仿宋_GB2312" w:hAnsi="仿宋" w:hint="eastAsia"/>
                <w:kern w:val="2"/>
              </w:rPr>
              <w:t>6、</w:t>
            </w:r>
            <w:r w:rsidR="004B4C3A" w:rsidRPr="00696162">
              <w:rPr>
                <w:rFonts w:ascii="仿宋_GB2312" w:eastAsia="仿宋_GB2312" w:hAnsi="仿宋" w:hint="eastAsia"/>
                <w:kern w:val="2"/>
              </w:rPr>
              <w:t>施工组织方案，按其响应程度计0～5分。</w:t>
            </w:r>
          </w:p>
          <w:p w:rsidR="00F92D28" w:rsidRPr="00696162" w:rsidRDefault="00F92D28" w:rsidP="00F92D28">
            <w:pPr>
              <w:widowControl w:val="0"/>
              <w:adjustRightInd w:val="0"/>
              <w:snapToGrid w:val="0"/>
              <w:spacing w:line="360" w:lineRule="auto"/>
              <w:ind w:firstLineChars="200" w:firstLine="480"/>
            </w:pPr>
            <w:r w:rsidRPr="00696162">
              <w:rPr>
                <w:rFonts w:ascii="仿宋_GB2312" w:eastAsia="仿宋_GB2312" w:hAnsi="仿宋" w:hint="eastAsia"/>
                <w:kern w:val="2"/>
              </w:rPr>
              <w:t>7、</w:t>
            </w:r>
            <w:r w:rsidR="004B4C3A" w:rsidRPr="00696162">
              <w:rPr>
                <w:rFonts w:ascii="仿宋_GB2312" w:eastAsia="仿宋_GB2312" w:hAnsi="仿宋" w:hint="eastAsia"/>
                <w:kern w:val="2"/>
              </w:rPr>
              <w:t>养护服务方案，按其响应程度计0～5分。</w:t>
            </w:r>
          </w:p>
        </w:tc>
      </w:tr>
      <w:tr w:rsidR="00696162" w:rsidRPr="00696162" w:rsidTr="00AF550D">
        <w:trPr>
          <w:trHeight w:val="948"/>
          <w:jc w:val="center"/>
        </w:trPr>
        <w:tc>
          <w:tcPr>
            <w:tcW w:w="1102"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质量  保证</w:t>
            </w:r>
          </w:p>
        </w:tc>
        <w:tc>
          <w:tcPr>
            <w:tcW w:w="924"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9</w:t>
            </w:r>
          </w:p>
        </w:tc>
        <w:tc>
          <w:tcPr>
            <w:tcW w:w="7174"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ind w:firstLineChars="200" w:firstLine="480"/>
              <w:rPr>
                <w:rFonts w:ascii="仿宋_GB2312" w:eastAsia="仿宋_GB2312" w:hAnsi="仿宋"/>
                <w:kern w:val="2"/>
              </w:rPr>
            </w:pPr>
            <w:r w:rsidRPr="00696162">
              <w:rPr>
                <w:rFonts w:ascii="仿宋_GB2312" w:eastAsia="仿宋_GB2312" w:hAnsi="仿宋" w:hint="eastAsia"/>
                <w:kern w:val="2"/>
              </w:rPr>
              <w:t>1、根据本项目所投入自购水车的数量得分，每提供1辆计1分，满分5分。（提供购车发票，未提供不得分）</w:t>
            </w:r>
          </w:p>
          <w:p w:rsidR="001641F1" w:rsidRPr="00696162" w:rsidRDefault="001641F1" w:rsidP="001641F1">
            <w:pPr>
              <w:widowControl w:val="0"/>
              <w:adjustRightInd w:val="0"/>
              <w:snapToGrid w:val="0"/>
              <w:spacing w:line="360" w:lineRule="auto"/>
              <w:ind w:firstLineChars="200" w:firstLine="480"/>
              <w:rPr>
                <w:rFonts w:ascii="仿宋_GB2312" w:eastAsia="仿宋_GB2312" w:hAnsi="仿宋"/>
                <w:kern w:val="2"/>
              </w:rPr>
            </w:pPr>
            <w:r w:rsidRPr="00696162">
              <w:rPr>
                <w:rFonts w:ascii="仿宋_GB2312" w:eastAsia="仿宋_GB2312" w:hAnsi="仿宋" w:hint="eastAsia"/>
                <w:kern w:val="2"/>
              </w:rPr>
              <w:t>2、拟派项目负责人具备园林绿化类工程师或以上职称，计2分。（需提供项目负责人养老保险证明，未提供不得分）</w:t>
            </w:r>
          </w:p>
          <w:p w:rsidR="001641F1" w:rsidRPr="00696162" w:rsidRDefault="001641F1" w:rsidP="001641F1">
            <w:pPr>
              <w:widowControl w:val="0"/>
              <w:adjustRightInd w:val="0"/>
              <w:snapToGrid w:val="0"/>
              <w:spacing w:line="360" w:lineRule="auto"/>
              <w:ind w:firstLine="480"/>
              <w:rPr>
                <w:rFonts w:ascii="仿宋_GB2312" w:eastAsia="仿宋_GB2312" w:hAnsi="仿宋"/>
                <w:kern w:val="2"/>
              </w:rPr>
            </w:pPr>
            <w:r w:rsidRPr="00696162">
              <w:rPr>
                <w:rFonts w:ascii="仿宋_GB2312" w:eastAsia="仿宋_GB2312" w:hAnsi="仿宋" w:hint="eastAsia"/>
                <w:kern w:val="2"/>
              </w:rPr>
              <w:t>3、投标人针对本项目具有完善的应急预案措施，按其响应程度计0～2分。</w:t>
            </w:r>
          </w:p>
        </w:tc>
      </w:tr>
      <w:tr w:rsidR="00696162" w:rsidRPr="00696162" w:rsidTr="00AF550D">
        <w:trPr>
          <w:trHeight w:val="3818"/>
          <w:jc w:val="center"/>
        </w:trPr>
        <w:tc>
          <w:tcPr>
            <w:tcW w:w="1102"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lastRenderedPageBreak/>
              <w:t>供应  实力</w:t>
            </w:r>
          </w:p>
        </w:tc>
        <w:tc>
          <w:tcPr>
            <w:tcW w:w="924" w:type="dxa"/>
            <w:tcBorders>
              <w:top w:val="single" w:sz="4" w:space="0" w:color="auto"/>
              <w:left w:val="single" w:sz="4" w:space="0" w:color="auto"/>
              <w:bottom w:val="single" w:sz="4" w:space="0" w:color="auto"/>
              <w:right w:val="single" w:sz="4" w:space="0" w:color="auto"/>
            </w:tcBorders>
            <w:vAlign w:val="center"/>
          </w:tcPr>
          <w:p w:rsidR="001641F1" w:rsidRPr="00696162" w:rsidRDefault="00F92D28" w:rsidP="00F92D28">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26</w:t>
            </w:r>
          </w:p>
        </w:tc>
        <w:tc>
          <w:tcPr>
            <w:tcW w:w="7174"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ind w:firstLineChars="200" w:firstLine="480"/>
              <w:rPr>
                <w:rFonts w:ascii="仿宋_GB2312" w:eastAsia="仿宋_GB2312" w:hAnsi="仿宋"/>
                <w:kern w:val="2"/>
              </w:rPr>
            </w:pPr>
            <w:r w:rsidRPr="00696162">
              <w:rPr>
                <w:rFonts w:ascii="仿宋_GB2312" w:eastAsia="仿宋_GB2312" w:hAnsi="仿宋" w:hint="eastAsia"/>
                <w:kern w:val="2"/>
              </w:rPr>
              <w:t>1、具有</w:t>
            </w:r>
            <w:r w:rsidR="001A6E5A" w:rsidRPr="00696162">
              <w:rPr>
                <w:rFonts w:ascii="仿宋_GB2312" w:eastAsia="仿宋_GB2312" w:hAnsi="仿宋" w:hint="eastAsia"/>
                <w:kern w:val="2"/>
              </w:rPr>
              <w:t>＞</w:t>
            </w:r>
            <w:r w:rsidRPr="00696162">
              <w:rPr>
                <w:rFonts w:ascii="仿宋_GB2312" w:eastAsia="仿宋_GB2312" w:hAnsi="仿宋" w:hint="eastAsia"/>
                <w:kern w:val="2"/>
              </w:rPr>
              <w:t>30亩自有或租赁花卉育苗基地得</w:t>
            </w:r>
            <w:r w:rsidR="00F92D28" w:rsidRPr="00696162">
              <w:rPr>
                <w:rFonts w:ascii="仿宋_GB2312" w:eastAsia="仿宋_GB2312" w:hAnsi="仿宋" w:hint="eastAsia"/>
                <w:kern w:val="2"/>
              </w:rPr>
              <w:t>10</w:t>
            </w:r>
            <w:r w:rsidRPr="00696162">
              <w:rPr>
                <w:rFonts w:ascii="仿宋_GB2312" w:eastAsia="仿宋_GB2312" w:hAnsi="仿宋" w:hint="eastAsia"/>
                <w:kern w:val="2"/>
              </w:rPr>
              <w:t>分，</w:t>
            </w:r>
            <w:r w:rsidR="00412CFD" w:rsidRPr="00696162">
              <w:rPr>
                <w:rFonts w:ascii="仿宋_GB2312" w:eastAsia="仿宋_GB2312" w:hAnsi="仿宋" w:hint="eastAsia"/>
                <w:kern w:val="2"/>
              </w:rPr>
              <w:t>≤</w:t>
            </w:r>
            <w:r w:rsidRPr="00696162">
              <w:rPr>
                <w:rFonts w:ascii="仿宋_GB2312" w:eastAsia="仿宋_GB2312" w:hAnsi="仿宋" w:hint="eastAsia"/>
                <w:kern w:val="2"/>
              </w:rPr>
              <w:t>30亩自有或租赁花卉育苗基地得</w:t>
            </w:r>
            <w:r w:rsidR="00F92D28" w:rsidRPr="00696162">
              <w:rPr>
                <w:rFonts w:ascii="仿宋_GB2312" w:eastAsia="仿宋_GB2312" w:hAnsi="仿宋" w:hint="eastAsia"/>
                <w:kern w:val="2"/>
              </w:rPr>
              <w:t>7</w:t>
            </w:r>
            <w:r w:rsidRPr="00696162">
              <w:rPr>
                <w:rFonts w:ascii="仿宋_GB2312" w:eastAsia="仿宋_GB2312" w:hAnsi="仿宋" w:hint="eastAsia"/>
                <w:kern w:val="2"/>
              </w:rPr>
              <w:t>分，</w:t>
            </w:r>
            <w:r w:rsidR="00412CFD" w:rsidRPr="00696162">
              <w:rPr>
                <w:rFonts w:ascii="仿宋_GB2312" w:eastAsia="仿宋_GB2312" w:hAnsi="仿宋" w:hint="eastAsia"/>
                <w:kern w:val="2"/>
              </w:rPr>
              <w:t>≤</w:t>
            </w:r>
            <w:r w:rsidRPr="00696162">
              <w:rPr>
                <w:rFonts w:ascii="仿宋_GB2312" w:eastAsia="仿宋_GB2312" w:hAnsi="仿宋" w:hint="eastAsia"/>
                <w:kern w:val="2"/>
              </w:rPr>
              <w:t>20亩自有或租赁花卉育苗基地得</w:t>
            </w:r>
            <w:r w:rsidR="00F92D28" w:rsidRPr="00696162">
              <w:rPr>
                <w:rFonts w:ascii="仿宋_GB2312" w:eastAsia="仿宋_GB2312" w:hAnsi="仿宋" w:hint="eastAsia"/>
                <w:kern w:val="2"/>
              </w:rPr>
              <w:t>4</w:t>
            </w:r>
            <w:r w:rsidRPr="00696162">
              <w:rPr>
                <w:rFonts w:ascii="仿宋_GB2312" w:eastAsia="仿宋_GB2312" w:hAnsi="仿宋" w:hint="eastAsia"/>
                <w:kern w:val="2"/>
              </w:rPr>
              <w:t>分，</w:t>
            </w:r>
            <w:r w:rsidR="00412CFD" w:rsidRPr="00696162">
              <w:rPr>
                <w:rFonts w:ascii="仿宋_GB2312" w:eastAsia="仿宋_GB2312" w:hAnsi="仿宋" w:hint="eastAsia"/>
                <w:kern w:val="2"/>
              </w:rPr>
              <w:t>≤</w:t>
            </w:r>
            <w:r w:rsidRPr="00696162">
              <w:rPr>
                <w:rFonts w:ascii="仿宋_GB2312" w:eastAsia="仿宋_GB2312" w:hAnsi="仿宋" w:hint="eastAsia"/>
                <w:kern w:val="2"/>
              </w:rPr>
              <w:t>10亩自有或租赁花卉育苗基地得</w:t>
            </w:r>
            <w:r w:rsidR="00F92D28" w:rsidRPr="00696162">
              <w:rPr>
                <w:rFonts w:ascii="仿宋_GB2312" w:eastAsia="仿宋_GB2312" w:hAnsi="仿宋" w:hint="eastAsia"/>
                <w:kern w:val="2"/>
              </w:rPr>
              <w:t>2</w:t>
            </w:r>
            <w:r w:rsidRPr="00696162">
              <w:rPr>
                <w:rFonts w:ascii="仿宋_GB2312" w:eastAsia="仿宋_GB2312" w:hAnsi="仿宋" w:hint="eastAsia"/>
                <w:kern w:val="2"/>
              </w:rPr>
              <w:t>分（自有花卉育苗基地需提供土地使用权证，租赁花卉育苗基地需提供苗圃基地租赁合同，未提供不得分）</w:t>
            </w:r>
          </w:p>
          <w:p w:rsidR="001641F1" w:rsidRPr="00696162" w:rsidRDefault="001641F1" w:rsidP="001641F1">
            <w:pPr>
              <w:widowControl w:val="0"/>
              <w:adjustRightInd w:val="0"/>
              <w:snapToGrid w:val="0"/>
              <w:spacing w:line="360" w:lineRule="auto"/>
              <w:ind w:firstLineChars="200" w:firstLine="480"/>
              <w:rPr>
                <w:rFonts w:ascii="仿宋_GB2312" w:eastAsia="仿宋_GB2312" w:hAnsi="仿宋"/>
                <w:kern w:val="2"/>
              </w:rPr>
            </w:pPr>
            <w:r w:rsidRPr="00696162">
              <w:rPr>
                <w:rFonts w:ascii="仿宋_GB2312" w:eastAsia="仿宋_GB2312" w:hAnsi="仿宋" w:hint="eastAsia"/>
                <w:kern w:val="2"/>
              </w:rPr>
              <w:t>2、提供所供应的花卉种苗、种子、草炭土发票，每提供一种发票计2分，满分6分。</w:t>
            </w:r>
          </w:p>
          <w:p w:rsidR="001641F1" w:rsidRPr="00696162" w:rsidRDefault="001641F1" w:rsidP="00412CFD">
            <w:pPr>
              <w:widowControl w:val="0"/>
              <w:adjustRightInd w:val="0"/>
              <w:snapToGrid w:val="0"/>
              <w:spacing w:line="360" w:lineRule="auto"/>
              <w:ind w:firstLineChars="200" w:firstLine="480"/>
              <w:rPr>
                <w:rFonts w:ascii="仿宋_GB2312" w:eastAsia="仿宋_GB2312" w:hAnsi="仿宋"/>
                <w:kern w:val="2"/>
                <w:lang w:val="zh-CN"/>
              </w:rPr>
            </w:pPr>
            <w:r w:rsidRPr="00696162">
              <w:rPr>
                <w:rFonts w:ascii="仿宋_GB2312" w:eastAsia="仿宋_GB2312" w:hAnsi="仿宋" w:hint="eastAsia"/>
                <w:kern w:val="2"/>
              </w:rPr>
              <w:t>3、</w:t>
            </w:r>
            <w:r w:rsidR="00116984" w:rsidRPr="00696162">
              <w:rPr>
                <w:rFonts w:ascii="仿宋_GB2312" w:eastAsia="仿宋_GB2312" w:hAnsi="仿宋" w:hint="eastAsia"/>
                <w:kern w:val="2"/>
              </w:rPr>
              <w:t>2022年</w:t>
            </w:r>
            <w:r w:rsidR="00412CFD" w:rsidRPr="00696162">
              <w:rPr>
                <w:rFonts w:ascii="仿宋_GB2312" w:eastAsia="仿宋_GB2312" w:hAnsi="仿宋" w:hint="eastAsia"/>
                <w:kern w:val="2"/>
              </w:rPr>
              <w:t>生产花卉能力＞</w:t>
            </w:r>
            <w:r w:rsidRPr="00696162">
              <w:rPr>
                <w:rFonts w:ascii="仿宋_GB2312" w:eastAsia="仿宋_GB2312" w:hAnsi="仿宋" w:hint="eastAsia"/>
                <w:kern w:val="2"/>
              </w:rPr>
              <w:t>300万盆得</w:t>
            </w:r>
            <w:r w:rsidR="00F92D28" w:rsidRPr="00696162">
              <w:rPr>
                <w:rFonts w:ascii="仿宋_GB2312" w:eastAsia="仿宋_GB2312" w:hAnsi="仿宋" w:hint="eastAsia"/>
                <w:kern w:val="2"/>
              </w:rPr>
              <w:t>10</w:t>
            </w:r>
            <w:r w:rsidRPr="00696162">
              <w:rPr>
                <w:rFonts w:ascii="仿宋_GB2312" w:eastAsia="仿宋_GB2312" w:hAnsi="仿宋" w:hint="eastAsia"/>
                <w:kern w:val="2"/>
              </w:rPr>
              <w:t>分，</w:t>
            </w:r>
            <w:r w:rsidR="00116984" w:rsidRPr="00696162">
              <w:rPr>
                <w:rFonts w:ascii="仿宋_GB2312" w:eastAsia="仿宋_GB2312" w:hAnsi="仿宋" w:hint="eastAsia"/>
                <w:kern w:val="2"/>
              </w:rPr>
              <w:t>2022</w:t>
            </w:r>
            <w:r w:rsidR="00412CFD" w:rsidRPr="00696162">
              <w:rPr>
                <w:rFonts w:ascii="仿宋_GB2312" w:eastAsia="仿宋_GB2312" w:hAnsi="仿宋" w:hint="eastAsia"/>
                <w:kern w:val="2"/>
              </w:rPr>
              <w:t>年生产花卉能力≤</w:t>
            </w:r>
            <w:r w:rsidRPr="00696162">
              <w:rPr>
                <w:rFonts w:ascii="仿宋_GB2312" w:eastAsia="仿宋_GB2312" w:hAnsi="仿宋" w:hint="eastAsia"/>
                <w:kern w:val="2"/>
              </w:rPr>
              <w:t>300万盆得</w:t>
            </w:r>
            <w:r w:rsidR="00F92D28" w:rsidRPr="00696162">
              <w:rPr>
                <w:rFonts w:ascii="仿宋_GB2312" w:eastAsia="仿宋_GB2312" w:hAnsi="仿宋" w:hint="eastAsia"/>
                <w:kern w:val="2"/>
              </w:rPr>
              <w:t>7</w:t>
            </w:r>
            <w:r w:rsidRPr="00696162">
              <w:rPr>
                <w:rFonts w:ascii="仿宋_GB2312" w:eastAsia="仿宋_GB2312" w:hAnsi="仿宋" w:hint="eastAsia"/>
                <w:kern w:val="2"/>
              </w:rPr>
              <w:t>分，</w:t>
            </w:r>
            <w:r w:rsidR="00116984" w:rsidRPr="00696162">
              <w:rPr>
                <w:rFonts w:ascii="仿宋_GB2312" w:eastAsia="仿宋_GB2312" w:hAnsi="仿宋" w:hint="eastAsia"/>
                <w:kern w:val="2"/>
              </w:rPr>
              <w:t>2022</w:t>
            </w:r>
            <w:r w:rsidR="00412CFD" w:rsidRPr="00696162">
              <w:rPr>
                <w:rFonts w:ascii="仿宋_GB2312" w:eastAsia="仿宋_GB2312" w:hAnsi="仿宋" w:hint="eastAsia"/>
                <w:kern w:val="2"/>
              </w:rPr>
              <w:t>年生产花卉能力≤</w:t>
            </w:r>
            <w:r w:rsidRPr="00696162">
              <w:rPr>
                <w:rFonts w:ascii="仿宋_GB2312" w:eastAsia="仿宋_GB2312" w:hAnsi="仿宋" w:hint="eastAsia"/>
                <w:kern w:val="2"/>
              </w:rPr>
              <w:t>200万盆得</w:t>
            </w:r>
            <w:r w:rsidR="00F92D28" w:rsidRPr="00696162">
              <w:rPr>
                <w:rFonts w:ascii="仿宋_GB2312" w:eastAsia="仿宋_GB2312" w:hAnsi="仿宋" w:hint="eastAsia"/>
                <w:kern w:val="2"/>
              </w:rPr>
              <w:t>4</w:t>
            </w:r>
            <w:r w:rsidRPr="00696162">
              <w:rPr>
                <w:rFonts w:ascii="仿宋_GB2312" w:eastAsia="仿宋_GB2312" w:hAnsi="仿宋" w:hint="eastAsia"/>
                <w:kern w:val="2"/>
              </w:rPr>
              <w:t>分，</w:t>
            </w:r>
            <w:r w:rsidR="00116984" w:rsidRPr="00696162">
              <w:rPr>
                <w:rFonts w:ascii="仿宋_GB2312" w:eastAsia="仿宋_GB2312" w:hAnsi="仿宋" w:hint="eastAsia"/>
                <w:kern w:val="2"/>
              </w:rPr>
              <w:t>2022</w:t>
            </w:r>
            <w:r w:rsidR="00412CFD" w:rsidRPr="00696162">
              <w:rPr>
                <w:rFonts w:ascii="仿宋_GB2312" w:eastAsia="仿宋_GB2312" w:hAnsi="仿宋" w:hint="eastAsia"/>
                <w:kern w:val="2"/>
              </w:rPr>
              <w:t>年生产花卉能力≤</w:t>
            </w:r>
            <w:r w:rsidRPr="00696162">
              <w:rPr>
                <w:rFonts w:ascii="仿宋_GB2312" w:eastAsia="仿宋_GB2312" w:hAnsi="仿宋" w:hint="eastAsia"/>
                <w:kern w:val="2"/>
              </w:rPr>
              <w:t>100万盆得</w:t>
            </w:r>
            <w:r w:rsidR="00F92D28" w:rsidRPr="00696162">
              <w:rPr>
                <w:rFonts w:ascii="仿宋_GB2312" w:eastAsia="仿宋_GB2312" w:hAnsi="仿宋" w:hint="eastAsia"/>
                <w:kern w:val="2"/>
              </w:rPr>
              <w:t>2</w:t>
            </w:r>
            <w:r w:rsidRPr="00696162">
              <w:rPr>
                <w:rFonts w:ascii="仿宋_GB2312" w:eastAsia="仿宋_GB2312" w:hAnsi="仿宋" w:hint="eastAsia"/>
                <w:kern w:val="2"/>
              </w:rPr>
              <w:t>分（提供相关售货发票，未提供不得分）</w:t>
            </w:r>
          </w:p>
        </w:tc>
      </w:tr>
      <w:tr w:rsidR="00696162" w:rsidRPr="00696162" w:rsidTr="00AF550D">
        <w:trPr>
          <w:trHeight w:val="948"/>
          <w:jc w:val="center"/>
        </w:trPr>
        <w:tc>
          <w:tcPr>
            <w:tcW w:w="1102"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服务  承诺</w:t>
            </w:r>
          </w:p>
        </w:tc>
        <w:tc>
          <w:tcPr>
            <w:tcW w:w="924"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10</w:t>
            </w:r>
          </w:p>
        </w:tc>
        <w:tc>
          <w:tcPr>
            <w:tcW w:w="7174"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ind w:firstLineChars="200" w:firstLine="480"/>
              <w:rPr>
                <w:rFonts w:ascii="仿宋_GB2312" w:eastAsia="仿宋_GB2312" w:hAnsi="仿宋"/>
                <w:kern w:val="2"/>
              </w:rPr>
            </w:pPr>
            <w:r w:rsidRPr="00696162">
              <w:rPr>
                <w:rFonts w:ascii="仿宋_GB2312" w:eastAsia="仿宋_GB2312" w:hAnsi="仿宋" w:hint="eastAsia"/>
                <w:kern w:val="2"/>
              </w:rPr>
              <w:t>1、服务机构健全。在本地建立了服务机构，并出具相关证明的得2分。针对本采购项目及采购人实际需求提供详细具体可行的服务措施承诺。按其响应程度计0～3分。</w:t>
            </w:r>
          </w:p>
          <w:p w:rsidR="001641F1" w:rsidRPr="00696162" w:rsidRDefault="001641F1" w:rsidP="001641F1">
            <w:pPr>
              <w:widowControl w:val="0"/>
              <w:adjustRightInd w:val="0"/>
              <w:snapToGrid w:val="0"/>
              <w:spacing w:line="360" w:lineRule="auto"/>
              <w:ind w:firstLineChars="200" w:firstLine="480"/>
              <w:rPr>
                <w:rFonts w:ascii="仿宋_GB2312" w:eastAsia="仿宋_GB2312" w:hAnsi="仿宋"/>
                <w:kern w:val="2"/>
                <w:lang w:val="zh-CN"/>
              </w:rPr>
            </w:pPr>
            <w:r w:rsidRPr="00696162">
              <w:rPr>
                <w:rFonts w:ascii="仿宋_GB2312" w:eastAsia="仿宋_GB2312" w:hAnsi="仿宋" w:hint="eastAsia"/>
                <w:kern w:val="2"/>
              </w:rPr>
              <w:t>2、投标供应商针对本次采购任务有具体的供货组织安排，详细的人员、财力调配、运输等说明。按其响应程度计0～5分。</w:t>
            </w:r>
          </w:p>
        </w:tc>
      </w:tr>
      <w:tr w:rsidR="00696162" w:rsidRPr="00696162" w:rsidTr="00AF550D">
        <w:trPr>
          <w:trHeight w:val="948"/>
          <w:jc w:val="center"/>
        </w:trPr>
        <w:tc>
          <w:tcPr>
            <w:tcW w:w="1102"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业绩</w:t>
            </w:r>
          </w:p>
        </w:tc>
        <w:tc>
          <w:tcPr>
            <w:tcW w:w="924" w:type="dxa"/>
            <w:tcBorders>
              <w:top w:val="single" w:sz="4" w:space="0" w:color="auto"/>
              <w:left w:val="single" w:sz="4" w:space="0" w:color="auto"/>
              <w:bottom w:val="single" w:sz="4" w:space="0" w:color="auto"/>
              <w:right w:val="single" w:sz="4" w:space="0" w:color="auto"/>
            </w:tcBorders>
            <w:vAlign w:val="center"/>
          </w:tcPr>
          <w:p w:rsidR="001641F1" w:rsidRPr="00696162" w:rsidRDefault="00F92D28"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10</w:t>
            </w:r>
          </w:p>
        </w:tc>
        <w:tc>
          <w:tcPr>
            <w:tcW w:w="7174"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F92D28">
            <w:pPr>
              <w:widowControl w:val="0"/>
              <w:adjustRightInd w:val="0"/>
              <w:snapToGrid w:val="0"/>
              <w:spacing w:line="360" w:lineRule="auto"/>
              <w:ind w:firstLineChars="200" w:firstLine="480"/>
              <w:rPr>
                <w:rFonts w:ascii="仿宋_GB2312" w:eastAsia="仿宋_GB2312" w:hAnsi="仿宋"/>
                <w:kern w:val="2"/>
                <w:lang w:val="zh-CN"/>
              </w:rPr>
            </w:pPr>
            <w:r w:rsidRPr="00696162">
              <w:rPr>
                <w:rFonts w:ascii="仿宋_GB2312" w:eastAsia="仿宋_GB2312" w:hAnsi="仿宋" w:hint="eastAsia"/>
                <w:kern w:val="2"/>
              </w:rPr>
              <w:t>提供2019年1月至今同类项目业绩，投标文件中附有其业绩证明材料，业绩以合同和中标（成交）通知书为依据，每提供一个计2分，满分</w:t>
            </w:r>
            <w:r w:rsidR="00F92D28" w:rsidRPr="00696162">
              <w:rPr>
                <w:rFonts w:ascii="仿宋_GB2312" w:eastAsia="仿宋_GB2312" w:hAnsi="仿宋" w:hint="eastAsia"/>
                <w:kern w:val="2"/>
              </w:rPr>
              <w:t>10</w:t>
            </w:r>
            <w:r w:rsidRPr="00696162">
              <w:rPr>
                <w:rFonts w:ascii="仿宋_GB2312" w:eastAsia="仿宋_GB2312" w:hAnsi="仿宋" w:hint="eastAsia"/>
                <w:kern w:val="2"/>
              </w:rPr>
              <w:t>分。</w:t>
            </w:r>
          </w:p>
        </w:tc>
      </w:tr>
      <w:tr w:rsidR="001641F1" w:rsidRPr="00696162" w:rsidTr="00AF550D">
        <w:trPr>
          <w:trHeight w:val="948"/>
          <w:jc w:val="center"/>
        </w:trPr>
        <w:tc>
          <w:tcPr>
            <w:tcW w:w="2026" w:type="dxa"/>
            <w:gridSpan w:val="2"/>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jc w:val="center"/>
              <w:rPr>
                <w:rFonts w:ascii="仿宋_GB2312" w:eastAsia="仿宋_GB2312" w:hAnsi="仿宋"/>
                <w:kern w:val="2"/>
              </w:rPr>
            </w:pPr>
            <w:r w:rsidRPr="00696162">
              <w:rPr>
                <w:rFonts w:ascii="仿宋_GB2312" w:eastAsia="仿宋_GB2312" w:hAnsi="仿宋" w:hint="eastAsia"/>
                <w:kern w:val="2"/>
              </w:rPr>
              <w:t>总分</w:t>
            </w:r>
          </w:p>
        </w:tc>
        <w:tc>
          <w:tcPr>
            <w:tcW w:w="7174" w:type="dxa"/>
            <w:tcBorders>
              <w:top w:val="single" w:sz="4" w:space="0" w:color="auto"/>
              <w:left w:val="single" w:sz="4" w:space="0" w:color="auto"/>
              <w:bottom w:val="single" w:sz="4" w:space="0" w:color="auto"/>
              <w:right w:val="single" w:sz="4" w:space="0" w:color="auto"/>
            </w:tcBorders>
            <w:vAlign w:val="center"/>
          </w:tcPr>
          <w:p w:rsidR="001641F1" w:rsidRPr="00696162" w:rsidRDefault="001641F1" w:rsidP="001641F1">
            <w:pPr>
              <w:widowControl w:val="0"/>
              <w:adjustRightInd w:val="0"/>
              <w:snapToGrid w:val="0"/>
              <w:spacing w:line="360" w:lineRule="auto"/>
              <w:jc w:val="center"/>
              <w:rPr>
                <w:rFonts w:ascii="仿宋_GB2312" w:eastAsia="仿宋_GB2312" w:hAnsi="仿宋"/>
                <w:kern w:val="2"/>
                <w:lang w:val="zh-CN"/>
              </w:rPr>
            </w:pPr>
            <w:r w:rsidRPr="00696162">
              <w:rPr>
                <w:rFonts w:ascii="仿宋_GB2312" w:eastAsia="仿宋_GB2312" w:hAnsi="仿宋" w:hint="eastAsia"/>
                <w:kern w:val="2"/>
                <w:lang w:val="zh-CN"/>
              </w:rPr>
              <w:t>100分</w:t>
            </w:r>
          </w:p>
        </w:tc>
      </w:tr>
    </w:tbl>
    <w:p w:rsidR="00857508" w:rsidRPr="00696162" w:rsidRDefault="00857508" w:rsidP="00857508">
      <w:pPr>
        <w:spacing w:line="560" w:lineRule="exact"/>
        <w:rPr>
          <w:rFonts w:ascii="仿宋_GB2312" w:eastAsia="仿宋_GB2312" w:hAnsi="仿宋"/>
          <w:b/>
        </w:rPr>
      </w:pPr>
    </w:p>
    <w:p w:rsidR="00494BA4" w:rsidRPr="00696162" w:rsidRDefault="00244D8D" w:rsidP="00381D7D">
      <w:pPr>
        <w:spacing w:line="560" w:lineRule="exact"/>
        <w:jc w:val="center"/>
        <w:rPr>
          <w:rFonts w:ascii="仿宋_GB2312" w:eastAsia="仿宋_GB2312" w:hAnsi="仿宋"/>
          <w:b/>
        </w:rPr>
      </w:pPr>
      <w:r w:rsidRPr="00696162">
        <w:rPr>
          <w:rFonts w:ascii="仿宋_GB2312" w:eastAsia="仿宋_GB2312" w:hAnsi="仿宋" w:hint="eastAsia"/>
          <w:b/>
        </w:rPr>
        <w:t>〖评审要素及分值一览表〗</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4．推荐中标候选人</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（1）采用最低评标价法的，评标结果按投标报价由低到高顺序排列。投标报价相同的并列。投标文件满足招标文件全部实质性要求且投标报价最低的投标人为排名第一的中标候选人。</w:t>
      </w:r>
    </w:p>
    <w:p w:rsidR="00494BA4" w:rsidRPr="00696162" w:rsidRDefault="00244D8D" w:rsidP="006D6768">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（2）采用综合评分法的，评标结果按评审后得分由高到低顺序排列。得分相同的，按投标报价由低到高顺序排列。得分且投标报价相同的并列。投标文件</w:t>
      </w:r>
      <w:r w:rsidRPr="00696162">
        <w:rPr>
          <w:rFonts w:ascii="仿宋_GB2312" w:eastAsia="仿宋_GB2312" w:hAnsi="仿宋" w:hint="eastAsia"/>
        </w:rPr>
        <w:lastRenderedPageBreak/>
        <w:t>满足招标文件全部实质性要求，且按照评审因素的量化指标评审得分最高的供应商为排名第一的中标候选人。</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5．编写评审报告</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评审报告是评标委员会根据全体评标成员签字的原始评标记录和评标结果编写的报告，其主要内容包括：</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（1）招标公告刊登的媒体名称、开标日期和地点；</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（2）投标供应商名单和评标委员会成员名单；</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（3）评标方法；</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（4）开标记录和评标情况及说明，包括投标无效供应商名单及原因；</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（5）评标结果，确定的中标候选人名单或者经采购人委托直接确定的中标供应商；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（6）其他需要说明的情况，包括评标过程中投标供应商根据评标委员会要求进行的澄清、说明或者补正，评标委员会成员的更换等。</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494BA4" w:rsidRPr="00696162" w:rsidRDefault="00244D8D">
      <w:pPr>
        <w:pStyle w:val="23"/>
        <w:adjustRightInd w:val="0"/>
        <w:snapToGrid w:val="0"/>
        <w:spacing w:beforeLines="0" w:before="0" w:afterLines="0" w:after="0" w:line="360" w:lineRule="auto"/>
        <w:ind w:firstLine="482"/>
        <w:rPr>
          <w:sz w:val="24"/>
          <w:szCs w:val="24"/>
        </w:rPr>
      </w:pPr>
      <w:bookmarkStart w:id="53" w:name="_Toc129341391"/>
      <w:r w:rsidRPr="00696162">
        <w:rPr>
          <w:rFonts w:hint="eastAsia"/>
          <w:sz w:val="24"/>
          <w:szCs w:val="24"/>
        </w:rPr>
        <w:t>（三）评标争议处理规则</w:t>
      </w:r>
      <w:bookmarkEnd w:id="53"/>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rsidR="00494BA4" w:rsidRPr="00696162" w:rsidRDefault="00244D8D">
      <w:pPr>
        <w:pStyle w:val="23"/>
        <w:adjustRightInd w:val="0"/>
        <w:snapToGrid w:val="0"/>
        <w:spacing w:beforeLines="0" w:before="0" w:afterLines="0" w:after="0" w:line="360" w:lineRule="auto"/>
        <w:ind w:firstLine="482"/>
        <w:rPr>
          <w:sz w:val="24"/>
          <w:szCs w:val="24"/>
        </w:rPr>
      </w:pPr>
      <w:bookmarkStart w:id="54" w:name="_Toc129341392"/>
      <w:r w:rsidRPr="00696162">
        <w:rPr>
          <w:rFonts w:hint="eastAsia"/>
          <w:sz w:val="24"/>
          <w:szCs w:val="24"/>
        </w:rPr>
        <w:t>（四）评审现场人员的保密责任</w:t>
      </w:r>
      <w:bookmarkEnd w:id="54"/>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在采购结果确定前，采购人、采购代理机构对评审委员会名单负有保密责任。评审委员会成员、采购人和集中采购代理机构工作人员、相关监督人员等与评审</w:t>
      </w:r>
      <w:r w:rsidRPr="00696162">
        <w:rPr>
          <w:rFonts w:ascii="仿宋_GB2312" w:eastAsia="仿宋_GB2312" w:hAnsi="仿宋" w:hint="eastAsia"/>
        </w:rPr>
        <w:lastRenderedPageBreak/>
        <w:t>工作有关的人员，对评审情况以及在评审过程中获悉的国家秘密、商业秘密负有保密责任。</w:t>
      </w:r>
    </w:p>
    <w:p w:rsidR="00494BA4" w:rsidRPr="00696162" w:rsidRDefault="00244D8D">
      <w:pPr>
        <w:pStyle w:val="23"/>
        <w:adjustRightInd w:val="0"/>
        <w:snapToGrid w:val="0"/>
        <w:spacing w:beforeLines="0" w:before="0" w:afterLines="0" w:after="0" w:line="360" w:lineRule="auto"/>
        <w:ind w:firstLine="482"/>
        <w:rPr>
          <w:sz w:val="24"/>
          <w:szCs w:val="24"/>
        </w:rPr>
      </w:pPr>
      <w:bookmarkStart w:id="55" w:name="_Toc129341393"/>
      <w:r w:rsidRPr="00696162">
        <w:rPr>
          <w:rFonts w:hint="eastAsia"/>
          <w:sz w:val="24"/>
          <w:szCs w:val="24"/>
        </w:rPr>
        <w:t>（五）视同供应商串通投标的情形，其投标无效：</w:t>
      </w:r>
      <w:bookmarkEnd w:id="55"/>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1．不同供应商的投标文件由同一单位或者个人编制；</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2．不同供应商委托同一单位或者个人办理投标事宜；</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3．不同供应商的投标文件载明的项目管理成员或者联系人员为同一人；</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4．不同供应商的投标文件异常一致或者投标报价呈规律性差异。</w:t>
      </w:r>
    </w:p>
    <w:p w:rsidR="00494BA4" w:rsidRPr="00696162" w:rsidRDefault="00244D8D">
      <w:pPr>
        <w:pStyle w:val="2"/>
        <w:adjustRightInd w:val="0"/>
        <w:snapToGrid w:val="0"/>
        <w:spacing w:line="360" w:lineRule="auto"/>
        <w:ind w:firstLine="480"/>
        <w:rPr>
          <w:rFonts w:ascii="仿宋_GB2312" w:eastAsia="仿宋_GB2312"/>
          <w:sz w:val="24"/>
          <w:szCs w:val="24"/>
        </w:rPr>
      </w:pPr>
      <w:bookmarkStart w:id="56" w:name="_Toc129341394"/>
      <w:r w:rsidRPr="00696162">
        <w:rPr>
          <w:rFonts w:ascii="仿宋_GB2312" w:eastAsia="仿宋_GB2312" w:hint="eastAsia"/>
          <w:sz w:val="24"/>
          <w:szCs w:val="24"/>
        </w:rPr>
        <w:t>八、中标</w:t>
      </w:r>
      <w:bookmarkEnd w:id="56"/>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1．采购代理机构在评标工作结束后2个工作日内将评审报告送采购人。</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3．采购代理机构将在中标供应商确定之日起2个工作日内，在【</w:t>
      </w:r>
      <w:hyperlink r:id="rId26" w:history="1">
        <w:r w:rsidRPr="00696162">
          <w:rPr>
            <w:rStyle w:val="af9"/>
            <w:rFonts w:ascii="仿宋_GB2312" w:eastAsia="仿宋_GB2312" w:hAnsi="仿宋" w:hint="eastAsia"/>
            <w:color w:val="auto"/>
            <w:u w:val="none"/>
          </w:rPr>
          <w:t>陕西省政府采购网</w:t>
        </w:r>
      </w:hyperlink>
      <w:r w:rsidRPr="00696162">
        <w:rPr>
          <w:rFonts w:ascii="仿宋_GB2312" w:eastAsia="仿宋_GB2312" w:hAnsi="仿宋" w:hint="eastAsia"/>
        </w:rPr>
        <w:t>】（</w:t>
      </w:r>
      <w:hyperlink r:id="rId27" w:history="1">
        <w:r w:rsidRPr="00696162">
          <w:rPr>
            <w:rStyle w:val="af9"/>
            <w:rFonts w:ascii="仿宋_GB2312" w:eastAsia="仿宋_GB2312" w:hAnsi="仿宋" w:hint="eastAsia"/>
            <w:color w:val="auto"/>
            <w:u w:val="none"/>
          </w:rPr>
          <w:t>http://www.ccgp-shaanxi.gov.cn/</w:t>
        </w:r>
      </w:hyperlink>
      <w:r w:rsidRPr="00696162">
        <w:rPr>
          <w:rFonts w:ascii="仿宋_GB2312" w:eastAsia="仿宋_GB2312" w:hAnsi="仿宋" w:hint="eastAsia"/>
        </w:rPr>
        <w:t>）上公布中标结果。中标公告期限为1个工作日。</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4．在公告中标结果的同时，采购代理机构将向中标供应商发出中标通知书，中标供应商在领取中标通知书时提供一正两副纸质投标文件用于备案。</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6．采购代理机构按照相关规定将评审报告送监管机构备案。</w:t>
      </w:r>
    </w:p>
    <w:p w:rsidR="00494BA4" w:rsidRPr="00696162" w:rsidRDefault="00244D8D">
      <w:pPr>
        <w:pStyle w:val="2"/>
        <w:adjustRightInd w:val="0"/>
        <w:snapToGrid w:val="0"/>
        <w:spacing w:line="360" w:lineRule="auto"/>
        <w:ind w:firstLine="480"/>
        <w:rPr>
          <w:rFonts w:ascii="仿宋_GB2312" w:eastAsia="仿宋_GB2312"/>
          <w:sz w:val="24"/>
          <w:szCs w:val="24"/>
        </w:rPr>
      </w:pPr>
      <w:bookmarkStart w:id="57" w:name="_Toc129341395"/>
      <w:r w:rsidRPr="00696162">
        <w:rPr>
          <w:rFonts w:ascii="仿宋_GB2312" w:eastAsia="仿宋_GB2312" w:hint="eastAsia"/>
          <w:sz w:val="24"/>
          <w:szCs w:val="24"/>
        </w:rPr>
        <w:t>九、合同签订、履行及验收</w:t>
      </w:r>
      <w:bookmarkEnd w:id="57"/>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招标文件、投标文件、澄清、补充合同等为政府采购合同的组成部分，具有同等法律效力。</w:t>
      </w:r>
    </w:p>
    <w:p w:rsidR="00494BA4" w:rsidRPr="00696162" w:rsidRDefault="00244D8D">
      <w:pPr>
        <w:pStyle w:val="23"/>
        <w:adjustRightInd w:val="0"/>
        <w:snapToGrid w:val="0"/>
        <w:spacing w:beforeLines="0" w:before="0" w:afterLines="0" w:after="0" w:line="360" w:lineRule="auto"/>
        <w:ind w:firstLine="482"/>
        <w:rPr>
          <w:sz w:val="24"/>
          <w:szCs w:val="24"/>
        </w:rPr>
      </w:pPr>
      <w:bookmarkStart w:id="58" w:name="_Toc129341396"/>
      <w:r w:rsidRPr="00696162">
        <w:rPr>
          <w:rFonts w:hint="eastAsia"/>
          <w:sz w:val="24"/>
          <w:szCs w:val="24"/>
        </w:rPr>
        <w:lastRenderedPageBreak/>
        <w:t>（一）签订政府采购合同</w:t>
      </w:r>
      <w:bookmarkEnd w:id="58"/>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1．自中标通知书发出之日起30日内，采购人与中标供应商应按招标文件和中标供应商投标文件的约定，签订书面合同。</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2．中标供应商拒绝与采购人签订合同的，采购人可以按照《政府采购法实施条例》第四十九条规定，确定下一候选人为中标供应商，也可以重新开展政府采购活动。</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3．采购人不得向中标供应商提出任何不合理的要求，作为签订合同的条件，不得与中标供应商私下订立背离合同实质性内容的任何协议，所签订的合同不得对招标文件和中标供应商投标文件作实质性修改。</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4．质疑或者投诉事项可能影响中标、成交结果的，采购人应当暂停签订合同，已经签订合同的，应当中止履行合同。</w:t>
      </w:r>
    </w:p>
    <w:p w:rsidR="00494BA4" w:rsidRPr="00696162" w:rsidRDefault="00244D8D">
      <w:pPr>
        <w:pStyle w:val="23"/>
        <w:adjustRightInd w:val="0"/>
        <w:snapToGrid w:val="0"/>
        <w:spacing w:beforeLines="0" w:before="0" w:afterLines="0" w:after="0" w:line="360" w:lineRule="auto"/>
        <w:ind w:firstLine="482"/>
        <w:rPr>
          <w:sz w:val="24"/>
          <w:szCs w:val="24"/>
        </w:rPr>
      </w:pPr>
      <w:bookmarkStart w:id="59" w:name="_Toc129341397"/>
      <w:r w:rsidRPr="00696162">
        <w:rPr>
          <w:rFonts w:hint="eastAsia"/>
          <w:sz w:val="24"/>
          <w:szCs w:val="24"/>
        </w:rPr>
        <w:t>（二）合同公告及备案</w:t>
      </w:r>
      <w:bookmarkEnd w:id="59"/>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1．采购人应当自政府采购合同签订之日起2个工作日内，在陕西省政府采购网对合同进行公示，但政府采购合同中涉及国家秘密、商业秘密的内容除外。</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2．采购人应自合同签订之日起7个工作日内将政府采购合同报送监管机构备案。</w:t>
      </w:r>
    </w:p>
    <w:p w:rsidR="00494BA4" w:rsidRPr="00696162" w:rsidRDefault="00244D8D">
      <w:pPr>
        <w:pStyle w:val="23"/>
        <w:adjustRightInd w:val="0"/>
        <w:snapToGrid w:val="0"/>
        <w:spacing w:beforeLines="0" w:before="0" w:afterLines="0" w:after="0" w:line="360" w:lineRule="auto"/>
        <w:ind w:firstLine="482"/>
        <w:rPr>
          <w:sz w:val="24"/>
          <w:szCs w:val="24"/>
        </w:rPr>
      </w:pPr>
      <w:bookmarkStart w:id="60" w:name="_Toc129341398"/>
      <w:r w:rsidRPr="00696162">
        <w:rPr>
          <w:rFonts w:hint="eastAsia"/>
          <w:sz w:val="24"/>
          <w:szCs w:val="24"/>
        </w:rPr>
        <w:t>（三）履行合同</w:t>
      </w:r>
      <w:bookmarkEnd w:id="60"/>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1．合同一经签订，双方应严格履行合同规定的义务。</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2．在合同履行过程中，如发生合同纠纷，合同双方应按照《中华人民共和国民法典》及合同条款的有关规定进行处理。</w:t>
      </w:r>
    </w:p>
    <w:p w:rsidR="00494BA4" w:rsidRPr="00696162" w:rsidRDefault="00244D8D">
      <w:pPr>
        <w:pStyle w:val="23"/>
        <w:adjustRightInd w:val="0"/>
        <w:snapToGrid w:val="0"/>
        <w:spacing w:beforeLines="0" w:before="0" w:afterLines="0" w:after="0" w:line="360" w:lineRule="auto"/>
        <w:ind w:firstLine="482"/>
        <w:rPr>
          <w:sz w:val="24"/>
          <w:szCs w:val="24"/>
        </w:rPr>
      </w:pPr>
      <w:bookmarkStart w:id="61" w:name="_Toc129341399"/>
      <w:r w:rsidRPr="00696162">
        <w:rPr>
          <w:rFonts w:hint="eastAsia"/>
          <w:sz w:val="24"/>
          <w:szCs w:val="24"/>
        </w:rPr>
        <w:t>（四）验收或考核</w:t>
      </w:r>
      <w:bookmarkEnd w:id="61"/>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1．采购人严格按照国家相关法律法规的要求及招标文件的要求组织验收或考核。</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2．采购人按《关于促进政府采购公平竞争优化营商环境的通知》（财库〔2019〕38号）、《保障中小企业款项支付条例》（国务院令第728号）等规定及采购合同的约定进行支付合同款项。</w:t>
      </w:r>
    </w:p>
    <w:p w:rsidR="00494BA4" w:rsidRPr="00696162" w:rsidRDefault="00244D8D">
      <w:pPr>
        <w:pStyle w:val="2"/>
        <w:adjustRightInd w:val="0"/>
        <w:snapToGrid w:val="0"/>
        <w:spacing w:line="360" w:lineRule="auto"/>
        <w:ind w:firstLine="480"/>
        <w:rPr>
          <w:rFonts w:ascii="仿宋_GB2312" w:eastAsia="仿宋_GB2312"/>
          <w:sz w:val="24"/>
          <w:szCs w:val="24"/>
        </w:rPr>
      </w:pPr>
      <w:bookmarkStart w:id="62" w:name="_Toc129341400"/>
      <w:r w:rsidRPr="00696162">
        <w:rPr>
          <w:rFonts w:ascii="仿宋_GB2312" w:eastAsia="仿宋_GB2312" w:hint="eastAsia"/>
          <w:sz w:val="24"/>
          <w:szCs w:val="24"/>
        </w:rPr>
        <w:t>十、废标及重新招标</w:t>
      </w:r>
      <w:bookmarkEnd w:id="62"/>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1．评标委员会发现招标文件存在歧义、重大缺陷导致评标工作无法进行，或者招标文件内容违反国家有关强制性规定的，应当停止评标工作，与采购人或</w:t>
      </w:r>
      <w:r w:rsidRPr="00696162">
        <w:rPr>
          <w:rFonts w:ascii="仿宋_GB2312" w:eastAsia="仿宋_GB2312" w:hAnsi="仿宋" w:hint="eastAsia"/>
        </w:rPr>
        <w:lastRenderedPageBreak/>
        <w:t>者采购代理机构沟通并作书面记录。采购人或者采购代理机构确认后，应当修改招标文件，重新组织采购活动。</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2．根据《政府采购法》第三十六条规定，在招标采购中，出现下列情形之一的，本项目按废标处理：</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（1）出现影响采购公正的违法、违规行为的；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（2）供应商的报价均超过了采购预算，采购人不能支付的；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（3）因重大变故，采购任务取消的。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废标后，除采购任务取消外，本项目将重新组织招标。</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4．招标文件未明确的其他事项，按《政府采购法》及其相关法律法规执行。</w:t>
      </w:r>
    </w:p>
    <w:p w:rsidR="00494BA4" w:rsidRPr="00696162" w:rsidRDefault="00244D8D">
      <w:pPr>
        <w:adjustRightInd w:val="0"/>
        <w:snapToGrid w:val="0"/>
        <w:spacing w:line="360" w:lineRule="auto"/>
        <w:rPr>
          <w:rFonts w:ascii="仿宋_GB2312" w:eastAsia="仿宋_GB2312" w:hAnsi="仿宋"/>
        </w:rPr>
      </w:pPr>
      <w:bookmarkStart w:id="63" w:name="_Toc100219614"/>
      <w:r w:rsidRPr="00696162">
        <w:rPr>
          <w:rFonts w:ascii="仿宋_GB2312" w:eastAsia="仿宋_GB2312" w:hint="eastAsia"/>
        </w:rPr>
        <w:br w:type="page"/>
      </w:r>
    </w:p>
    <w:p w:rsidR="00494BA4" w:rsidRPr="00696162" w:rsidRDefault="00244D8D">
      <w:pPr>
        <w:pStyle w:val="1"/>
        <w:numPr>
          <w:ilvl w:val="0"/>
          <w:numId w:val="3"/>
        </w:numPr>
        <w:rPr>
          <w:rFonts w:ascii="仿宋_GB2312" w:eastAsia="仿宋_GB2312"/>
          <w:b/>
          <w:sz w:val="24"/>
          <w:szCs w:val="24"/>
        </w:rPr>
      </w:pPr>
      <w:r w:rsidRPr="00696162">
        <w:rPr>
          <w:rFonts w:ascii="仿宋_GB2312" w:eastAsia="仿宋_GB2312" w:hint="eastAsia"/>
          <w:b/>
          <w:sz w:val="24"/>
          <w:szCs w:val="24"/>
        </w:rPr>
        <w:lastRenderedPageBreak/>
        <w:t xml:space="preserve"> </w:t>
      </w:r>
      <w:bookmarkStart w:id="64" w:name="_Toc129341401"/>
      <w:r w:rsidRPr="00696162">
        <w:rPr>
          <w:rFonts w:ascii="仿宋_GB2312" w:eastAsia="仿宋_GB2312" w:hint="eastAsia"/>
          <w:b/>
          <w:sz w:val="24"/>
          <w:szCs w:val="24"/>
        </w:rPr>
        <w:t>招标内容及要求</w:t>
      </w:r>
      <w:bookmarkStart w:id="65" w:name="_Toc100219615"/>
      <w:bookmarkEnd w:id="63"/>
      <w:bookmarkEnd w:id="64"/>
    </w:p>
    <w:p w:rsidR="00D512E5" w:rsidRPr="00696162" w:rsidRDefault="00D512E5" w:rsidP="00D512E5">
      <w:pPr>
        <w:spacing w:line="560" w:lineRule="exact"/>
        <w:rPr>
          <w:rFonts w:ascii="仿宋_GB2312" w:eastAsia="仿宋_GB2312" w:hAnsi="仿宋_GB2312" w:cs="仿宋_GB2312"/>
          <w:b/>
          <w:bCs/>
        </w:rPr>
      </w:pPr>
      <w:r w:rsidRPr="00696162">
        <w:rPr>
          <w:rFonts w:ascii="仿宋_GB2312" w:eastAsia="仿宋_GB2312" w:hAnsi="仿宋_GB2312" w:cs="仿宋_GB2312" w:hint="eastAsia"/>
          <w:b/>
          <w:bCs/>
        </w:rPr>
        <w:t>一、采购需求</w:t>
      </w:r>
    </w:p>
    <w:p w:rsidR="00D512E5" w:rsidRPr="00696162" w:rsidRDefault="00D512E5" w:rsidP="00D512E5">
      <w:pPr>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根据甲方要求时间及现场实际情况安排进场实施布置。（施工内容含摆放、栽植、养护管理、垃圾清运等）。</w:t>
      </w:r>
    </w:p>
    <w:p w:rsidR="00D512E5" w:rsidRPr="00696162" w:rsidRDefault="00D512E5" w:rsidP="00D512E5">
      <w:pPr>
        <w:spacing w:line="560" w:lineRule="exact"/>
        <w:rPr>
          <w:rFonts w:ascii="仿宋_GB2312" w:eastAsia="仿宋_GB2312" w:hAnsi="仿宋_GB2312" w:cs="仿宋_GB2312"/>
          <w:lang w:val="zh-CN"/>
        </w:rPr>
      </w:pPr>
      <w:r w:rsidRPr="00696162">
        <w:rPr>
          <w:rFonts w:ascii="仿宋_GB2312" w:eastAsia="仿宋_GB2312" w:hAnsi="仿宋_GB2312" w:cs="仿宋_GB2312" w:hint="eastAsia"/>
          <w:b/>
        </w:rPr>
        <w:t>二、验收及售后要求</w:t>
      </w:r>
    </w:p>
    <w:p w:rsidR="00D512E5" w:rsidRPr="00696162" w:rsidRDefault="00D512E5" w:rsidP="00D512E5">
      <w:pPr>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lang w:val="zh-CN"/>
        </w:rPr>
        <w:t>1、</w:t>
      </w:r>
      <w:r w:rsidRPr="00696162">
        <w:rPr>
          <w:rFonts w:ascii="仿宋_GB2312" w:eastAsia="仿宋_GB2312" w:hAnsi="仿宋_GB2312" w:cs="仿宋_GB2312" w:hint="eastAsia"/>
        </w:rPr>
        <w:t>到货验收：</w:t>
      </w:r>
      <w:r w:rsidRPr="00696162">
        <w:rPr>
          <w:rFonts w:ascii="仿宋_GB2312" w:eastAsia="仿宋_GB2312" w:hAnsi="仿宋_GB2312" w:cs="仿宋_GB2312" w:hint="eastAsia"/>
          <w:lang w:val="zh-CN"/>
        </w:rPr>
        <w:t>花卉苗木到达甲方指定地点后，由甲方委托的监理公司根据技术要求与乙方共同进行数量、质量、规格验收，并填好现场验收单。</w:t>
      </w:r>
    </w:p>
    <w:p w:rsidR="00D512E5" w:rsidRPr="00696162" w:rsidRDefault="00D512E5" w:rsidP="00D512E5">
      <w:pPr>
        <w:spacing w:line="560" w:lineRule="exact"/>
        <w:ind w:firstLineChars="200" w:firstLine="480"/>
        <w:rPr>
          <w:rFonts w:ascii="仿宋_GB2312" w:eastAsia="仿宋_GB2312" w:hAnsi="仿宋_GB2312" w:cs="仿宋_GB2312"/>
          <w:lang w:val="zh-CN"/>
        </w:rPr>
      </w:pPr>
      <w:r w:rsidRPr="00696162">
        <w:rPr>
          <w:rFonts w:ascii="仿宋_GB2312" w:eastAsia="仿宋_GB2312" w:hAnsi="仿宋_GB2312" w:cs="仿宋_GB2312" w:hint="eastAsia"/>
        </w:rPr>
        <w:t>2</w:t>
      </w:r>
      <w:r w:rsidRPr="00696162">
        <w:rPr>
          <w:rFonts w:ascii="仿宋_GB2312" w:eastAsia="仿宋_GB2312" w:hAnsi="仿宋_GB2312" w:cs="仿宋_GB2312" w:hint="eastAsia"/>
          <w:lang w:val="zh-CN"/>
        </w:rPr>
        <w:t>、竣工验收：</w:t>
      </w:r>
      <w:r w:rsidRPr="00696162">
        <w:rPr>
          <w:rFonts w:ascii="仿宋_GB2312" w:eastAsia="仿宋_GB2312" w:hAnsi="仿宋_GB2312" w:cs="仿宋_GB2312" w:hint="eastAsia"/>
        </w:rPr>
        <w:t>供货方完成点位花卉布置后，达到甲方要求效果，通知监理进行现场验收，验收中景观效果不符合甲方要求的，无条件进行整改。</w:t>
      </w:r>
      <w:r w:rsidRPr="00696162">
        <w:rPr>
          <w:rFonts w:ascii="仿宋_GB2312" w:eastAsia="仿宋_GB2312" w:hAnsi="仿宋_GB2312" w:cs="仿宋_GB2312" w:hint="eastAsia"/>
          <w:lang w:val="zh-CN"/>
        </w:rPr>
        <w:t>最终验收结果作为付款依据。</w:t>
      </w:r>
    </w:p>
    <w:p w:rsidR="00D512E5" w:rsidRPr="00696162" w:rsidRDefault="00D512E5" w:rsidP="00D512E5">
      <w:pPr>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3、售后服务：乙方在接到甲方电话通知后在24小时内指定专业人员到达现场进行服务，承担相应费用，若需更换，乙方应提供同类更换产品所需的往返费用。</w:t>
      </w:r>
    </w:p>
    <w:p w:rsidR="00D512E5" w:rsidRPr="00696162" w:rsidRDefault="00D512E5" w:rsidP="00D512E5">
      <w:pPr>
        <w:spacing w:line="560" w:lineRule="exact"/>
        <w:rPr>
          <w:rFonts w:ascii="仿宋_GB2312" w:eastAsia="仿宋_GB2312" w:hAnsi="仿宋_GB2312" w:cs="仿宋_GB2312"/>
          <w:b/>
          <w:bCs/>
        </w:rPr>
      </w:pPr>
      <w:r w:rsidRPr="00696162">
        <w:rPr>
          <w:rFonts w:ascii="仿宋_GB2312" w:eastAsia="仿宋_GB2312" w:hAnsi="仿宋_GB2312" w:cs="仿宋_GB2312" w:hint="eastAsia"/>
          <w:b/>
          <w:bCs/>
        </w:rPr>
        <w:t>三、花卉技术及质量要求</w:t>
      </w:r>
    </w:p>
    <w:p w:rsidR="00D512E5" w:rsidRPr="00696162" w:rsidRDefault="00D512E5" w:rsidP="00D512E5">
      <w:pPr>
        <w:snapToGrid w:val="0"/>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1、草花类技术要求概述：采用优质种苗，抗病性强、耐雨水、耐高温高湿环境；含优质草炭土、珍珠岩等营养基质；盆沿以上株高10-14cm；叶型饱满、全盆，开花2朵以上；同一品种株高、花色、冠幅 、花期无明显差异；花繁叶茂、冠形丰满、脚叶完全、生长健壮、无病虫害、无枯黄叶。</w:t>
      </w:r>
    </w:p>
    <w:p w:rsidR="00D512E5" w:rsidRPr="00696162" w:rsidRDefault="00D512E5" w:rsidP="00D512E5">
      <w:pPr>
        <w:snapToGrid w:val="0"/>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2、</w:t>
      </w:r>
      <w:r w:rsidR="00595EAF" w:rsidRPr="00696162">
        <w:rPr>
          <w:rFonts w:ascii="仿宋_GB2312" w:eastAsia="仿宋_GB2312" w:hAnsi="仿宋_GB2312" w:cs="仿宋_GB2312" w:hint="eastAsia"/>
        </w:rPr>
        <w:t>宿根类技术要求概述：采用优质纯基质泥炭土培育，花苗为始花期，禁用无花苗及已过盛花期花苗；植株健壮，无病虫害无枯黄叶,根系完好；采用容器苗，禁用地栽苗。所有花卉品种系列要根据西安气候特点进行筛选，多采用抗性强、花期长的无性系花卉如：超级凤仙（桑蓓斯）、醉蝶花（无性系）、美女樱（无性系）、木茼蒿（无性系）、超级海棠等，在新花色、耐性方面有较好表现，习性更为强健，耐热性表现好，多花、自洁性好</w:t>
      </w:r>
      <w:r w:rsidRPr="00696162">
        <w:rPr>
          <w:rFonts w:ascii="仿宋_GB2312" w:eastAsia="仿宋_GB2312" w:hAnsi="仿宋_GB2312" w:cs="仿宋_GB2312" w:hint="eastAsia"/>
        </w:rPr>
        <w:t>。</w:t>
      </w:r>
    </w:p>
    <w:p w:rsidR="00D512E5" w:rsidRPr="00696162" w:rsidRDefault="00D512E5" w:rsidP="00D512E5">
      <w:pPr>
        <w:snapToGrid w:val="0"/>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lastRenderedPageBreak/>
        <w:t>3、花卉栽植（或摆放）符合规范。控制好栽植深度及间距，容器苗栽植时应避免破坏土坨。施工养护灌溉确保浇透浇均匀、定期施肥、做好残花修剪、杂草清除、病虫害防治、环境卫生保障等日常养护管理工作。</w:t>
      </w:r>
    </w:p>
    <w:p w:rsidR="00D512E5" w:rsidRPr="00696162" w:rsidRDefault="00D512E5" w:rsidP="00D512E5">
      <w:pPr>
        <w:snapToGrid w:val="0"/>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4、根据工作任务细化管理责任体系，落实各区域负责人和养护车辆，做好日常检查记录，发现问题立即整改。</w:t>
      </w:r>
    </w:p>
    <w:p w:rsidR="00D512E5" w:rsidRPr="00696162" w:rsidRDefault="00D512E5" w:rsidP="00D512E5">
      <w:pPr>
        <w:snapToGrid w:val="0"/>
        <w:spacing w:line="560" w:lineRule="exact"/>
        <w:rPr>
          <w:rFonts w:ascii="仿宋_GB2312" w:eastAsia="仿宋_GB2312" w:hAnsi="仿宋_GB2312" w:cs="仿宋_GB2312"/>
          <w:b/>
          <w:bCs/>
          <w:lang w:val="zh-CN"/>
        </w:rPr>
      </w:pPr>
      <w:r w:rsidRPr="00696162">
        <w:rPr>
          <w:rFonts w:ascii="仿宋_GB2312" w:eastAsia="仿宋_GB2312" w:hAnsi="仿宋_GB2312" w:cs="仿宋_GB2312" w:hint="eastAsia"/>
          <w:b/>
          <w:bCs/>
        </w:rPr>
        <w:t>四、</w:t>
      </w:r>
      <w:r w:rsidRPr="00696162">
        <w:rPr>
          <w:rFonts w:ascii="仿宋_GB2312" w:eastAsia="仿宋_GB2312" w:hAnsi="仿宋_GB2312" w:cs="仿宋_GB2312" w:hint="eastAsia"/>
          <w:b/>
          <w:bCs/>
          <w:lang w:val="zh-CN"/>
        </w:rPr>
        <w:t>技术服务</w:t>
      </w:r>
    </w:p>
    <w:p w:rsidR="00D512E5" w:rsidRPr="00696162" w:rsidRDefault="00D512E5" w:rsidP="00D512E5">
      <w:pPr>
        <w:snapToGrid w:val="0"/>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此次采购花卉服务包括：运输、倒运、整地、改良土壤、栽植、养护、垃圾清运等；</w:t>
      </w:r>
    </w:p>
    <w:p w:rsidR="00D512E5" w:rsidRPr="00696162" w:rsidRDefault="00D512E5" w:rsidP="00D512E5">
      <w:pPr>
        <w:snapToGrid w:val="0"/>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1、花卉施工前，需整理场地，翻耕土壤，杀菌晾晒，改善土壤的性能，翻土的深度，以30cm为宜，清除土中的石块、瓦片、残根断株及其他杂草，同时施适量的基肥并以草炭土加适量的肥料改良种植土，保证花卉栽植效果。</w:t>
      </w:r>
    </w:p>
    <w:p w:rsidR="00D512E5" w:rsidRPr="00696162" w:rsidRDefault="00D512E5" w:rsidP="00D512E5">
      <w:pPr>
        <w:snapToGrid w:val="0"/>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2、要求供应商必须派专职养护人员进行养护，保证花卉长势，无杂草、无病虫害、发现死株、枯株、长势不良（不得出现黄叶）、损坏或影响观赏效果的需及时更换，确保最佳的观赏效果。</w:t>
      </w:r>
    </w:p>
    <w:p w:rsidR="00D512E5" w:rsidRPr="00696162" w:rsidRDefault="00D512E5" w:rsidP="00D512E5">
      <w:pPr>
        <w:snapToGrid w:val="0"/>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3、摆放期内，供应商负责其所需的水、电设施，自行处理与摆花地点有关的管理部门和单位的协调工作。</w:t>
      </w:r>
    </w:p>
    <w:p w:rsidR="00D512E5" w:rsidRPr="00696162" w:rsidRDefault="00D512E5" w:rsidP="00D512E5">
      <w:pPr>
        <w:snapToGrid w:val="0"/>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4、更换花卉应及时清理花卉垃圾，遇撤销花卉施工地点后需恢复的，应将花卉及时清理干净，并恢复为草坪。</w:t>
      </w:r>
    </w:p>
    <w:p w:rsidR="00D512E5" w:rsidRPr="00696162" w:rsidRDefault="00D512E5" w:rsidP="00D512E5">
      <w:pPr>
        <w:snapToGrid w:val="0"/>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5、花卉施工及养护需提供施工及养护台账，周报、月报、巡检查记录及施工计划。</w:t>
      </w:r>
    </w:p>
    <w:p w:rsidR="00D512E5" w:rsidRPr="00696162" w:rsidRDefault="00D512E5" w:rsidP="00D512E5">
      <w:pPr>
        <w:snapToGrid w:val="0"/>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6、采购方全程对施工及养护进行监督巡查考核，发现有施工不规范、养护不到位等情况，按照考核标准进行处罚。</w:t>
      </w:r>
    </w:p>
    <w:p w:rsidR="00D512E5" w:rsidRPr="00696162" w:rsidRDefault="00D512E5" w:rsidP="00D512E5">
      <w:pPr>
        <w:snapToGrid w:val="0"/>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7、遇特殊会议、活动等，根据会议及活动要求需无条件按时保质保量更换相关涉及区域的花卉。</w:t>
      </w:r>
    </w:p>
    <w:p w:rsidR="00D512E5" w:rsidRPr="00696162" w:rsidRDefault="00D512E5" w:rsidP="00D512E5">
      <w:pPr>
        <w:snapToGrid w:val="0"/>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lastRenderedPageBreak/>
        <w:t>8、供应商负责提供全年专业的各季节街景花卉效果影像宣传资料。</w:t>
      </w:r>
    </w:p>
    <w:tbl>
      <w:tblPr>
        <w:tblW w:w="8662" w:type="dxa"/>
        <w:tblInd w:w="93" w:type="dxa"/>
        <w:tblLook w:val="04A0" w:firstRow="1" w:lastRow="0" w:firstColumn="1" w:lastColumn="0" w:noHBand="0" w:noVBand="1"/>
      </w:tblPr>
      <w:tblGrid>
        <w:gridCol w:w="640"/>
        <w:gridCol w:w="2240"/>
        <w:gridCol w:w="3140"/>
        <w:gridCol w:w="232"/>
        <w:gridCol w:w="468"/>
        <w:gridCol w:w="666"/>
        <w:gridCol w:w="1276"/>
      </w:tblGrid>
      <w:tr w:rsidR="00696162" w:rsidRPr="00696162" w:rsidTr="00595EAF">
        <w:trPr>
          <w:trHeight w:val="642"/>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b/>
                <w:bCs/>
              </w:rPr>
            </w:pPr>
            <w:r w:rsidRPr="00696162">
              <w:rPr>
                <w:rFonts w:ascii="仿宋_GB2312" w:eastAsia="仿宋_GB2312" w:hAnsi="宋体" w:cs="宋体" w:hint="eastAsia"/>
                <w:b/>
                <w:bCs/>
              </w:rPr>
              <w:t>序号</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b/>
                <w:bCs/>
              </w:rPr>
            </w:pPr>
            <w:r w:rsidRPr="00696162">
              <w:rPr>
                <w:rFonts w:ascii="仿宋_GB2312" w:eastAsia="仿宋_GB2312" w:hAnsi="宋体" w:cs="宋体" w:hint="eastAsia"/>
                <w:b/>
                <w:bCs/>
              </w:rPr>
              <w:t>名称</w:t>
            </w:r>
          </w:p>
        </w:tc>
        <w:tc>
          <w:tcPr>
            <w:tcW w:w="3372" w:type="dxa"/>
            <w:gridSpan w:val="2"/>
            <w:tcBorders>
              <w:top w:val="single" w:sz="4" w:space="0" w:color="auto"/>
              <w:left w:val="nil"/>
              <w:bottom w:val="single" w:sz="4" w:space="0" w:color="auto"/>
              <w:right w:val="single" w:sz="4" w:space="0" w:color="auto"/>
            </w:tcBorders>
            <w:shd w:val="clear" w:color="auto" w:fill="auto"/>
            <w:vAlign w:val="center"/>
            <w:hideMark/>
          </w:tcPr>
          <w:p w:rsidR="00CE61B3" w:rsidRPr="00696162" w:rsidRDefault="002D0DA5" w:rsidP="008A1980">
            <w:pPr>
              <w:jc w:val="center"/>
              <w:rPr>
                <w:rFonts w:ascii="仿宋_GB2312" w:eastAsia="仿宋_GB2312" w:hAnsi="宋体" w:cs="宋体"/>
                <w:b/>
                <w:bCs/>
              </w:rPr>
            </w:pPr>
            <w:r w:rsidRPr="00696162">
              <w:rPr>
                <w:rFonts w:ascii="仿宋_GB2312" w:eastAsia="仿宋_GB2312" w:hAnsi="宋体" w:cs="宋体" w:hint="eastAsia"/>
                <w:b/>
                <w:bCs/>
              </w:rPr>
              <w:t>规格</w:t>
            </w:r>
            <w:r w:rsidR="00CE61B3" w:rsidRPr="00696162">
              <w:rPr>
                <w:rFonts w:ascii="仿宋_GB2312" w:eastAsia="仿宋_GB2312" w:hAnsi="宋体" w:cs="宋体" w:hint="eastAsia"/>
                <w:b/>
                <w:bCs/>
              </w:rPr>
              <w:t>要求</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b/>
                <w:bCs/>
              </w:rPr>
            </w:pPr>
            <w:r w:rsidRPr="00696162">
              <w:rPr>
                <w:rFonts w:ascii="仿宋_GB2312" w:eastAsia="仿宋_GB2312" w:hAnsi="宋体" w:cs="宋体" w:hint="eastAsia"/>
                <w:b/>
                <w:bCs/>
              </w:rPr>
              <w:t>计量  单位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b/>
                <w:bCs/>
              </w:rPr>
            </w:pPr>
            <w:r w:rsidRPr="00696162">
              <w:rPr>
                <w:rFonts w:ascii="仿宋_GB2312" w:eastAsia="仿宋_GB2312" w:hAnsi="宋体" w:cs="宋体" w:hint="eastAsia"/>
                <w:b/>
                <w:bCs/>
              </w:rPr>
              <w:t>数量</w:t>
            </w:r>
          </w:p>
        </w:tc>
      </w:tr>
      <w:tr w:rsidR="00696162" w:rsidRPr="00696162" w:rsidTr="00595EAF">
        <w:trPr>
          <w:trHeight w:val="462"/>
        </w:trPr>
        <w:tc>
          <w:tcPr>
            <w:tcW w:w="866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b/>
                <w:bCs/>
              </w:rPr>
            </w:pPr>
            <w:r w:rsidRPr="00696162">
              <w:rPr>
                <w:rFonts w:ascii="仿宋_GB2312" w:eastAsia="仿宋_GB2312" w:hAnsi="宋体" w:cs="宋体" w:hint="eastAsia"/>
                <w:b/>
                <w:bCs/>
              </w:rPr>
              <w:t>第一部分：花卉主材</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小花葱</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大花葱</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2加仑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芙蓉葵</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2加仑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1500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蛇鞭菊</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2加仑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3300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波斯菊</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蓝雪花</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2加仑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2500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7</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矮牵牛</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12*13盆钵（粉红、玫红等）</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485000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垂吊牵牛</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180盆钵（粉红、玫红等）</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45000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9</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羽扇豆</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1加仑（玫红、渐变等）</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9500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毛地黄</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1加仑(粉色、紫色、玫红)</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11</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金鱼草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1加仑(黄色、橙色、玫红等)</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30000</w:t>
            </w:r>
          </w:p>
        </w:tc>
      </w:tr>
      <w:tr w:rsidR="00696162" w:rsidRPr="00696162" w:rsidTr="00595EAF">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12</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超级牵牛（无性系）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180盆钵（粉星、亮红星、蓝莓松饼、海蓝星斑等）</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43300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13</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天竺葵（无性系）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180盆钵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30800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14</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木茼蒿（无性系）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180盆钵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35000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15</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大丽花（无性系）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2加仑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16</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白晶菊</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7000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17</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黄晶菊</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7000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18</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大花飞燕草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1加仑（紫色、蓝色）</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8600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19</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小花飞燕草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1加仑（粉色、蓝色）</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4500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20</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花烟草（私语）</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160盆钵（粉色、玫红）</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21</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希腊银莲花</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1加仑（蓝色、红色）</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22</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百日草(繁花）</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34000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23</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百日草（麦哲伦）</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24</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美女樱（无性系）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160盆钵（粉色、蓝紫色等）</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25</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山桃草（无性系）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160盆钵（玫红、粉红）</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26</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南非万寿菊（无性系）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160盆钵（大峡谷混色）</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15000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w:t>
            </w:r>
            <w:r w:rsidRPr="00696162">
              <w:rPr>
                <w:rFonts w:ascii="仿宋_GB2312" w:eastAsia="仿宋_GB2312" w:hAnsi="宋体" w:cs="宋体" w:hint="eastAsia"/>
              </w:rPr>
              <w:lastRenderedPageBreak/>
              <w:t>7</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火炬花（无性系）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1加仑（红色、橘黄渐变等）</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28</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醉蝶花（无性系）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1加仑盆钵（玫红、粉白）</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29</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香彩雀（无性系）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30</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景观海棠（无性系）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31</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松果菊（无性系）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6800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32</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姬小菊（无性系）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18000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33</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彩叶草（无性系）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16550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34</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木春菊</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180盆钵（黄色）</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11000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35</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大花金光菊</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180盆钵（黄色）</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12000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36</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大花天人菊</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180盆钵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37</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长春花</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12*13盆钵（粉红、玫红）</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38</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繁星花</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160盆钵（粉色、红色）</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39</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超级鼠尾草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1加仑（蓝色）</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15000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40</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福禄考</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9800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41</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硫华菊</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42</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鼠尾草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13盆钵（蓝色）</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38000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43</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千日红</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160盆钵（粉色 玫红）</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45000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44</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向日葵</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2加仑（无限阳光）</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3500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45</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矮生马鞭草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160（桑托斯）</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46</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柳叶马鞭草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47</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非洲凤仙</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12*13盆钵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48</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四季海棠</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12*13盆钵（粉红、玫红等）</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450000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49</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超级凤仙（桑蓓斯）</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2加仑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120000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50</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超级海棠</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51</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大花海棠</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130000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52</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翠芦莉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2100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53</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霹雳石竹</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15000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54</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初恋石竹</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15000</w:t>
            </w:r>
          </w:p>
        </w:tc>
      </w:tr>
      <w:tr w:rsidR="00696162" w:rsidRPr="00696162" w:rsidTr="00595EAF">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55</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矾根</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1加仑（樱桃可乐、米兰、黄金斑马、上海、冰花等）</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56</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银叶菊</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18000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57</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假龙头</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14*16盆钵（粉色）</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w:t>
            </w:r>
            <w:r w:rsidRPr="00696162">
              <w:rPr>
                <w:rFonts w:ascii="仿宋_GB2312" w:eastAsia="仿宋_GB2312" w:hAnsi="宋体" w:cs="宋体" w:hint="eastAsia"/>
              </w:rPr>
              <w:lastRenderedPageBreak/>
              <w:t>8</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美人蕉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59</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金姬小腊</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盆径500</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60</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蒲苇、狼尾、芒草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盆径350</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1100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61</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细叶针茅</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盆径350</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810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62</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火焰南天竹</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2加仑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28000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63</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灯芯草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2000</w:t>
            </w:r>
          </w:p>
        </w:tc>
      </w:tr>
      <w:tr w:rsidR="00696162" w:rsidRPr="00696162" w:rsidTr="00595EAF">
        <w:trPr>
          <w:trHeight w:val="432"/>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64</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蓍草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2000</w:t>
            </w:r>
          </w:p>
        </w:tc>
      </w:tr>
      <w:tr w:rsidR="00696162" w:rsidRPr="00696162" w:rsidTr="00595EAF">
        <w:trPr>
          <w:trHeight w:val="432"/>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65</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蜜糖草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66</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绣球（无尽夏）</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1加仑（蓝色、粉色）</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67</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绣球（弗罗伦蒂娜）</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2加仑（蓝色、粉色）</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68</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千屈菜</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69</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角堇</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12*13盆钵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985000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70</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一串红</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12*13盆钵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71</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羽衣甘蓝</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12*13盆钵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128000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72</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切花甘蓝</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70000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73</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花叶蔓长春</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74</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金叶薯</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11000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75</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常春藤</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8600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76</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花叶络石</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77</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吉祥草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5加仑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3600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78</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千头菊</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3000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79</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苔草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2000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80</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阔叶麦冬</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81</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过路黄</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2950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82</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欧石竹</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3500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83</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狐尾天门冬</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3加仑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1500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84</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深蓝鼠尾草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2500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85</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花园小菊</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3000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86</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钓钟柳</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160盆钵（粉白）</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 xml:space="preserve">3000 </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87</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翠兰柏</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冠径150容器苗</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450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88</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亮晶女贞</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5加仑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1800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89</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黄金构骨</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5加仑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2050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9</w:t>
            </w:r>
            <w:r w:rsidRPr="00696162">
              <w:rPr>
                <w:rFonts w:ascii="仿宋_GB2312" w:eastAsia="仿宋_GB2312" w:hAnsi="宋体" w:cs="宋体" w:hint="eastAsia"/>
              </w:rPr>
              <w:lastRenderedPageBreak/>
              <w:t>0</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八角金盘</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5加仑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1200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91</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金禾女贞球</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冠1m</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92</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金禾女贞</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5加仑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93</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彩叶杞柳</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冠1.5m,高1.5m</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300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94</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红叶石楠球</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盆径500</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50</w:t>
            </w:r>
          </w:p>
        </w:tc>
      </w:tr>
      <w:tr w:rsidR="00696162" w:rsidRPr="00696162" w:rsidTr="00595EAF">
        <w:trPr>
          <w:trHeight w:val="432"/>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95</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火焰卫矛</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冠1.5m,高1.5m</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80</w:t>
            </w:r>
          </w:p>
        </w:tc>
      </w:tr>
      <w:tr w:rsidR="00696162" w:rsidRPr="00696162" w:rsidTr="00595EAF">
        <w:trPr>
          <w:trHeight w:val="432"/>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96</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铺地柏</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冠1.2m</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50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97</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山菅兰</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3加仑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w:t>
            </w:r>
          </w:p>
        </w:tc>
      </w:tr>
      <w:tr w:rsidR="00696162" w:rsidRPr="00696162" w:rsidTr="00595EAF">
        <w:trPr>
          <w:trHeight w:val="49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98</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花叶玉蝉</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3加仑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w:t>
            </w:r>
          </w:p>
        </w:tc>
      </w:tr>
      <w:tr w:rsidR="00696162" w:rsidRPr="00696162" w:rsidTr="00595EAF">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99</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观赏谷子</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1加仑（翡翠公主、铜叶王子）</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3000</w:t>
            </w:r>
          </w:p>
        </w:tc>
      </w:tr>
      <w:tr w:rsidR="00696162" w:rsidRPr="00696162" w:rsidTr="00595E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蜀葵</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160盆钵（大峡谷混色）</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5000</w:t>
            </w:r>
          </w:p>
        </w:tc>
      </w:tr>
      <w:tr w:rsidR="00696162" w:rsidRPr="00696162" w:rsidTr="00595EAF">
        <w:trPr>
          <w:trHeight w:val="582"/>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101</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鬼针草（无性系）</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160盆钵 （烈火、黄金帝国）</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8000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102</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落新妇</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1加仑（粉、玫红、白）</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2000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103</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费利菊</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160盆钵（粉、紫色）</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3000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104</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大花滨菊</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2100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105</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玉簪</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160盆钵</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4500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106</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水果兰</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5加仑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107</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高山紫菀</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2加仑</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450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108</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散尾葵</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H1.8-2.5m</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150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109</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三角梅</w:t>
            </w:r>
          </w:p>
        </w:tc>
        <w:tc>
          <w:tcPr>
            <w:tcW w:w="337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H1.2-1.5m</w:t>
            </w:r>
          </w:p>
        </w:tc>
        <w:tc>
          <w:tcPr>
            <w:tcW w:w="1134"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盆</w:t>
            </w:r>
          </w:p>
        </w:tc>
        <w:tc>
          <w:tcPr>
            <w:tcW w:w="1276"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60</w:t>
            </w:r>
          </w:p>
        </w:tc>
      </w:tr>
      <w:tr w:rsidR="00696162" w:rsidRPr="00696162" w:rsidTr="00595EAF">
        <w:trPr>
          <w:trHeight w:val="439"/>
        </w:trPr>
        <w:tc>
          <w:tcPr>
            <w:tcW w:w="866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b/>
                <w:bCs/>
              </w:rPr>
            </w:pPr>
            <w:r w:rsidRPr="00696162">
              <w:rPr>
                <w:rFonts w:ascii="仿宋_GB2312" w:eastAsia="仿宋_GB2312" w:hAnsi="宋体" w:cs="宋体" w:hint="eastAsia"/>
                <w:b/>
                <w:bCs/>
              </w:rPr>
              <w:t>第二部分：花卉辅材</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110</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草皮</w:t>
            </w:r>
          </w:p>
        </w:tc>
        <w:tc>
          <w:tcPr>
            <w:tcW w:w="31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Courier New" w:eastAsia="宋体" w:hAnsi="Courier New" w:cs="宋体"/>
              </w:rPr>
            </w:pPr>
            <w:r w:rsidRPr="00696162">
              <w:rPr>
                <w:rFonts w:ascii="Courier New" w:eastAsia="宋体" w:hAnsi="Courier New" w:cs="宋体"/>
              </w:rPr>
              <w:t>㎡</w:t>
            </w:r>
          </w:p>
        </w:tc>
        <w:tc>
          <w:tcPr>
            <w:tcW w:w="194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111</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东北草炭土</w:t>
            </w:r>
          </w:p>
        </w:tc>
        <w:tc>
          <w:tcPr>
            <w:tcW w:w="31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7Kg/袋</w:t>
            </w:r>
          </w:p>
        </w:tc>
        <w:tc>
          <w:tcPr>
            <w:tcW w:w="700"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袋</w:t>
            </w:r>
          </w:p>
        </w:tc>
        <w:tc>
          <w:tcPr>
            <w:tcW w:w="194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20000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112</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绿网</w:t>
            </w:r>
          </w:p>
        </w:tc>
        <w:tc>
          <w:tcPr>
            <w:tcW w:w="31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m</w:t>
            </w:r>
            <w:r w:rsidRPr="00696162">
              <w:rPr>
                <w:rFonts w:ascii="Courier New" w:eastAsia="仿宋_GB2312" w:hAnsi="Courier New" w:cs="宋体"/>
              </w:rPr>
              <w:t>²</w:t>
            </w:r>
          </w:p>
        </w:tc>
        <w:tc>
          <w:tcPr>
            <w:tcW w:w="194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113</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穴盘苗</w:t>
            </w:r>
          </w:p>
        </w:tc>
        <w:tc>
          <w:tcPr>
            <w:tcW w:w="31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200穴</w:t>
            </w:r>
          </w:p>
        </w:tc>
        <w:tc>
          <w:tcPr>
            <w:tcW w:w="700"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盘</w:t>
            </w:r>
          </w:p>
        </w:tc>
        <w:tc>
          <w:tcPr>
            <w:tcW w:w="194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1800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114</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灰石</w:t>
            </w:r>
          </w:p>
        </w:tc>
        <w:tc>
          <w:tcPr>
            <w:tcW w:w="31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20Kg/袋</w:t>
            </w:r>
          </w:p>
        </w:tc>
        <w:tc>
          <w:tcPr>
            <w:tcW w:w="700"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袋</w:t>
            </w:r>
          </w:p>
        </w:tc>
        <w:tc>
          <w:tcPr>
            <w:tcW w:w="194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115</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白云石</w:t>
            </w:r>
          </w:p>
        </w:tc>
        <w:tc>
          <w:tcPr>
            <w:tcW w:w="31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10Kg/袋</w:t>
            </w:r>
          </w:p>
        </w:tc>
        <w:tc>
          <w:tcPr>
            <w:tcW w:w="700"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袋</w:t>
            </w:r>
          </w:p>
        </w:tc>
        <w:tc>
          <w:tcPr>
            <w:tcW w:w="194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1000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116</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仿真草皮</w:t>
            </w:r>
          </w:p>
        </w:tc>
        <w:tc>
          <w:tcPr>
            <w:tcW w:w="31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Courier New" w:eastAsia="宋体" w:hAnsi="Courier New" w:cs="宋体"/>
              </w:rPr>
            </w:pPr>
            <w:r w:rsidRPr="00696162">
              <w:rPr>
                <w:rFonts w:ascii="Courier New" w:eastAsia="宋体" w:hAnsi="Courier New" w:cs="宋体"/>
              </w:rPr>
              <w:t>㎡</w:t>
            </w:r>
          </w:p>
        </w:tc>
        <w:tc>
          <w:tcPr>
            <w:tcW w:w="194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800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117</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彩色有机覆盖物</w:t>
            </w:r>
          </w:p>
        </w:tc>
        <w:tc>
          <w:tcPr>
            <w:tcW w:w="31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35Kg/袋</w:t>
            </w:r>
          </w:p>
        </w:tc>
        <w:tc>
          <w:tcPr>
            <w:tcW w:w="700"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袋</w:t>
            </w:r>
          </w:p>
        </w:tc>
        <w:tc>
          <w:tcPr>
            <w:tcW w:w="194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4800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118</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松鳞覆盖物</w:t>
            </w:r>
          </w:p>
        </w:tc>
        <w:tc>
          <w:tcPr>
            <w:tcW w:w="31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50Kg/袋</w:t>
            </w:r>
          </w:p>
        </w:tc>
        <w:tc>
          <w:tcPr>
            <w:tcW w:w="700"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袋</w:t>
            </w:r>
          </w:p>
        </w:tc>
        <w:tc>
          <w:tcPr>
            <w:tcW w:w="194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2500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w:t>
            </w:r>
            <w:r w:rsidRPr="00696162">
              <w:rPr>
                <w:rFonts w:ascii="仿宋_GB2312" w:eastAsia="仿宋_GB2312" w:hAnsi="宋体" w:cs="宋体" w:hint="eastAsia"/>
              </w:rPr>
              <w:lastRenderedPageBreak/>
              <w:t>19</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保温塑料膜</w:t>
            </w:r>
          </w:p>
        </w:tc>
        <w:tc>
          <w:tcPr>
            <w:tcW w:w="31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Courier New" w:eastAsia="宋体" w:hAnsi="Courier New" w:cs="宋体"/>
              </w:rPr>
            </w:pPr>
            <w:r w:rsidRPr="00696162">
              <w:rPr>
                <w:rFonts w:ascii="Courier New" w:eastAsia="宋体" w:hAnsi="Courier New" w:cs="宋体"/>
              </w:rPr>
              <w:t>㎏</w:t>
            </w:r>
          </w:p>
        </w:tc>
        <w:tc>
          <w:tcPr>
            <w:tcW w:w="194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1600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120</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索尔卡盆</w:t>
            </w:r>
          </w:p>
        </w:tc>
        <w:tc>
          <w:tcPr>
            <w:tcW w:w="31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15*15</w:t>
            </w:r>
          </w:p>
        </w:tc>
        <w:tc>
          <w:tcPr>
            <w:tcW w:w="700"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个</w:t>
            </w:r>
          </w:p>
        </w:tc>
        <w:tc>
          <w:tcPr>
            <w:tcW w:w="194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30000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121</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11孔种植吊袋</w:t>
            </w:r>
          </w:p>
        </w:tc>
        <w:tc>
          <w:tcPr>
            <w:tcW w:w="31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个</w:t>
            </w:r>
          </w:p>
        </w:tc>
        <w:tc>
          <w:tcPr>
            <w:tcW w:w="194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4530</w:t>
            </w:r>
          </w:p>
        </w:tc>
      </w:tr>
      <w:tr w:rsidR="00696162" w:rsidRPr="00696162" w:rsidTr="00595EAF">
        <w:trPr>
          <w:trHeight w:val="439"/>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122</w:t>
            </w:r>
          </w:p>
        </w:tc>
        <w:tc>
          <w:tcPr>
            <w:tcW w:w="22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橡胶发泡海绵</w:t>
            </w:r>
          </w:p>
        </w:tc>
        <w:tc>
          <w:tcPr>
            <w:tcW w:w="3140" w:type="dxa"/>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sz w:val="22"/>
              </w:rPr>
            </w:pPr>
            <w:r w:rsidRPr="00696162">
              <w:rPr>
                <w:rFonts w:ascii="仿宋_GB2312" w:eastAsia="仿宋_GB2312" w:hAnsi="宋体" w:cs="宋体" w:hint="eastAsia"/>
                <w:sz w:val="22"/>
              </w:rPr>
              <w:t>1.2m*2.5m</w:t>
            </w:r>
          </w:p>
        </w:tc>
        <w:tc>
          <w:tcPr>
            <w:tcW w:w="700"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张</w:t>
            </w:r>
          </w:p>
        </w:tc>
        <w:tc>
          <w:tcPr>
            <w:tcW w:w="1942" w:type="dxa"/>
            <w:gridSpan w:val="2"/>
            <w:tcBorders>
              <w:top w:val="nil"/>
              <w:left w:val="nil"/>
              <w:bottom w:val="single" w:sz="4" w:space="0" w:color="auto"/>
              <w:right w:val="single" w:sz="4" w:space="0" w:color="auto"/>
            </w:tcBorders>
            <w:shd w:val="clear" w:color="auto" w:fill="auto"/>
            <w:vAlign w:val="center"/>
            <w:hideMark/>
          </w:tcPr>
          <w:p w:rsidR="00CE61B3" w:rsidRPr="00696162" w:rsidRDefault="00CE61B3" w:rsidP="008A1980">
            <w:pPr>
              <w:jc w:val="center"/>
              <w:rPr>
                <w:rFonts w:ascii="仿宋_GB2312" w:eastAsia="仿宋_GB2312" w:hAnsi="宋体" w:cs="宋体"/>
              </w:rPr>
            </w:pPr>
            <w:r w:rsidRPr="00696162">
              <w:rPr>
                <w:rFonts w:ascii="仿宋_GB2312" w:eastAsia="仿宋_GB2312" w:hAnsi="宋体" w:cs="宋体" w:hint="eastAsia"/>
              </w:rPr>
              <w:t>170</w:t>
            </w:r>
          </w:p>
        </w:tc>
      </w:tr>
    </w:tbl>
    <w:p w:rsidR="00A833A2" w:rsidRPr="00696162" w:rsidRDefault="00C40F90" w:rsidP="00B76786">
      <w:pPr>
        <w:spacing w:line="560" w:lineRule="exact"/>
        <w:rPr>
          <w:rFonts w:ascii="仿宋_GB2312" w:eastAsia="仿宋_GB2312" w:hAnsi="黑体" w:cs="黑体"/>
        </w:rPr>
      </w:pPr>
      <w:r w:rsidRPr="00696162">
        <w:rPr>
          <w:rFonts w:ascii="仿宋_GB2312" w:eastAsia="仿宋_GB2312" w:hAnsi="黑体" w:cs="黑体" w:hint="eastAsia"/>
        </w:rPr>
        <w:t>五</w:t>
      </w:r>
      <w:r w:rsidR="00A833A2" w:rsidRPr="00696162">
        <w:rPr>
          <w:rFonts w:ascii="仿宋_GB2312" w:eastAsia="仿宋_GB2312" w:hAnsi="黑体" w:cs="黑体" w:hint="eastAsia"/>
        </w:rPr>
        <w:t>、商务要求</w:t>
      </w:r>
    </w:p>
    <w:p w:rsidR="00A833A2" w:rsidRPr="00696162" w:rsidRDefault="00A833A2" w:rsidP="00B76786">
      <w:pPr>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1、服务期：</w:t>
      </w:r>
      <w:r w:rsidR="00E64BCF" w:rsidRPr="00696162">
        <w:rPr>
          <w:rFonts w:ascii="仿宋_GB2312" w:eastAsia="仿宋_GB2312" w:hAnsi="仿宋_GB2312" w:cs="仿宋_GB2312" w:hint="eastAsia"/>
        </w:rPr>
        <w:t>全年</w:t>
      </w:r>
    </w:p>
    <w:p w:rsidR="00A833A2" w:rsidRPr="00696162" w:rsidRDefault="00A833A2" w:rsidP="00B76786">
      <w:pPr>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2、服务地点：</w:t>
      </w:r>
      <w:r w:rsidR="00E64BCF" w:rsidRPr="00696162">
        <w:rPr>
          <w:rFonts w:ascii="仿宋_GB2312" w:eastAsia="仿宋_GB2312" w:hAnsi="仿宋_GB2312" w:cs="仿宋_GB2312" w:hint="eastAsia"/>
        </w:rPr>
        <w:t>甲方指定地点</w:t>
      </w:r>
    </w:p>
    <w:p w:rsidR="00E64BCF" w:rsidRPr="00696162" w:rsidRDefault="00A833A2" w:rsidP="00B76786">
      <w:pPr>
        <w:spacing w:line="560" w:lineRule="exact"/>
        <w:ind w:firstLineChars="200" w:firstLine="480"/>
        <w:rPr>
          <w:rFonts w:ascii="仿宋_GB2312" w:eastAsia="仿宋_GB2312" w:hAnsi="仿宋_GB2312" w:cs="仿宋_GB2312"/>
        </w:rPr>
      </w:pPr>
      <w:r w:rsidRPr="00696162">
        <w:rPr>
          <w:rFonts w:ascii="仿宋_GB2312" w:eastAsia="仿宋_GB2312" w:hAnsi="仿宋_GB2312" w:cs="仿宋_GB2312" w:hint="eastAsia"/>
        </w:rPr>
        <w:t>3、付款方式：</w:t>
      </w:r>
      <w:r w:rsidR="00E64BCF" w:rsidRPr="00696162">
        <w:rPr>
          <w:rFonts w:ascii="仿宋_GB2312" w:eastAsia="仿宋_GB2312" w:hAnsi="仿宋_GB2312" w:cs="仿宋_GB2312" w:hint="eastAsia"/>
        </w:rPr>
        <w:t>合同签订生效后，甲方根据供货比例及进度进行款项支付</w:t>
      </w:r>
      <w:r w:rsidR="00B76786" w:rsidRPr="00696162">
        <w:rPr>
          <w:rFonts w:ascii="仿宋_GB2312" w:eastAsia="仿宋_GB2312" w:hAnsi="仿宋_GB2312" w:cs="仿宋_GB2312" w:hint="eastAsia"/>
        </w:rPr>
        <w:t>。</w:t>
      </w:r>
    </w:p>
    <w:p w:rsidR="00A833A2" w:rsidRPr="00696162" w:rsidRDefault="00A833A2" w:rsidP="00B76786">
      <w:pPr>
        <w:spacing w:line="560" w:lineRule="exact"/>
        <w:rPr>
          <w:rFonts w:ascii="仿宋_GB2312" w:eastAsia="仿宋_GB2312" w:hAnsi="仿宋_GB2312" w:cs="仿宋_GB2312"/>
        </w:rPr>
      </w:pPr>
    </w:p>
    <w:p w:rsidR="00494BA4" w:rsidRPr="00696162" w:rsidRDefault="00244D8D">
      <w:pPr>
        <w:rPr>
          <w:rFonts w:ascii="仿宋_GB2312" w:eastAsia="仿宋_GB2312" w:hAnsi="仿宋"/>
          <w:b/>
        </w:rPr>
      </w:pPr>
      <w:r w:rsidRPr="00696162">
        <w:rPr>
          <w:rFonts w:ascii="仿宋_GB2312" w:eastAsia="仿宋_GB2312"/>
          <w:b/>
        </w:rPr>
        <w:br w:type="page"/>
      </w:r>
    </w:p>
    <w:p w:rsidR="00494BA4" w:rsidRPr="00696162" w:rsidRDefault="00244D8D">
      <w:pPr>
        <w:pStyle w:val="1"/>
        <w:rPr>
          <w:rFonts w:ascii="仿宋_GB2312" w:eastAsia="仿宋_GB2312"/>
          <w:b/>
          <w:sz w:val="24"/>
          <w:szCs w:val="24"/>
        </w:rPr>
      </w:pPr>
      <w:bookmarkStart w:id="66" w:name="_Toc129341402"/>
      <w:r w:rsidRPr="00696162">
        <w:rPr>
          <w:rFonts w:ascii="仿宋_GB2312" w:eastAsia="仿宋_GB2312" w:hint="eastAsia"/>
          <w:b/>
          <w:sz w:val="24"/>
          <w:szCs w:val="24"/>
        </w:rPr>
        <w:lastRenderedPageBreak/>
        <w:t>第四章 合同文本</w:t>
      </w:r>
      <w:bookmarkEnd w:id="65"/>
      <w:bookmarkEnd w:id="66"/>
    </w:p>
    <w:p w:rsidR="00E64BCF" w:rsidRPr="00696162" w:rsidRDefault="00E64BCF" w:rsidP="00E64BCF">
      <w:pPr>
        <w:widowControl w:val="0"/>
        <w:tabs>
          <w:tab w:val="left" w:pos="735"/>
        </w:tabs>
        <w:autoSpaceDE w:val="0"/>
        <w:autoSpaceDN w:val="0"/>
        <w:adjustRightInd w:val="0"/>
        <w:snapToGrid w:val="0"/>
        <w:spacing w:beforeLines="100" w:before="420" w:line="336" w:lineRule="auto"/>
        <w:ind w:firstLine="629"/>
        <w:jc w:val="both"/>
        <w:rPr>
          <w:rFonts w:ascii="仿宋_GB2312" w:eastAsia="仿宋_GB2312" w:hAnsi="仿宋"/>
          <w:b/>
          <w:bCs/>
          <w:kern w:val="2"/>
          <w:lang w:val="zh-CN"/>
        </w:rPr>
      </w:pPr>
      <w:bookmarkStart w:id="67" w:name="_Toc100219616"/>
      <w:r w:rsidRPr="00696162">
        <w:rPr>
          <w:rFonts w:ascii="仿宋_GB2312" w:eastAsia="仿宋_GB2312" w:hAnsi="仿宋" w:hint="eastAsia"/>
          <w:b/>
          <w:bCs/>
          <w:kern w:val="2"/>
          <w:lang w:val="zh-CN"/>
        </w:rPr>
        <w:t>甲方：</w:t>
      </w:r>
      <w:r w:rsidRPr="00696162">
        <w:rPr>
          <w:rFonts w:ascii="仿宋_GB2312" w:eastAsia="仿宋_GB2312" w:hAnsi="仿宋" w:hint="eastAsia"/>
          <w:bCs/>
          <w:kern w:val="2"/>
          <w:lang w:val="zh-CN"/>
        </w:rPr>
        <w:t>（前款所称采购人）     住所：</w:t>
      </w:r>
    </w:p>
    <w:p w:rsidR="00E64BCF" w:rsidRPr="00696162" w:rsidRDefault="00E64BCF" w:rsidP="00E64BCF">
      <w:pPr>
        <w:widowControl w:val="0"/>
        <w:tabs>
          <w:tab w:val="left" w:pos="735"/>
        </w:tabs>
        <w:autoSpaceDE w:val="0"/>
        <w:autoSpaceDN w:val="0"/>
        <w:adjustRightInd w:val="0"/>
        <w:snapToGrid w:val="0"/>
        <w:spacing w:line="336" w:lineRule="auto"/>
        <w:ind w:firstLine="631"/>
        <w:jc w:val="both"/>
        <w:rPr>
          <w:rFonts w:ascii="仿宋_GB2312" w:eastAsia="仿宋_GB2312" w:hAnsi="仿宋"/>
          <w:bCs/>
          <w:kern w:val="2"/>
          <w:lang w:val="zh-CN"/>
        </w:rPr>
      </w:pPr>
      <w:r w:rsidRPr="00696162">
        <w:rPr>
          <w:rFonts w:ascii="仿宋_GB2312" w:eastAsia="仿宋_GB2312" w:hAnsi="仿宋" w:hint="eastAsia"/>
          <w:b/>
          <w:bCs/>
          <w:kern w:val="2"/>
          <w:lang w:val="zh-CN"/>
        </w:rPr>
        <w:t>乙方：</w:t>
      </w:r>
      <w:r w:rsidRPr="00696162">
        <w:rPr>
          <w:rFonts w:ascii="仿宋_GB2312" w:eastAsia="仿宋_GB2312" w:hAnsi="仿宋" w:hint="eastAsia"/>
          <w:bCs/>
          <w:kern w:val="2"/>
          <w:lang w:val="zh-CN"/>
        </w:rPr>
        <w:t>（前款所称中标人）     住所：</w:t>
      </w:r>
      <w:bookmarkStart w:id="68" w:name="_Toc56613767"/>
    </w:p>
    <w:p w:rsidR="00E64BCF" w:rsidRPr="00696162" w:rsidRDefault="00E64BCF" w:rsidP="00E64BCF">
      <w:pPr>
        <w:widowControl w:val="0"/>
        <w:tabs>
          <w:tab w:val="left" w:pos="735"/>
        </w:tabs>
        <w:autoSpaceDE w:val="0"/>
        <w:autoSpaceDN w:val="0"/>
        <w:adjustRightInd w:val="0"/>
        <w:snapToGrid w:val="0"/>
        <w:spacing w:line="336" w:lineRule="auto"/>
        <w:jc w:val="both"/>
        <w:rPr>
          <w:rFonts w:ascii="仿宋_GB2312" w:eastAsia="仿宋_GB2312" w:hAnsi="仿宋"/>
          <w:b/>
          <w:bCs/>
          <w:kern w:val="2"/>
          <w:lang w:val="zh-CN"/>
        </w:rPr>
      </w:pPr>
      <w:r w:rsidRPr="00696162">
        <w:rPr>
          <w:rFonts w:ascii="仿宋_GB2312" w:eastAsia="仿宋_GB2312" w:hAnsi="仿宋" w:hint="eastAsia"/>
          <w:b/>
          <w:kern w:val="2"/>
        </w:rPr>
        <w:t>一、</w:t>
      </w:r>
      <w:r w:rsidRPr="00696162">
        <w:rPr>
          <w:rFonts w:ascii="仿宋_GB2312" w:eastAsia="仿宋_GB2312" w:hAnsi="仿宋" w:hint="eastAsia"/>
          <w:b/>
          <w:kern w:val="2"/>
          <w:lang w:val="zh-CN"/>
        </w:rPr>
        <w:t>工程概况</w:t>
      </w:r>
      <w:bookmarkEnd w:id="68"/>
    </w:p>
    <w:p w:rsidR="00E64BCF" w:rsidRPr="00696162" w:rsidRDefault="00E64BCF" w:rsidP="00E64BCF">
      <w:pPr>
        <w:widowControl w:val="0"/>
        <w:autoSpaceDE w:val="0"/>
        <w:autoSpaceDN w:val="0"/>
        <w:adjustRightInd w:val="0"/>
        <w:spacing w:line="336" w:lineRule="auto"/>
        <w:ind w:firstLineChars="200" w:firstLine="480"/>
        <w:rPr>
          <w:rFonts w:ascii="仿宋_GB2312" w:eastAsia="仿宋_GB2312" w:hAnsi="仿宋"/>
          <w:bCs/>
          <w:kern w:val="2"/>
        </w:rPr>
      </w:pPr>
      <w:r w:rsidRPr="00696162">
        <w:rPr>
          <w:rFonts w:ascii="仿宋_GB2312" w:eastAsia="仿宋_GB2312" w:hAnsi="仿宋" w:hint="eastAsia"/>
          <w:bCs/>
          <w:kern w:val="2"/>
        </w:rPr>
        <w:t>1、项目名称：</w:t>
      </w:r>
    </w:p>
    <w:p w:rsidR="00E64BCF" w:rsidRPr="00696162" w:rsidRDefault="00E64BCF" w:rsidP="00E64BCF">
      <w:pPr>
        <w:widowControl w:val="0"/>
        <w:autoSpaceDE w:val="0"/>
        <w:autoSpaceDN w:val="0"/>
        <w:adjustRightInd w:val="0"/>
        <w:spacing w:line="336" w:lineRule="auto"/>
        <w:ind w:firstLineChars="200" w:firstLine="480"/>
        <w:rPr>
          <w:rFonts w:ascii="仿宋_GB2312" w:eastAsia="仿宋_GB2312" w:hAnsi="仿宋"/>
          <w:bCs/>
          <w:kern w:val="2"/>
        </w:rPr>
      </w:pPr>
      <w:r w:rsidRPr="00696162">
        <w:rPr>
          <w:rFonts w:ascii="仿宋_GB2312" w:eastAsia="仿宋_GB2312" w:hAnsi="仿宋" w:hint="eastAsia"/>
          <w:bCs/>
          <w:kern w:val="2"/>
        </w:rPr>
        <w:t>2、采购编号：</w:t>
      </w:r>
    </w:p>
    <w:p w:rsidR="00E64BCF" w:rsidRPr="00696162" w:rsidRDefault="00E64BCF" w:rsidP="00E64BCF">
      <w:pPr>
        <w:widowControl w:val="0"/>
        <w:autoSpaceDE w:val="0"/>
        <w:autoSpaceDN w:val="0"/>
        <w:adjustRightInd w:val="0"/>
        <w:spacing w:line="336" w:lineRule="auto"/>
        <w:ind w:firstLineChars="200" w:firstLine="480"/>
        <w:rPr>
          <w:rFonts w:ascii="仿宋_GB2312" w:eastAsia="仿宋_GB2312" w:hAnsi="仿宋"/>
          <w:bCs/>
          <w:kern w:val="2"/>
        </w:rPr>
      </w:pPr>
      <w:r w:rsidRPr="00696162">
        <w:rPr>
          <w:rFonts w:ascii="仿宋_GB2312" w:eastAsia="仿宋_GB2312" w:hAnsi="仿宋" w:hint="eastAsia"/>
          <w:bCs/>
          <w:kern w:val="2"/>
        </w:rPr>
        <w:t>3、工程地点：</w:t>
      </w:r>
    </w:p>
    <w:p w:rsidR="00E64BCF" w:rsidRPr="00696162" w:rsidRDefault="00E64BCF" w:rsidP="00E64BCF">
      <w:pPr>
        <w:widowControl w:val="0"/>
        <w:autoSpaceDE w:val="0"/>
        <w:autoSpaceDN w:val="0"/>
        <w:adjustRightInd w:val="0"/>
        <w:spacing w:line="336" w:lineRule="auto"/>
        <w:ind w:firstLineChars="200" w:firstLine="480"/>
        <w:rPr>
          <w:rFonts w:ascii="仿宋_GB2312" w:eastAsia="仿宋_GB2312" w:hAnsi="仿宋"/>
          <w:bCs/>
          <w:kern w:val="2"/>
        </w:rPr>
      </w:pPr>
      <w:r w:rsidRPr="00696162">
        <w:rPr>
          <w:rFonts w:ascii="仿宋_GB2312" w:eastAsia="仿宋_GB2312" w:hAnsi="仿宋" w:hint="eastAsia"/>
          <w:bCs/>
          <w:kern w:val="2"/>
        </w:rPr>
        <w:t>4、工程内容：</w:t>
      </w:r>
    </w:p>
    <w:p w:rsidR="00E64BCF" w:rsidRPr="00696162" w:rsidRDefault="00E64BCF" w:rsidP="00E64BCF">
      <w:pPr>
        <w:widowControl w:val="0"/>
        <w:autoSpaceDE w:val="0"/>
        <w:autoSpaceDN w:val="0"/>
        <w:adjustRightInd w:val="0"/>
        <w:spacing w:line="336" w:lineRule="auto"/>
        <w:ind w:firstLineChars="200" w:firstLine="480"/>
        <w:rPr>
          <w:rFonts w:ascii="仿宋_GB2312" w:eastAsia="仿宋_GB2312" w:hAnsi="仿宋"/>
          <w:bCs/>
          <w:kern w:val="2"/>
        </w:rPr>
      </w:pPr>
      <w:r w:rsidRPr="00696162">
        <w:rPr>
          <w:rFonts w:ascii="仿宋_GB2312" w:eastAsia="仿宋_GB2312" w:hAnsi="仿宋" w:hint="eastAsia"/>
          <w:bCs/>
          <w:kern w:val="2"/>
        </w:rPr>
        <w:t>5、承包方式：包括主材采购、摆放、栽植等承担工程项目的施工、后期养护等工作，并对质量、安全、工期全面负责。</w:t>
      </w:r>
      <w:bookmarkStart w:id="69" w:name="_Toc56613768"/>
    </w:p>
    <w:p w:rsidR="00E64BCF" w:rsidRPr="00696162" w:rsidRDefault="00E64BCF" w:rsidP="00E64BCF">
      <w:pPr>
        <w:widowControl w:val="0"/>
        <w:autoSpaceDE w:val="0"/>
        <w:autoSpaceDN w:val="0"/>
        <w:adjustRightInd w:val="0"/>
        <w:spacing w:line="336" w:lineRule="auto"/>
        <w:rPr>
          <w:rFonts w:ascii="仿宋_GB2312" w:eastAsia="仿宋_GB2312" w:hAnsi="仿宋"/>
          <w:b/>
          <w:bCs/>
          <w:kern w:val="2"/>
        </w:rPr>
      </w:pPr>
      <w:r w:rsidRPr="00696162">
        <w:rPr>
          <w:rFonts w:ascii="仿宋_GB2312" w:eastAsia="仿宋_GB2312" w:hAnsi="仿宋" w:hint="eastAsia"/>
          <w:b/>
        </w:rPr>
        <w:t>二、工程工期</w:t>
      </w:r>
      <w:bookmarkEnd w:id="69"/>
    </w:p>
    <w:p w:rsidR="00E64BCF" w:rsidRPr="00696162" w:rsidRDefault="00E64BCF" w:rsidP="00E64BCF">
      <w:pPr>
        <w:widowControl w:val="0"/>
        <w:autoSpaceDE w:val="0"/>
        <w:autoSpaceDN w:val="0"/>
        <w:adjustRightInd w:val="0"/>
        <w:spacing w:line="336" w:lineRule="auto"/>
        <w:ind w:firstLineChars="200" w:firstLine="480"/>
        <w:rPr>
          <w:rFonts w:ascii="仿宋_GB2312" w:eastAsia="仿宋_GB2312" w:hAnsi="仿宋"/>
          <w:bCs/>
          <w:kern w:val="2"/>
        </w:rPr>
      </w:pPr>
      <w:r w:rsidRPr="00696162">
        <w:rPr>
          <w:rFonts w:ascii="仿宋_GB2312" w:eastAsia="仿宋_GB2312" w:hAnsi="仿宋" w:hint="eastAsia"/>
          <w:bCs/>
          <w:kern w:val="2"/>
        </w:rPr>
        <w:t>本工程具体开工日期根据甲方要求时间及现场实际情况安排进场。</w:t>
      </w:r>
    </w:p>
    <w:p w:rsidR="00E64BCF" w:rsidRPr="00696162" w:rsidRDefault="00E64BCF" w:rsidP="00E64BCF">
      <w:pPr>
        <w:widowControl w:val="0"/>
        <w:autoSpaceDE w:val="0"/>
        <w:autoSpaceDN w:val="0"/>
        <w:adjustRightInd w:val="0"/>
        <w:spacing w:line="336" w:lineRule="auto"/>
        <w:rPr>
          <w:rFonts w:ascii="仿宋_GB2312" w:eastAsia="仿宋_GB2312" w:hAnsi="仿宋"/>
          <w:b/>
          <w:kern w:val="2"/>
        </w:rPr>
      </w:pPr>
      <w:r w:rsidRPr="00696162">
        <w:rPr>
          <w:rFonts w:ascii="仿宋_GB2312" w:eastAsia="仿宋_GB2312" w:hAnsi="仿宋" w:hint="eastAsia"/>
          <w:b/>
          <w:kern w:val="2"/>
        </w:rPr>
        <w:t>三、质量要求</w:t>
      </w:r>
    </w:p>
    <w:p w:rsidR="00E64BCF" w:rsidRPr="00696162" w:rsidRDefault="00E64BCF" w:rsidP="00E64BCF">
      <w:pPr>
        <w:widowControl w:val="0"/>
        <w:autoSpaceDE w:val="0"/>
        <w:autoSpaceDN w:val="0"/>
        <w:adjustRightInd w:val="0"/>
        <w:spacing w:line="336" w:lineRule="auto"/>
        <w:ind w:firstLine="420"/>
        <w:rPr>
          <w:rFonts w:ascii="仿宋_GB2312" w:eastAsia="仿宋_GB2312" w:hAnsi="仿宋"/>
          <w:bCs/>
          <w:kern w:val="2"/>
        </w:rPr>
      </w:pPr>
      <w:bookmarkStart w:id="70" w:name="_Toc8745254"/>
      <w:bookmarkStart w:id="71" w:name="_Toc56613769"/>
      <w:r w:rsidRPr="00696162">
        <w:rPr>
          <w:rFonts w:ascii="仿宋_GB2312" w:eastAsia="仿宋_GB2312" w:hAnsi="仿宋" w:hint="eastAsia"/>
          <w:bCs/>
          <w:kern w:val="2"/>
        </w:rPr>
        <w:t>1、草花类技术要求概述：采用优质种苗，抗病性强、耐雨水、耐高温高湿环境；含优质草炭土、珍珠岩等营养基质；盆沿以上株高10-14cm；叶型饱满、全盆，开花2朵以上；同一品种株高、花色、冠幅 、花期无明显差异；花繁叶茂、冠形丰满、脚叶完全、生长健壮、无病虫害、无枯黄叶。</w:t>
      </w:r>
    </w:p>
    <w:p w:rsidR="00E64BCF" w:rsidRPr="00696162" w:rsidRDefault="00E64BCF" w:rsidP="00E64BCF">
      <w:pPr>
        <w:widowControl w:val="0"/>
        <w:snapToGrid w:val="0"/>
        <w:spacing w:line="576" w:lineRule="exact"/>
        <w:ind w:firstLineChars="200" w:firstLine="480"/>
        <w:jc w:val="both"/>
        <w:rPr>
          <w:rFonts w:ascii="仿宋_GB2312" w:eastAsia="仿宋_GB2312" w:hAnsi="仿宋"/>
          <w:bCs/>
          <w:kern w:val="2"/>
        </w:rPr>
      </w:pPr>
      <w:r w:rsidRPr="00696162">
        <w:rPr>
          <w:rFonts w:ascii="仿宋_GB2312" w:eastAsia="仿宋_GB2312" w:hAnsi="仿宋" w:hint="eastAsia"/>
          <w:bCs/>
          <w:kern w:val="2"/>
        </w:rPr>
        <w:t>2、</w:t>
      </w:r>
      <w:r w:rsidR="00595EAF" w:rsidRPr="00696162">
        <w:rPr>
          <w:rFonts w:ascii="仿宋_GB2312" w:eastAsia="仿宋_GB2312" w:hAnsi="仿宋" w:hint="eastAsia"/>
          <w:bCs/>
          <w:kern w:val="2"/>
        </w:rPr>
        <w:t>宿根类技术要求概述：采用优质纯基质泥炭土培育，花苗为始花期，禁用无花苗及已过盛花期花苗；植株健壮，无病虫害无枯黄叶,根系完好；采用容器苗，禁用地栽苗。所有花卉品种系列要根据西安气候特点进行筛选，多采用抗性强、花期长的无性系花卉如：超级凤仙（桑蓓斯）、醉蝶花（无性系）、美女樱（无性系）、木茼蒿（无性系）、超级海棠等，在新花色、耐性方面有较好表现，习性更为强健，耐热性表现好，多花、自洁性好。</w:t>
      </w:r>
    </w:p>
    <w:p w:rsidR="00E64BCF" w:rsidRPr="00696162" w:rsidRDefault="00E64BCF" w:rsidP="00E64BCF">
      <w:pPr>
        <w:widowControl w:val="0"/>
        <w:snapToGrid w:val="0"/>
        <w:spacing w:line="576" w:lineRule="exact"/>
        <w:ind w:firstLineChars="200" w:firstLine="480"/>
        <w:jc w:val="both"/>
        <w:rPr>
          <w:rFonts w:ascii="仿宋_GB2312" w:eastAsia="仿宋_GB2312" w:hAnsi="仿宋"/>
          <w:bCs/>
          <w:kern w:val="2"/>
        </w:rPr>
      </w:pPr>
      <w:r w:rsidRPr="00696162">
        <w:rPr>
          <w:rFonts w:ascii="仿宋_GB2312" w:eastAsia="仿宋_GB2312" w:hAnsi="仿宋" w:hint="eastAsia"/>
          <w:bCs/>
          <w:kern w:val="2"/>
        </w:rPr>
        <w:lastRenderedPageBreak/>
        <w:t>3、花卉栽植（或摆放）符合规范。控制好栽植深度及间距，容器苗栽植时应避免破坏土坨。施工养护灌溉确保浇透浇均匀、定期施肥、做好残花修剪、杂草清除、病虫害防治、环境卫生保障等日常养护管理工作。</w:t>
      </w:r>
    </w:p>
    <w:p w:rsidR="00E64BCF" w:rsidRPr="00696162" w:rsidRDefault="00E64BCF" w:rsidP="00E64BCF">
      <w:pPr>
        <w:widowControl w:val="0"/>
        <w:snapToGrid w:val="0"/>
        <w:spacing w:line="576" w:lineRule="exact"/>
        <w:ind w:firstLineChars="200" w:firstLine="480"/>
        <w:jc w:val="both"/>
        <w:rPr>
          <w:rFonts w:ascii="仿宋_GB2312" w:eastAsia="仿宋_GB2312" w:hAnsi="仿宋"/>
          <w:bCs/>
          <w:kern w:val="2"/>
        </w:rPr>
      </w:pPr>
      <w:r w:rsidRPr="00696162">
        <w:rPr>
          <w:rFonts w:ascii="仿宋_GB2312" w:eastAsia="仿宋_GB2312" w:hAnsi="仿宋" w:hint="eastAsia"/>
          <w:bCs/>
          <w:kern w:val="2"/>
        </w:rPr>
        <w:t>4、根据工作任务细化管理责任体系，落实各区域负责人和养护车辆，做好日常检查记录，发现问题立即整改。</w:t>
      </w:r>
    </w:p>
    <w:p w:rsidR="00E64BCF" w:rsidRPr="00696162" w:rsidRDefault="00E64BCF" w:rsidP="00E64BCF">
      <w:pPr>
        <w:widowControl w:val="0"/>
        <w:snapToGrid w:val="0"/>
        <w:spacing w:line="576" w:lineRule="exact"/>
        <w:jc w:val="both"/>
        <w:rPr>
          <w:rFonts w:ascii="仿宋_GB2312" w:eastAsia="仿宋_GB2312" w:hAnsi="仿宋"/>
          <w:bCs/>
          <w:kern w:val="2"/>
        </w:rPr>
      </w:pPr>
      <w:r w:rsidRPr="00696162">
        <w:rPr>
          <w:rFonts w:ascii="仿宋_GB2312" w:eastAsia="仿宋_GB2312" w:hAnsi="仿宋" w:hint="eastAsia"/>
          <w:b/>
          <w:lang w:val="zh-CN"/>
        </w:rPr>
        <w:t>四、合同价款</w:t>
      </w:r>
      <w:bookmarkEnd w:id="70"/>
      <w:bookmarkEnd w:id="71"/>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1、合同总价：</w:t>
      </w:r>
      <w:r w:rsidRPr="00696162">
        <w:rPr>
          <w:rFonts w:ascii="仿宋_GB2312" w:eastAsia="仿宋_GB2312" w:hAnsi="宋体" w:cs="宋体" w:hint="eastAsia"/>
          <w:kern w:val="2"/>
        </w:rPr>
        <w:t>￥</w:t>
      </w:r>
      <w:r w:rsidRPr="00696162">
        <w:rPr>
          <w:rFonts w:ascii="仿宋_GB2312" w:eastAsia="仿宋_GB2312" w:hAnsi="仿宋" w:hint="eastAsia"/>
          <w:kern w:val="2"/>
        </w:rPr>
        <w:t>： （人民币大写： ）</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2、合同总价包括：直接费、间接费、利润、税金、规费及其它相关的乙方为完成本合同所需的全部费用。</w:t>
      </w:r>
    </w:p>
    <w:p w:rsidR="00E64BCF" w:rsidRPr="00696162" w:rsidRDefault="00E64BCF" w:rsidP="00E64BCF">
      <w:pPr>
        <w:widowControl w:val="0"/>
        <w:adjustRightInd w:val="0"/>
        <w:snapToGrid w:val="0"/>
        <w:spacing w:line="336" w:lineRule="auto"/>
        <w:rPr>
          <w:rFonts w:ascii="仿宋_GB2312" w:eastAsia="仿宋_GB2312" w:hAnsi="仿宋"/>
          <w:b/>
          <w:kern w:val="2"/>
        </w:rPr>
      </w:pPr>
      <w:bookmarkStart w:id="72" w:name="_Toc8745255"/>
      <w:bookmarkStart w:id="73" w:name="_Toc56613770"/>
      <w:r w:rsidRPr="00696162">
        <w:rPr>
          <w:rFonts w:ascii="仿宋_GB2312" w:eastAsia="仿宋_GB2312" w:hAnsi="仿宋" w:hint="eastAsia"/>
          <w:b/>
          <w:kern w:val="2"/>
          <w:lang w:val="zh-CN"/>
        </w:rPr>
        <w:t>五、合同结算</w:t>
      </w:r>
      <w:bookmarkEnd w:id="72"/>
      <w:bookmarkEnd w:id="73"/>
    </w:p>
    <w:p w:rsidR="00E64BCF" w:rsidRPr="00696162" w:rsidRDefault="00E64BCF" w:rsidP="00B76786">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1、付款比例：合同签订生效后，</w:t>
      </w:r>
      <w:r w:rsidRPr="00696162">
        <w:rPr>
          <w:rFonts w:ascii="仿宋_GB2312" w:eastAsia="仿宋_GB2312" w:hAnsi="仿宋" w:hint="eastAsia"/>
          <w:bCs/>
          <w:kern w:val="2"/>
        </w:rPr>
        <w:t>甲方根据供货比例及进度进行款项支付</w:t>
      </w:r>
      <w:r w:rsidR="00B76786" w:rsidRPr="00696162">
        <w:rPr>
          <w:rFonts w:ascii="仿宋_GB2312" w:eastAsia="仿宋_GB2312" w:hAnsi="仿宋" w:cs="宋体" w:hint="eastAsia"/>
          <w:bCs/>
        </w:rPr>
        <w:t>。</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2、结算方式：银行转账。</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3、结算单位：由</w:t>
      </w:r>
      <w:r w:rsidRPr="00696162">
        <w:rPr>
          <w:rFonts w:ascii="仿宋_GB2312" w:eastAsia="仿宋_GB2312" w:hAnsi="仿宋" w:hint="eastAsia"/>
          <w:kern w:val="2"/>
          <w:u w:val="single"/>
        </w:rPr>
        <w:t xml:space="preserve"> 甲方 </w:t>
      </w:r>
      <w:r w:rsidRPr="00696162">
        <w:rPr>
          <w:rFonts w:ascii="仿宋_GB2312" w:eastAsia="仿宋_GB2312" w:hAnsi="仿宋" w:hint="eastAsia"/>
          <w:kern w:val="2"/>
        </w:rPr>
        <w:t>负责结算，乙方每次开具相应合同价款的发票及收据交甲方。</w:t>
      </w:r>
    </w:p>
    <w:p w:rsidR="00E64BCF" w:rsidRPr="00696162" w:rsidRDefault="00E64BCF" w:rsidP="00E64BCF">
      <w:pPr>
        <w:widowControl w:val="0"/>
        <w:tabs>
          <w:tab w:val="left" w:pos="567"/>
        </w:tabs>
        <w:spacing w:before="120" w:line="336" w:lineRule="auto"/>
        <w:ind w:firstLineChars="200" w:firstLine="480"/>
        <w:rPr>
          <w:rFonts w:ascii="仿宋_GB2312" w:eastAsia="仿宋_GB2312" w:hAnsi="仿宋"/>
          <w:kern w:val="2"/>
        </w:rPr>
      </w:pPr>
      <w:r w:rsidRPr="00696162">
        <w:rPr>
          <w:rFonts w:ascii="仿宋_GB2312" w:eastAsia="仿宋_GB2312" w:hAnsi="仿宋" w:hint="eastAsia"/>
          <w:kern w:val="2"/>
        </w:rPr>
        <w:t>4、若乙方不提供发票，甲方有权拒绝付款，不视为甲方违约。</w:t>
      </w:r>
      <w:bookmarkStart w:id="74" w:name="_Toc8745256"/>
      <w:bookmarkStart w:id="75" w:name="_Toc56613771"/>
    </w:p>
    <w:p w:rsidR="00E64BCF" w:rsidRPr="00696162" w:rsidRDefault="00E64BCF" w:rsidP="00E64BCF">
      <w:pPr>
        <w:widowControl w:val="0"/>
        <w:tabs>
          <w:tab w:val="left" w:pos="567"/>
        </w:tabs>
        <w:spacing w:before="120" w:line="336" w:lineRule="auto"/>
        <w:rPr>
          <w:rFonts w:ascii="仿宋_GB2312" w:eastAsia="仿宋_GB2312" w:hAnsi="仿宋"/>
          <w:kern w:val="2"/>
        </w:rPr>
      </w:pPr>
      <w:r w:rsidRPr="00696162">
        <w:rPr>
          <w:rFonts w:ascii="仿宋_GB2312" w:eastAsia="仿宋_GB2312" w:hAnsi="仿宋" w:hint="eastAsia"/>
          <w:b/>
          <w:kern w:val="2"/>
          <w:lang w:val="zh-CN"/>
        </w:rPr>
        <w:t>六、履行期限、地点及方式:</w:t>
      </w:r>
      <w:bookmarkEnd w:id="74"/>
      <w:bookmarkEnd w:id="75"/>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1、合同履行期限:全年</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2、地点：甲方指定地点</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3、方式：甲方指定方式</w:t>
      </w:r>
      <w:bookmarkStart w:id="76" w:name="_Toc8745257"/>
      <w:bookmarkStart w:id="77" w:name="_Toc56613772"/>
    </w:p>
    <w:p w:rsidR="00E64BCF" w:rsidRPr="00696162" w:rsidRDefault="00E64BCF" w:rsidP="00E64BCF">
      <w:pPr>
        <w:widowControl w:val="0"/>
        <w:adjustRightInd w:val="0"/>
        <w:snapToGrid w:val="0"/>
        <w:spacing w:line="336" w:lineRule="auto"/>
        <w:rPr>
          <w:rFonts w:ascii="仿宋_GB2312" w:eastAsia="仿宋_GB2312" w:hAnsi="仿宋"/>
          <w:b/>
          <w:kern w:val="2"/>
        </w:rPr>
      </w:pPr>
      <w:r w:rsidRPr="00696162">
        <w:rPr>
          <w:rFonts w:ascii="仿宋_GB2312" w:eastAsia="仿宋_GB2312" w:hAnsi="仿宋" w:hint="eastAsia"/>
          <w:b/>
          <w:kern w:val="2"/>
          <w:lang w:val="zh-CN"/>
        </w:rPr>
        <w:t>七、运输</w:t>
      </w:r>
      <w:bookmarkEnd w:id="76"/>
      <w:bookmarkEnd w:id="77"/>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1、乙方负责所有花卉的运输。确保花卉完好到达使用地点，运杂费用包含在总价内，包括花卉从供货地点到使用地点的运输费、保险费、搬运费等。</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2、所有花卉在运输、搬运、安装的过程中，造成甲方损失的，由乙方为甲方修复或更新。</w:t>
      </w:r>
      <w:bookmarkStart w:id="78" w:name="_Toc8745259"/>
    </w:p>
    <w:p w:rsidR="00E64BCF" w:rsidRPr="00696162" w:rsidRDefault="00E64BCF" w:rsidP="00E64BCF">
      <w:pPr>
        <w:widowControl w:val="0"/>
        <w:adjustRightInd w:val="0"/>
        <w:snapToGrid w:val="0"/>
        <w:spacing w:line="336" w:lineRule="auto"/>
        <w:rPr>
          <w:rFonts w:ascii="仿宋_GB2312" w:eastAsia="仿宋_GB2312" w:hAnsi="仿宋"/>
          <w:kern w:val="2"/>
        </w:rPr>
      </w:pPr>
      <w:r w:rsidRPr="00696162">
        <w:rPr>
          <w:rFonts w:ascii="仿宋_GB2312" w:eastAsia="仿宋_GB2312" w:hAnsi="仿宋" w:hint="eastAsia"/>
          <w:b/>
          <w:kern w:val="2"/>
          <w:lang w:val="zh-CN"/>
        </w:rPr>
        <w:t>八、技术服务</w:t>
      </w:r>
      <w:bookmarkStart w:id="79" w:name="_Toc8745260"/>
      <w:bookmarkEnd w:id="78"/>
    </w:p>
    <w:p w:rsidR="00E64BCF" w:rsidRPr="00696162" w:rsidRDefault="00E64BCF" w:rsidP="00E64BCF">
      <w:pPr>
        <w:widowControl w:val="0"/>
        <w:snapToGrid w:val="0"/>
        <w:spacing w:line="576" w:lineRule="exact"/>
        <w:ind w:firstLineChars="200" w:firstLine="480"/>
        <w:jc w:val="both"/>
        <w:rPr>
          <w:rFonts w:ascii="仿宋_GB2312" w:eastAsia="仿宋_GB2312" w:hAnsi="宋体"/>
          <w:kern w:val="2"/>
        </w:rPr>
      </w:pPr>
      <w:bookmarkStart w:id="80" w:name="_Toc56613773"/>
      <w:r w:rsidRPr="00696162">
        <w:rPr>
          <w:rFonts w:ascii="仿宋_GB2312" w:eastAsia="仿宋_GB2312" w:hAnsi="宋体" w:hint="eastAsia"/>
          <w:kern w:val="2"/>
        </w:rPr>
        <w:t>此次采购花卉服务包括：运输、倒运、整地、改良土壤、栽植、养护、垃圾清运等；</w:t>
      </w:r>
    </w:p>
    <w:p w:rsidR="00E64BCF" w:rsidRPr="00696162" w:rsidRDefault="00E64BCF" w:rsidP="00E64BCF">
      <w:pPr>
        <w:widowControl w:val="0"/>
        <w:snapToGrid w:val="0"/>
        <w:spacing w:line="576" w:lineRule="exact"/>
        <w:ind w:firstLineChars="200" w:firstLine="480"/>
        <w:jc w:val="both"/>
        <w:rPr>
          <w:rFonts w:ascii="仿宋_GB2312" w:eastAsia="仿宋_GB2312" w:hAnsi="宋体"/>
          <w:kern w:val="2"/>
        </w:rPr>
      </w:pPr>
      <w:r w:rsidRPr="00696162">
        <w:rPr>
          <w:rFonts w:ascii="仿宋_GB2312" w:eastAsia="仿宋_GB2312" w:hAnsi="宋体" w:hint="eastAsia"/>
          <w:kern w:val="2"/>
        </w:rPr>
        <w:lastRenderedPageBreak/>
        <w:t>1、花卉施工前，需整理场地，翻耕土壤，杀菌晾晒，改善土壤的性能，翻土的深度，以30cm为宜，清除土中的石块、瓦片、残根断株及其他杂草，同时施适量的基肥并以草炭土加适量的肥料改良种植土，保证花卉栽植效果。</w:t>
      </w:r>
    </w:p>
    <w:p w:rsidR="00E64BCF" w:rsidRPr="00696162" w:rsidRDefault="00E64BCF" w:rsidP="00E64BCF">
      <w:pPr>
        <w:widowControl w:val="0"/>
        <w:snapToGrid w:val="0"/>
        <w:spacing w:line="576" w:lineRule="exact"/>
        <w:ind w:firstLineChars="200" w:firstLine="480"/>
        <w:jc w:val="both"/>
        <w:rPr>
          <w:rFonts w:ascii="仿宋_GB2312" w:eastAsia="仿宋_GB2312" w:hAnsi="宋体"/>
          <w:kern w:val="2"/>
        </w:rPr>
      </w:pPr>
      <w:r w:rsidRPr="00696162">
        <w:rPr>
          <w:rFonts w:ascii="仿宋_GB2312" w:eastAsia="仿宋_GB2312" w:hAnsi="宋体" w:hint="eastAsia"/>
          <w:kern w:val="2"/>
        </w:rPr>
        <w:t>2、要求供应商必须派专职养护人员进行养护，保证花卉长势，无杂草、无病虫害、发现死株、枯株、长势不良（不得出现黄叶）、损坏或影响观赏效果的需及时更换，确保最佳的观赏效果。</w:t>
      </w:r>
    </w:p>
    <w:p w:rsidR="00E64BCF" w:rsidRPr="00696162" w:rsidRDefault="00E64BCF" w:rsidP="00E64BCF">
      <w:pPr>
        <w:widowControl w:val="0"/>
        <w:snapToGrid w:val="0"/>
        <w:spacing w:line="576" w:lineRule="exact"/>
        <w:ind w:firstLineChars="200" w:firstLine="480"/>
        <w:jc w:val="both"/>
        <w:rPr>
          <w:rFonts w:ascii="仿宋_GB2312" w:eastAsia="仿宋_GB2312" w:hAnsi="宋体"/>
          <w:kern w:val="2"/>
        </w:rPr>
      </w:pPr>
      <w:r w:rsidRPr="00696162">
        <w:rPr>
          <w:rFonts w:ascii="仿宋_GB2312" w:eastAsia="仿宋_GB2312" w:hAnsi="宋体" w:hint="eastAsia"/>
          <w:kern w:val="2"/>
        </w:rPr>
        <w:t>3、摆放期内，供应商负责其所需的水、电设施，自行处理与摆花地点有关的管理部门和单位的协调工作。</w:t>
      </w:r>
    </w:p>
    <w:p w:rsidR="00E64BCF" w:rsidRPr="00696162" w:rsidRDefault="00E64BCF" w:rsidP="00E64BCF">
      <w:pPr>
        <w:widowControl w:val="0"/>
        <w:snapToGrid w:val="0"/>
        <w:spacing w:line="576" w:lineRule="exact"/>
        <w:ind w:firstLineChars="200" w:firstLine="480"/>
        <w:jc w:val="both"/>
        <w:rPr>
          <w:rFonts w:ascii="仿宋_GB2312" w:eastAsia="仿宋_GB2312" w:hAnsi="宋体"/>
          <w:kern w:val="2"/>
        </w:rPr>
      </w:pPr>
      <w:r w:rsidRPr="00696162">
        <w:rPr>
          <w:rFonts w:ascii="仿宋_GB2312" w:eastAsia="仿宋_GB2312" w:hAnsi="宋体" w:hint="eastAsia"/>
          <w:kern w:val="2"/>
        </w:rPr>
        <w:t>4、更换花卉应及时清理花卉垃圾，遇撤销花卉施工地点后需恢复的，应将花卉及时清理干净，并恢复为草坪。</w:t>
      </w:r>
    </w:p>
    <w:p w:rsidR="00E64BCF" w:rsidRPr="00696162" w:rsidRDefault="00E64BCF" w:rsidP="00E64BCF">
      <w:pPr>
        <w:widowControl w:val="0"/>
        <w:snapToGrid w:val="0"/>
        <w:spacing w:line="576" w:lineRule="exact"/>
        <w:ind w:firstLineChars="200" w:firstLine="480"/>
        <w:jc w:val="both"/>
        <w:rPr>
          <w:rFonts w:ascii="仿宋_GB2312" w:eastAsia="仿宋_GB2312" w:hAnsi="宋体"/>
          <w:kern w:val="2"/>
        </w:rPr>
      </w:pPr>
      <w:r w:rsidRPr="00696162">
        <w:rPr>
          <w:rFonts w:ascii="仿宋_GB2312" w:eastAsia="仿宋_GB2312" w:hAnsi="宋体" w:hint="eastAsia"/>
          <w:kern w:val="2"/>
        </w:rPr>
        <w:t>5、花卉施工及养护需提供施工及养护台账，周报、月报、巡检查记录及施工计划。</w:t>
      </w:r>
    </w:p>
    <w:p w:rsidR="00E64BCF" w:rsidRPr="00696162" w:rsidRDefault="00E64BCF" w:rsidP="00E64BCF">
      <w:pPr>
        <w:widowControl w:val="0"/>
        <w:snapToGrid w:val="0"/>
        <w:spacing w:line="576" w:lineRule="exact"/>
        <w:ind w:firstLineChars="200" w:firstLine="480"/>
        <w:jc w:val="both"/>
        <w:rPr>
          <w:rFonts w:ascii="仿宋_GB2312" w:eastAsia="仿宋_GB2312" w:hAnsi="宋体"/>
          <w:kern w:val="2"/>
        </w:rPr>
      </w:pPr>
      <w:r w:rsidRPr="00696162">
        <w:rPr>
          <w:rFonts w:ascii="仿宋_GB2312" w:eastAsia="仿宋_GB2312" w:hAnsi="宋体" w:hint="eastAsia"/>
          <w:kern w:val="2"/>
        </w:rPr>
        <w:t>6、采购方全程对施工及养护进行监督巡查考核，发现有施工不规范、养护不到位等情况，按照考核标准进行处罚。</w:t>
      </w:r>
    </w:p>
    <w:p w:rsidR="00E64BCF" w:rsidRPr="00696162" w:rsidRDefault="00E64BCF" w:rsidP="00E64BCF">
      <w:pPr>
        <w:widowControl w:val="0"/>
        <w:snapToGrid w:val="0"/>
        <w:spacing w:line="576" w:lineRule="exact"/>
        <w:ind w:firstLineChars="200" w:firstLine="480"/>
        <w:jc w:val="both"/>
        <w:rPr>
          <w:rFonts w:ascii="仿宋_GB2312" w:eastAsia="仿宋_GB2312" w:hAnsi="宋体"/>
          <w:kern w:val="2"/>
        </w:rPr>
      </w:pPr>
      <w:r w:rsidRPr="00696162">
        <w:rPr>
          <w:rFonts w:ascii="仿宋_GB2312" w:eastAsia="仿宋_GB2312" w:hAnsi="宋体" w:hint="eastAsia"/>
          <w:kern w:val="2"/>
        </w:rPr>
        <w:t>7、遇特殊会议、活动等，根据会议及活动要求需无条件按时保质保量更换相关涉及区域的花卉。</w:t>
      </w:r>
    </w:p>
    <w:p w:rsidR="00E64BCF" w:rsidRPr="00696162" w:rsidRDefault="00E64BCF" w:rsidP="00E64BCF">
      <w:pPr>
        <w:widowControl w:val="0"/>
        <w:snapToGrid w:val="0"/>
        <w:spacing w:line="576" w:lineRule="exact"/>
        <w:ind w:firstLineChars="200" w:firstLine="480"/>
        <w:jc w:val="both"/>
        <w:rPr>
          <w:rFonts w:ascii="仿宋_GB2312" w:eastAsia="仿宋_GB2312" w:hAnsi="宋体"/>
          <w:kern w:val="2"/>
        </w:rPr>
      </w:pPr>
      <w:r w:rsidRPr="00696162">
        <w:rPr>
          <w:rFonts w:ascii="仿宋_GB2312" w:eastAsia="仿宋_GB2312" w:hAnsi="宋体" w:hint="eastAsia"/>
          <w:kern w:val="2"/>
        </w:rPr>
        <w:t>8、供应商负责提供全年专业的各季节街景花卉效果影像宣传资料。</w:t>
      </w:r>
    </w:p>
    <w:p w:rsidR="00E64BCF" w:rsidRPr="00696162" w:rsidRDefault="00E64BCF" w:rsidP="00E64BCF">
      <w:pPr>
        <w:widowControl w:val="0"/>
        <w:adjustRightInd w:val="0"/>
        <w:snapToGrid w:val="0"/>
        <w:spacing w:line="336" w:lineRule="auto"/>
        <w:rPr>
          <w:rFonts w:ascii="仿宋_GB2312" w:eastAsia="仿宋_GB2312" w:hAnsi="Times New Roman"/>
          <w:b/>
          <w:kern w:val="2"/>
        </w:rPr>
      </w:pPr>
      <w:r w:rsidRPr="00696162">
        <w:rPr>
          <w:rFonts w:ascii="仿宋_GB2312" w:eastAsia="仿宋_GB2312" w:hAnsi="Times New Roman" w:hint="eastAsia"/>
          <w:b/>
          <w:kern w:val="2"/>
        </w:rPr>
        <w:t>九、</w:t>
      </w:r>
      <w:r w:rsidRPr="00696162">
        <w:rPr>
          <w:rFonts w:ascii="仿宋_GB2312" w:eastAsia="仿宋_GB2312" w:hAnsi="Times New Roman"/>
          <w:b/>
          <w:kern w:val="2"/>
        </w:rPr>
        <w:t>甲方的权利和义务</w:t>
      </w:r>
    </w:p>
    <w:p w:rsidR="00E64BCF" w:rsidRPr="00696162" w:rsidRDefault="00E64BCF" w:rsidP="00E64BCF">
      <w:pPr>
        <w:widowControl w:val="0"/>
        <w:spacing w:line="360" w:lineRule="auto"/>
        <w:ind w:leftChars="-86" w:left="-206" w:firstLineChars="275" w:firstLine="660"/>
        <w:jc w:val="both"/>
        <w:rPr>
          <w:rFonts w:ascii="仿宋_GB2312" w:eastAsia="仿宋_GB2312" w:hAnsi="宋体"/>
          <w:kern w:val="2"/>
        </w:rPr>
      </w:pPr>
      <w:r w:rsidRPr="00696162">
        <w:rPr>
          <w:rFonts w:ascii="仿宋_GB2312" w:eastAsia="仿宋_GB2312" w:hAnsi="宋体" w:hint="eastAsia"/>
          <w:kern w:val="2"/>
        </w:rPr>
        <w:t>1、</w:t>
      </w:r>
      <w:r w:rsidRPr="00696162">
        <w:rPr>
          <w:rFonts w:ascii="仿宋_GB2312" w:eastAsia="仿宋_GB2312" w:hAnsi="宋体"/>
          <w:kern w:val="2"/>
        </w:rPr>
        <w:t>甲方有权对合同规定范围内</w:t>
      </w:r>
      <w:r w:rsidRPr="00696162">
        <w:rPr>
          <w:rFonts w:ascii="仿宋_GB2312" w:eastAsia="仿宋_GB2312" w:hAnsi="宋体" w:hint="eastAsia"/>
          <w:kern w:val="2"/>
        </w:rPr>
        <w:t>乙方的货物、服务、工程行为</w:t>
      </w:r>
      <w:r w:rsidRPr="00696162">
        <w:rPr>
          <w:rFonts w:ascii="仿宋_GB2312" w:eastAsia="仿宋_GB2312" w:hAnsi="宋体"/>
          <w:kern w:val="2"/>
        </w:rPr>
        <w:t>进行监督和检查，拥有监管权。有权定期核对乙方提供</w:t>
      </w:r>
      <w:r w:rsidRPr="00696162">
        <w:rPr>
          <w:rFonts w:ascii="仿宋_GB2312" w:eastAsia="仿宋_GB2312" w:hAnsi="宋体" w:hint="eastAsia"/>
          <w:kern w:val="2"/>
        </w:rPr>
        <w:t>货物、服务</w:t>
      </w:r>
      <w:r w:rsidRPr="00696162">
        <w:rPr>
          <w:rFonts w:ascii="仿宋_GB2312" w:eastAsia="仿宋_GB2312" w:hAnsi="宋体"/>
          <w:kern w:val="2"/>
        </w:rPr>
        <w:t>所配备的数量。对甲方认为不合理的部分有权</w:t>
      </w:r>
      <w:r w:rsidRPr="00696162">
        <w:rPr>
          <w:rFonts w:ascii="仿宋_GB2312" w:eastAsia="仿宋_GB2312" w:hAnsi="宋体" w:hint="eastAsia"/>
          <w:kern w:val="2"/>
        </w:rPr>
        <w:t>下达整改通知书，并</w:t>
      </w:r>
      <w:r w:rsidRPr="00696162">
        <w:rPr>
          <w:rFonts w:ascii="仿宋_GB2312" w:eastAsia="仿宋_GB2312" w:hAnsi="宋体"/>
          <w:kern w:val="2"/>
        </w:rPr>
        <w:t>要求乙方</w:t>
      </w:r>
      <w:r w:rsidRPr="00696162">
        <w:rPr>
          <w:rFonts w:ascii="仿宋_GB2312" w:eastAsia="仿宋_GB2312" w:hAnsi="宋体" w:hint="eastAsia"/>
          <w:kern w:val="2"/>
        </w:rPr>
        <w:t>限期整改</w:t>
      </w:r>
      <w:r w:rsidRPr="00696162">
        <w:rPr>
          <w:rFonts w:ascii="仿宋_GB2312" w:eastAsia="仿宋_GB2312" w:hAnsi="宋体"/>
          <w:kern w:val="2"/>
        </w:rPr>
        <w:t>。</w:t>
      </w:r>
    </w:p>
    <w:p w:rsidR="00E64BCF" w:rsidRPr="00696162" w:rsidRDefault="00E64BCF" w:rsidP="00E64BCF">
      <w:pPr>
        <w:widowControl w:val="0"/>
        <w:spacing w:line="360" w:lineRule="auto"/>
        <w:ind w:leftChars="-86" w:left="-206" w:firstLineChars="275" w:firstLine="660"/>
        <w:jc w:val="both"/>
        <w:rPr>
          <w:rFonts w:ascii="仿宋_GB2312" w:eastAsia="仿宋_GB2312" w:hAnsi="宋体"/>
          <w:kern w:val="2"/>
        </w:rPr>
      </w:pPr>
      <w:r w:rsidRPr="00696162">
        <w:rPr>
          <w:rFonts w:ascii="仿宋_GB2312" w:eastAsia="仿宋_GB2312" w:hAnsi="宋体" w:hint="eastAsia"/>
          <w:kern w:val="2"/>
        </w:rPr>
        <w:t>2、甲方有权依据双方签订的考评办法对乙方提供的货物、服务、工程进行定期考评。当考评结果未达到标准时，有权依据考评办法约定的数额扣除履约保证金。</w:t>
      </w:r>
    </w:p>
    <w:p w:rsidR="00E64BCF" w:rsidRPr="00696162" w:rsidRDefault="00E64BCF" w:rsidP="00E64BCF">
      <w:pPr>
        <w:widowControl w:val="0"/>
        <w:spacing w:line="360" w:lineRule="auto"/>
        <w:ind w:leftChars="-86" w:left="-206" w:firstLineChars="275" w:firstLine="660"/>
        <w:jc w:val="both"/>
        <w:rPr>
          <w:rFonts w:ascii="仿宋_GB2312" w:eastAsia="仿宋_GB2312" w:hAnsi="宋体"/>
          <w:kern w:val="2"/>
        </w:rPr>
      </w:pPr>
      <w:r w:rsidRPr="00696162">
        <w:rPr>
          <w:rFonts w:ascii="仿宋_GB2312" w:eastAsia="仿宋_GB2312" w:hAnsi="宋体" w:hint="eastAsia"/>
          <w:kern w:val="2"/>
        </w:rPr>
        <w:lastRenderedPageBreak/>
        <w:t>3、</w:t>
      </w:r>
      <w:r w:rsidRPr="00696162">
        <w:rPr>
          <w:rFonts w:ascii="仿宋_GB2312" w:eastAsia="仿宋_GB2312" w:hAnsi="宋体"/>
          <w:kern w:val="2"/>
        </w:rPr>
        <w:t>负责检查监督乙方管理工作的实施及制度的执行情况。</w:t>
      </w:r>
    </w:p>
    <w:p w:rsidR="00E64BCF" w:rsidRPr="00696162" w:rsidRDefault="00E64BCF" w:rsidP="00E64BCF">
      <w:pPr>
        <w:widowControl w:val="0"/>
        <w:spacing w:line="360" w:lineRule="auto"/>
        <w:ind w:leftChars="-86" w:left="-206" w:firstLineChars="275" w:firstLine="660"/>
        <w:jc w:val="both"/>
        <w:rPr>
          <w:rFonts w:ascii="仿宋_GB2312" w:eastAsia="仿宋_GB2312" w:hAnsi="宋体"/>
          <w:kern w:val="2"/>
        </w:rPr>
      </w:pPr>
      <w:r w:rsidRPr="00696162">
        <w:rPr>
          <w:rFonts w:ascii="仿宋_GB2312" w:eastAsia="仿宋_GB2312" w:hAnsi="宋体" w:hint="eastAsia"/>
          <w:kern w:val="2"/>
        </w:rPr>
        <w:t>4、</w:t>
      </w:r>
      <w:r w:rsidRPr="00696162">
        <w:rPr>
          <w:rFonts w:ascii="仿宋_GB2312" w:eastAsia="仿宋_GB2312" w:hAnsi="宋体"/>
          <w:kern w:val="2"/>
        </w:rPr>
        <w:t>根据本合同规定，按时向乙方支付应付</w:t>
      </w:r>
      <w:r w:rsidRPr="00696162">
        <w:rPr>
          <w:rFonts w:ascii="仿宋_GB2312" w:eastAsia="仿宋_GB2312" w:hAnsi="宋体" w:hint="eastAsia"/>
          <w:kern w:val="2"/>
        </w:rPr>
        <w:t>费用</w:t>
      </w:r>
      <w:r w:rsidRPr="00696162">
        <w:rPr>
          <w:rFonts w:ascii="仿宋_GB2312" w:eastAsia="仿宋_GB2312" w:hAnsi="宋体"/>
          <w:kern w:val="2"/>
        </w:rPr>
        <w:t>。</w:t>
      </w:r>
    </w:p>
    <w:p w:rsidR="00E64BCF" w:rsidRPr="00696162" w:rsidRDefault="00E64BCF" w:rsidP="00E64BCF">
      <w:pPr>
        <w:widowControl w:val="0"/>
        <w:spacing w:line="360" w:lineRule="auto"/>
        <w:ind w:leftChars="-86" w:left="-206" w:firstLineChars="275" w:firstLine="660"/>
        <w:jc w:val="both"/>
        <w:rPr>
          <w:rFonts w:ascii="仿宋_GB2312" w:eastAsia="仿宋_GB2312" w:hAnsi="宋体"/>
          <w:kern w:val="2"/>
        </w:rPr>
      </w:pPr>
      <w:r w:rsidRPr="00696162">
        <w:rPr>
          <w:rFonts w:ascii="仿宋_GB2312" w:eastAsia="仿宋_GB2312" w:hAnsi="宋体" w:hint="eastAsia"/>
          <w:kern w:val="2"/>
        </w:rPr>
        <w:t>5、</w:t>
      </w:r>
      <w:r w:rsidRPr="00696162">
        <w:rPr>
          <w:rFonts w:ascii="仿宋_GB2312" w:eastAsia="仿宋_GB2312" w:hAnsi="宋体"/>
          <w:kern w:val="2"/>
        </w:rPr>
        <w:t>国家法律、法规所规定由甲方承担的其它责任。</w:t>
      </w:r>
    </w:p>
    <w:p w:rsidR="00E64BCF" w:rsidRPr="00696162" w:rsidRDefault="00E64BCF" w:rsidP="00E64BCF">
      <w:pPr>
        <w:widowControl w:val="0"/>
        <w:spacing w:line="360" w:lineRule="auto"/>
        <w:jc w:val="both"/>
        <w:rPr>
          <w:rFonts w:ascii="仿宋_GB2312" w:eastAsia="仿宋_GB2312" w:hAnsi="宋体"/>
          <w:b/>
          <w:kern w:val="2"/>
        </w:rPr>
      </w:pPr>
      <w:r w:rsidRPr="00696162">
        <w:rPr>
          <w:rFonts w:ascii="仿宋_GB2312" w:eastAsia="仿宋_GB2312" w:hAnsi="宋体" w:hint="eastAsia"/>
          <w:b/>
          <w:kern w:val="2"/>
        </w:rPr>
        <w:t>十、</w:t>
      </w:r>
      <w:r w:rsidRPr="00696162">
        <w:rPr>
          <w:rFonts w:ascii="仿宋_GB2312" w:eastAsia="仿宋_GB2312" w:hAnsi="宋体"/>
          <w:b/>
          <w:kern w:val="2"/>
        </w:rPr>
        <w:t>乙方的权利和义务</w:t>
      </w:r>
    </w:p>
    <w:p w:rsidR="00E64BCF" w:rsidRPr="00696162" w:rsidRDefault="00E64BCF" w:rsidP="00E64BCF">
      <w:pPr>
        <w:widowControl w:val="0"/>
        <w:spacing w:line="360" w:lineRule="auto"/>
        <w:ind w:leftChars="-86" w:left="-206" w:firstLineChars="275" w:firstLine="660"/>
        <w:jc w:val="both"/>
        <w:rPr>
          <w:rFonts w:ascii="仿宋_GB2312" w:eastAsia="仿宋_GB2312" w:hAnsi="宋体"/>
          <w:kern w:val="2"/>
        </w:rPr>
      </w:pPr>
      <w:r w:rsidRPr="00696162">
        <w:rPr>
          <w:rFonts w:ascii="仿宋_GB2312" w:eastAsia="仿宋_GB2312" w:hAnsi="宋体" w:hint="eastAsia"/>
          <w:kern w:val="2"/>
        </w:rPr>
        <w:t>1、对本合同规定的委托范围内的项目享有管理权及服务义务。</w:t>
      </w:r>
    </w:p>
    <w:p w:rsidR="00E64BCF" w:rsidRPr="00696162" w:rsidRDefault="00E64BCF" w:rsidP="00E64BCF">
      <w:pPr>
        <w:widowControl w:val="0"/>
        <w:spacing w:line="360" w:lineRule="auto"/>
        <w:ind w:leftChars="-86" w:left="-206" w:firstLineChars="275" w:firstLine="660"/>
        <w:jc w:val="both"/>
        <w:rPr>
          <w:rFonts w:ascii="仿宋_GB2312" w:eastAsia="仿宋_GB2312" w:hAnsi="宋体"/>
          <w:kern w:val="2"/>
        </w:rPr>
      </w:pPr>
      <w:r w:rsidRPr="00696162">
        <w:rPr>
          <w:rFonts w:ascii="仿宋_GB2312" w:eastAsia="仿宋_GB2312" w:hAnsi="宋体" w:hint="eastAsia"/>
          <w:kern w:val="2"/>
        </w:rPr>
        <w:t>2、根据本合同的规定向甲方收取相关服务费用，并有权在本项目管理范围内管理及合理使用。</w:t>
      </w:r>
    </w:p>
    <w:p w:rsidR="00E64BCF" w:rsidRPr="00696162" w:rsidRDefault="00E64BCF" w:rsidP="00E64BCF">
      <w:pPr>
        <w:widowControl w:val="0"/>
        <w:spacing w:line="360" w:lineRule="auto"/>
        <w:ind w:leftChars="-86" w:left="-206" w:firstLineChars="275" w:firstLine="660"/>
        <w:jc w:val="both"/>
        <w:rPr>
          <w:rFonts w:ascii="仿宋_GB2312" w:eastAsia="仿宋_GB2312" w:hAnsi="宋体"/>
          <w:kern w:val="2"/>
        </w:rPr>
      </w:pPr>
      <w:r w:rsidRPr="00696162">
        <w:rPr>
          <w:rFonts w:ascii="仿宋_GB2312" w:eastAsia="仿宋_GB2312" w:hAnsi="宋体" w:hint="eastAsia"/>
          <w:kern w:val="2"/>
        </w:rPr>
        <w:t>3、及时向甲方通告本项目执行范围内有关的重大事项，及时配合处理投诉。</w:t>
      </w:r>
    </w:p>
    <w:p w:rsidR="00E64BCF" w:rsidRPr="00696162" w:rsidRDefault="00E64BCF" w:rsidP="00E64BCF">
      <w:pPr>
        <w:widowControl w:val="0"/>
        <w:spacing w:line="360" w:lineRule="auto"/>
        <w:ind w:leftChars="-86" w:left="-206" w:firstLineChars="275" w:firstLine="660"/>
        <w:jc w:val="both"/>
        <w:rPr>
          <w:rFonts w:ascii="仿宋_GB2312" w:eastAsia="仿宋_GB2312" w:hAnsi="宋体"/>
          <w:kern w:val="2"/>
        </w:rPr>
      </w:pPr>
      <w:r w:rsidRPr="00696162">
        <w:rPr>
          <w:rFonts w:ascii="仿宋_GB2312" w:eastAsia="仿宋_GB2312" w:hAnsi="宋体" w:hint="eastAsia"/>
          <w:kern w:val="2"/>
        </w:rPr>
        <w:t>4、接受项目管理部门及政府有关部门的指导，接受甲方的监督。</w:t>
      </w:r>
    </w:p>
    <w:p w:rsidR="00E64BCF" w:rsidRPr="00696162" w:rsidRDefault="00E64BCF" w:rsidP="00E64BCF">
      <w:pPr>
        <w:widowControl w:val="0"/>
        <w:spacing w:line="360" w:lineRule="auto"/>
        <w:ind w:leftChars="-86" w:left="-206" w:firstLineChars="275" w:firstLine="660"/>
        <w:jc w:val="both"/>
        <w:rPr>
          <w:rFonts w:ascii="仿宋_GB2312" w:eastAsia="仿宋_GB2312" w:hAnsi="宋体"/>
          <w:kern w:val="2"/>
          <w:lang w:val="zh-CN"/>
        </w:rPr>
      </w:pPr>
      <w:r w:rsidRPr="00696162">
        <w:rPr>
          <w:rFonts w:ascii="仿宋_GB2312" w:eastAsia="仿宋_GB2312" w:hAnsi="宋体" w:hint="eastAsia"/>
          <w:kern w:val="2"/>
        </w:rPr>
        <w:t>5、国家法律、法规所规定由乙方承担的其它责任。</w:t>
      </w:r>
    </w:p>
    <w:p w:rsidR="00E64BCF" w:rsidRPr="00696162" w:rsidRDefault="00E64BCF" w:rsidP="00E64BCF">
      <w:pPr>
        <w:widowControl w:val="0"/>
        <w:adjustRightInd w:val="0"/>
        <w:snapToGrid w:val="0"/>
        <w:spacing w:line="336" w:lineRule="auto"/>
        <w:rPr>
          <w:rFonts w:ascii="仿宋_GB2312" w:eastAsia="仿宋_GB2312" w:hAnsi="仿宋"/>
          <w:b/>
          <w:kern w:val="2"/>
          <w:lang w:val="zh-CN"/>
        </w:rPr>
      </w:pPr>
      <w:r w:rsidRPr="00696162">
        <w:rPr>
          <w:rFonts w:ascii="仿宋_GB2312" w:eastAsia="仿宋_GB2312" w:hAnsi="仿宋" w:hint="eastAsia"/>
          <w:b/>
          <w:kern w:val="2"/>
          <w:lang w:val="zh-CN"/>
        </w:rPr>
        <w:t>十一、验收</w:t>
      </w:r>
      <w:bookmarkEnd w:id="79"/>
      <w:bookmarkEnd w:id="80"/>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1、到货验收：花卉苗木到达甲方指定地点后，由甲方委托的监理公司根据技术要求与乙方共同进行数量、质量、规格验收，并填好现场验收单。</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2、验收依据：</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2-1、合同文本、合同附件、招标文件、投标文件。</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2-2、国内相应的标准、规范。</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3、竣工验收：供货方完成点位花卉布置后，达到甲方要求效果，通知监理进行现场验收，验收中景观效果不符合甲方要求的，无条件进行整改。最终验收结果作为付款依据</w:t>
      </w:r>
    </w:p>
    <w:p w:rsidR="00E64BCF" w:rsidRPr="00696162" w:rsidRDefault="00E64BCF" w:rsidP="00E64BCF">
      <w:pPr>
        <w:widowControl w:val="0"/>
        <w:adjustRightInd w:val="0"/>
        <w:snapToGrid w:val="0"/>
        <w:spacing w:line="336" w:lineRule="auto"/>
        <w:rPr>
          <w:rFonts w:ascii="仿宋_GB2312" w:eastAsia="仿宋_GB2312" w:hAnsi="仿宋"/>
          <w:kern w:val="2"/>
        </w:rPr>
      </w:pPr>
      <w:r w:rsidRPr="00696162">
        <w:rPr>
          <w:rFonts w:ascii="仿宋_GB2312" w:eastAsia="仿宋_GB2312" w:hAnsi="仿宋" w:hint="eastAsia"/>
          <w:b/>
          <w:bCs/>
          <w:kern w:val="2"/>
        </w:rPr>
        <w:t>十二、养护</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1、养护期自甲方验收合格之日起3个月，养护期内，乙方应保证花卉苗木质量，及时进行浇水、修剪、清除杂草、安全检查、除尘、维修等养护管理工作，做好日检查工作记录，发现问题及时整改。</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2、养护期内成活率达到95%。</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3、养护期内，若出现质量问题，乙方在接到甲方通知后在24小时内指定专业人员到达现场进行整改，承担相应费用，若需要更换，乙方提供同类花卉苗木更换。</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lastRenderedPageBreak/>
        <w:t>4、如果乙方在收到通知后2天内没有弥补缺陷，甲方可采取必要的补救措施，因此产生的费用，甲方从合同款中予以扣除。</w:t>
      </w:r>
      <w:bookmarkStart w:id="81" w:name="_Toc8745261"/>
      <w:bookmarkStart w:id="82" w:name="_Toc56613774"/>
    </w:p>
    <w:p w:rsidR="00E64BCF" w:rsidRPr="00696162" w:rsidRDefault="00E64BCF" w:rsidP="00E64BCF">
      <w:pPr>
        <w:widowControl w:val="0"/>
        <w:adjustRightInd w:val="0"/>
        <w:snapToGrid w:val="0"/>
        <w:spacing w:line="336" w:lineRule="auto"/>
        <w:rPr>
          <w:rFonts w:ascii="仿宋_GB2312" w:eastAsia="仿宋_GB2312" w:hAnsi="仿宋"/>
          <w:b/>
          <w:kern w:val="2"/>
        </w:rPr>
      </w:pPr>
      <w:r w:rsidRPr="00696162">
        <w:rPr>
          <w:rFonts w:ascii="仿宋_GB2312" w:eastAsia="仿宋_GB2312" w:hAnsi="仿宋" w:hint="eastAsia"/>
          <w:b/>
          <w:kern w:val="2"/>
          <w:lang w:val="zh-CN"/>
        </w:rPr>
        <w:t>十三、违约责任</w:t>
      </w:r>
      <w:bookmarkEnd w:id="81"/>
      <w:bookmarkEnd w:id="82"/>
    </w:p>
    <w:p w:rsidR="00E64BCF" w:rsidRPr="00696162" w:rsidRDefault="00E64BCF" w:rsidP="00E64BCF">
      <w:pPr>
        <w:widowControl w:val="0"/>
        <w:autoSpaceDE w:val="0"/>
        <w:autoSpaceDN w:val="0"/>
        <w:adjustRightIn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1、甲方应及时向乙方通知苗木、花卉、造型摆放地点，如因甲方自身原因造成的损失。由甲方承担赔偿责任。</w:t>
      </w:r>
    </w:p>
    <w:p w:rsidR="00E64BCF" w:rsidRPr="00696162" w:rsidRDefault="00E64BCF" w:rsidP="00E64BCF">
      <w:pPr>
        <w:widowControl w:val="0"/>
        <w:autoSpaceDE w:val="0"/>
        <w:autoSpaceDN w:val="0"/>
        <w:adjustRightIn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2、乙方应按甲方要求如期完成栽植和养护管理工作，认真履行协议期间花卉的养护管理，栽植摆放调整工作。如因乙方原因在造成甲方损失的，由乙方承担赔偿责任。</w:t>
      </w:r>
    </w:p>
    <w:p w:rsidR="00E64BCF" w:rsidRPr="00696162" w:rsidRDefault="00E64BCF" w:rsidP="00E64BCF">
      <w:pPr>
        <w:widowControl w:val="0"/>
        <w:autoSpaceDE w:val="0"/>
        <w:autoSpaceDN w:val="0"/>
        <w:adjustRightIn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3、在履行合同过程中，如果乙方遇到可能妨碍按时完工和提供养护的情况，应及时以书面形式将拖延的事实，可能拖延的期限和理由通知甲方，甲方在收到乙方通知后，应尽快对该情况进行评价，并酌情延长完工时间或对乙方加收误期赔偿金。否则，延误工期，每延误一天，按照合同总价款的1%向甲方支付违约金，迟延超过10日的，甲方有权解除本合同，因此给甲方造成损失的，乙方应予以赔偿。</w:t>
      </w:r>
    </w:p>
    <w:p w:rsidR="00E64BCF" w:rsidRPr="00696162" w:rsidRDefault="00E64BCF" w:rsidP="00E64BCF">
      <w:pPr>
        <w:widowControl w:val="0"/>
        <w:autoSpaceDE w:val="0"/>
        <w:autoSpaceDN w:val="0"/>
        <w:adjustRightIn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4、未按照甲方要求提供不符合质量要求的花卉苗木或不能满足甲方技术要求，甲方有权解除本合同，并赔偿因此给甲方造成的损失。</w:t>
      </w:r>
      <w:bookmarkStart w:id="83" w:name="_Toc8745262"/>
      <w:bookmarkStart w:id="84" w:name="_Toc56613775"/>
    </w:p>
    <w:p w:rsidR="00E64BCF" w:rsidRPr="00696162" w:rsidRDefault="00E64BCF" w:rsidP="00E64BCF">
      <w:pPr>
        <w:widowControl w:val="0"/>
        <w:autoSpaceDE w:val="0"/>
        <w:autoSpaceDN w:val="0"/>
        <w:adjustRightInd w:val="0"/>
        <w:spacing w:line="336" w:lineRule="auto"/>
        <w:rPr>
          <w:rFonts w:ascii="仿宋_GB2312" w:eastAsia="仿宋_GB2312" w:hAnsi="仿宋"/>
          <w:kern w:val="2"/>
        </w:rPr>
      </w:pPr>
      <w:r w:rsidRPr="00696162">
        <w:rPr>
          <w:rFonts w:ascii="仿宋_GB2312" w:eastAsia="仿宋_GB2312" w:hAnsi="仿宋" w:hint="eastAsia"/>
          <w:b/>
          <w:lang w:val="zh-CN"/>
        </w:rPr>
        <w:t>十四、合同组成</w:t>
      </w:r>
      <w:bookmarkEnd w:id="83"/>
      <w:bookmarkEnd w:id="84"/>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1、中标通知书</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2、合同文件</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3、国家相关规范及标准</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4、供货产品技术规格及参数表</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5、招标文件</w:t>
      </w:r>
    </w:p>
    <w:p w:rsidR="00E64BCF" w:rsidRPr="00696162" w:rsidRDefault="00E64BCF" w:rsidP="00E64BCF">
      <w:pPr>
        <w:widowControl w:val="0"/>
        <w:adjustRightInd w:val="0"/>
        <w:snapToGrid w:val="0"/>
        <w:spacing w:line="336" w:lineRule="auto"/>
        <w:ind w:firstLineChars="200" w:firstLine="480"/>
        <w:rPr>
          <w:rFonts w:ascii="仿宋_GB2312" w:eastAsia="仿宋_GB2312" w:hAnsi="仿宋"/>
          <w:kern w:val="2"/>
        </w:rPr>
      </w:pPr>
      <w:r w:rsidRPr="00696162">
        <w:rPr>
          <w:rFonts w:ascii="仿宋_GB2312" w:eastAsia="仿宋_GB2312" w:hAnsi="仿宋" w:hint="eastAsia"/>
          <w:kern w:val="2"/>
        </w:rPr>
        <w:t>6、投标文件</w:t>
      </w:r>
      <w:bookmarkStart w:id="85" w:name="_Toc8745263"/>
      <w:bookmarkStart w:id="86" w:name="_Toc56613776"/>
    </w:p>
    <w:p w:rsidR="00E64BCF" w:rsidRPr="00696162" w:rsidRDefault="00E64BCF" w:rsidP="00E64BCF">
      <w:pPr>
        <w:widowControl w:val="0"/>
        <w:adjustRightInd w:val="0"/>
        <w:snapToGrid w:val="0"/>
        <w:spacing w:line="336" w:lineRule="auto"/>
        <w:rPr>
          <w:rFonts w:ascii="仿宋_GB2312" w:eastAsia="仿宋_GB2312" w:hAnsi="仿宋"/>
          <w:b/>
          <w:kern w:val="2"/>
        </w:rPr>
      </w:pPr>
      <w:r w:rsidRPr="00696162">
        <w:rPr>
          <w:rFonts w:ascii="仿宋_GB2312" w:eastAsia="仿宋_GB2312" w:hAnsi="仿宋" w:hint="eastAsia"/>
          <w:b/>
          <w:kern w:val="2"/>
          <w:lang w:val="zh-CN"/>
        </w:rPr>
        <w:t>十五、解决争议的方法</w:t>
      </w:r>
      <w:bookmarkEnd w:id="85"/>
      <w:bookmarkEnd w:id="86"/>
    </w:p>
    <w:p w:rsidR="00E64BCF" w:rsidRPr="00696162" w:rsidRDefault="00E64BCF" w:rsidP="00E64BCF">
      <w:pPr>
        <w:autoSpaceDE w:val="0"/>
        <w:autoSpaceDN w:val="0"/>
        <w:snapToGrid w:val="0"/>
        <w:spacing w:line="336" w:lineRule="auto"/>
        <w:ind w:right="-110" w:firstLineChars="200" w:firstLine="480"/>
        <w:textAlignment w:val="bottom"/>
        <w:rPr>
          <w:rFonts w:ascii="仿宋_GB2312" w:eastAsia="仿宋_GB2312" w:hAnsi="仿宋"/>
        </w:rPr>
      </w:pPr>
      <w:r w:rsidRPr="00696162">
        <w:rPr>
          <w:rFonts w:ascii="仿宋_GB2312" w:eastAsia="仿宋_GB2312" w:hAnsi="仿宋" w:hint="eastAsia"/>
        </w:rPr>
        <w:t>凡因本合同引起的或与本合同有关的争议，双方应友好协商解决。协商不成时，双方均同意采用以下第（1）种争议解决方式：</w:t>
      </w:r>
    </w:p>
    <w:p w:rsidR="00E64BCF" w:rsidRPr="00696162" w:rsidRDefault="00E64BCF" w:rsidP="00E64BCF">
      <w:pPr>
        <w:autoSpaceDE w:val="0"/>
        <w:autoSpaceDN w:val="0"/>
        <w:snapToGrid w:val="0"/>
        <w:spacing w:line="336" w:lineRule="auto"/>
        <w:ind w:right="-110" w:firstLineChars="200" w:firstLine="480"/>
        <w:textAlignment w:val="bottom"/>
        <w:rPr>
          <w:rFonts w:ascii="仿宋_GB2312" w:eastAsia="仿宋_GB2312" w:hAnsi="仿宋"/>
        </w:rPr>
      </w:pPr>
      <w:r w:rsidRPr="00696162">
        <w:rPr>
          <w:rFonts w:ascii="仿宋_GB2312" w:eastAsia="仿宋_GB2312" w:hAnsi="仿宋" w:hint="eastAsia"/>
        </w:rPr>
        <w:t>（1）甲、乙双方均同意向（甲方所在地人民法院）提起诉讼。</w:t>
      </w:r>
    </w:p>
    <w:p w:rsidR="00E64BCF" w:rsidRPr="00696162" w:rsidRDefault="00E64BCF" w:rsidP="00E64BCF">
      <w:pPr>
        <w:autoSpaceDE w:val="0"/>
        <w:autoSpaceDN w:val="0"/>
        <w:snapToGrid w:val="0"/>
        <w:spacing w:line="336" w:lineRule="auto"/>
        <w:ind w:right="-110" w:firstLineChars="200" w:firstLine="480"/>
        <w:textAlignment w:val="bottom"/>
        <w:rPr>
          <w:rFonts w:ascii="仿宋_GB2312" w:eastAsia="仿宋_GB2312" w:hAnsi="仿宋"/>
        </w:rPr>
      </w:pPr>
      <w:r w:rsidRPr="00696162">
        <w:rPr>
          <w:rFonts w:ascii="仿宋_GB2312" w:eastAsia="仿宋_GB2312" w:hAnsi="仿宋" w:hint="eastAsia"/>
        </w:rPr>
        <w:lastRenderedPageBreak/>
        <w:t>（2）甲、乙双方均同意向（西安</w:t>
      </w:r>
      <w:hyperlink r:id="rId28" w:tgtFrame="_blank" w:history="1">
        <w:r w:rsidRPr="00696162">
          <w:rPr>
            <w:rFonts w:ascii="仿宋_GB2312" w:eastAsia="仿宋_GB2312" w:hAnsi="仿宋" w:hint="eastAsia"/>
          </w:rPr>
          <w:t>仲裁委员会</w:t>
        </w:r>
      </w:hyperlink>
      <w:r w:rsidRPr="00696162">
        <w:rPr>
          <w:rFonts w:ascii="仿宋_GB2312" w:eastAsia="仿宋_GB2312" w:hAnsi="仿宋" w:hint="eastAsia"/>
        </w:rPr>
        <w:t>）提起仲裁。</w:t>
      </w:r>
      <w:bookmarkStart w:id="87" w:name="_Toc8745264"/>
      <w:bookmarkStart w:id="88" w:name="_Toc56613777"/>
    </w:p>
    <w:p w:rsidR="00E64BCF" w:rsidRPr="00696162" w:rsidRDefault="00E64BCF" w:rsidP="00E64BCF">
      <w:pPr>
        <w:autoSpaceDE w:val="0"/>
        <w:autoSpaceDN w:val="0"/>
        <w:snapToGrid w:val="0"/>
        <w:spacing w:line="336" w:lineRule="auto"/>
        <w:ind w:right="-110"/>
        <w:textAlignment w:val="bottom"/>
        <w:rPr>
          <w:rFonts w:ascii="仿宋_GB2312" w:eastAsia="仿宋_GB2312" w:hAnsi="仿宋"/>
          <w:b/>
        </w:rPr>
      </w:pPr>
      <w:r w:rsidRPr="00696162">
        <w:rPr>
          <w:rFonts w:ascii="仿宋_GB2312" w:eastAsia="仿宋_GB2312" w:hAnsi="仿宋" w:hint="eastAsia"/>
          <w:b/>
          <w:kern w:val="2"/>
          <w:lang w:val="zh-CN"/>
        </w:rPr>
        <w:t>十六、合同生效及其它</w:t>
      </w:r>
      <w:bookmarkEnd w:id="87"/>
      <w:bookmarkEnd w:id="88"/>
    </w:p>
    <w:p w:rsidR="00E64BCF" w:rsidRPr="00696162" w:rsidRDefault="00E64BCF" w:rsidP="00E64BCF">
      <w:pPr>
        <w:autoSpaceDE w:val="0"/>
        <w:autoSpaceDN w:val="0"/>
        <w:snapToGrid w:val="0"/>
        <w:spacing w:line="336" w:lineRule="auto"/>
        <w:ind w:right="-110" w:firstLineChars="200" w:firstLine="480"/>
        <w:textAlignment w:val="bottom"/>
        <w:rPr>
          <w:rFonts w:ascii="仿宋_GB2312" w:eastAsia="仿宋_GB2312" w:hAnsi="仿宋"/>
        </w:rPr>
      </w:pPr>
      <w:r w:rsidRPr="00696162">
        <w:rPr>
          <w:rFonts w:ascii="仿宋_GB2312" w:eastAsia="仿宋_GB2312" w:hAnsi="仿宋" w:hint="eastAsia"/>
        </w:rPr>
        <w:t>1、合同未尽事宜由甲、乙双方协商，作为合同补充，与原合同具有同等法律效力。</w:t>
      </w:r>
    </w:p>
    <w:p w:rsidR="00E64BCF" w:rsidRPr="00696162" w:rsidRDefault="00E64BCF" w:rsidP="00E64BCF">
      <w:pPr>
        <w:autoSpaceDE w:val="0"/>
        <w:autoSpaceDN w:val="0"/>
        <w:snapToGrid w:val="0"/>
        <w:spacing w:line="336" w:lineRule="auto"/>
        <w:ind w:right="-110" w:firstLineChars="200" w:firstLine="480"/>
        <w:textAlignment w:val="bottom"/>
        <w:rPr>
          <w:rFonts w:ascii="仿宋_GB2312" w:eastAsia="仿宋_GB2312" w:hAnsi="仿宋"/>
        </w:rPr>
      </w:pPr>
      <w:r w:rsidRPr="00696162">
        <w:rPr>
          <w:rFonts w:ascii="仿宋_GB2312" w:eastAsia="仿宋_GB2312" w:hAnsi="仿宋" w:hint="eastAsia"/>
        </w:rPr>
        <w:t>2、因养护或工程管理以外原因造成的损失，乙方应及时告知甲方，并协助甲方处理相关事宜。</w:t>
      </w:r>
    </w:p>
    <w:p w:rsidR="00E64BCF" w:rsidRPr="00696162" w:rsidRDefault="00E64BCF" w:rsidP="00E64BCF">
      <w:pPr>
        <w:tabs>
          <w:tab w:val="left" w:pos="8391"/>
        </w:tabs>
        <w:autoSpaceDE w:val="0"/>
        <w:autoSpaceDN w:val="0"/>
        <w:snapToGrid w:val="0"/>
        <w:spacing w:line="336" w:lineRule="auto"/>
        <w:ind w:right="-69" w:firstLineChars="200" w:firstLine="480"/>
        <w:textAlignment w:val="bottom"/>
        <w:rPr>
          <w:rFonts w:ascii="仿宋_GB2312" w:eastAsia="仿宋_GB2312" w:hAnsi="仿宋"/>
        </w:rPr>
      </w:pPr>
      <w:r w:rsidRPr="00696162">
        <w:rPr>
          <w:rFonts w:ascii="仿宋_GB2312" w:eastAsia="仿宋_GB2312" w:hAnsi="仿宋" w:hint="eastAsia"/>
        </w:rPr>
        <w:t>3、 本合同一式</w:t>
      </w:r>
      <w:r w:rsidRPr="00696162">
        <w:rPr>
          <w:rFonts w:ascii="仿宋_GB2312" w:eastAsia="仿宋_GB2312" w:hAnsi="仿宋" w:hint="eastAsia"/>
          <w:u w:val="single"/>
        </w:rPr>
        <w:t xml:space="preserve">   </w:t>
      </w:r>
      <w:r w:rsidRPr="00696162">
        <w:rPr>
          <w:rFonts w:ascii="仿宋_GB2312" w:eastAsia="仿宋_GB2312" w:hAnsi="仿宋" w:hint="eastAsia"/>
        </w:rPr>
        <w:t>份，甲方执</w:t>
      </w:r>
      <w:r w:rsidRPr="00696162">
        <w:rPr>
          <w:rFonts w:ascii="仿宋_GB2312" w:eastAsia="仿宋_GB2312" w:hAnsi="仿宋" w:hint="eastAsia"/>
          <w:u w:val="single"/>
        </w:rPr>
        <w:t xml:space="preserve">     </w:t>
      </w:r>
      <w:r w:rsidRPr="00696162">
        <w:rPr>
          <w:rFonts w:ascii="仿宋_GB2312" w:eastAsia="仿宋_GB2312" w:hAnsi="仿宋" w:hint="eastAsia"/>
        </w:rPr>
        <w:t>份，乙方执</w:t>
      </w:r>
      <w:r w:rsidRPr="00696162">
        <w:rPr>
          <w:rFonts w:ascii="仿宋_GB2312" w:eastAsia="仿宋_GB2312" w:hAnsi="仿宋" w:hint="eastAsia"/>
          <w:u w:val="single"/>
        </w:rPr>
        <w:t xml:space="preserve">    </w:t>
      </w:r>
      <w:r w:rsidRPr="00696162">
        <w:rPr>
          <w:rFonts w:ascii="仿宋_GB2312" w:eastAsia="仿宋_GB2312" w:hAnsi="仿宋" w:hint="eastAsia"/>
        </w:rPr>
        <w:t>份具有同等法律效力。</w:t>
      </w:r>
    </w:p>
    <w:p w:rsidR="00E64BCF" w:rsidRPr="00696162" w:rsidRDefault="00E64BCF" w:rsidP="00E64BCF">
      <w:pPr>
        <w:tabs>
          <w:tab w:val="left" w:pos="8391"/>
        </w:tabs>
        <w:autoSpaceDE w:val="0"/>
        <w:autoSpaceDN w:val="0"/>
        <w:snapToGrid w:val="0"/>
        <w:spacing w:line="336" w:lineRule="auto"/>
        <w:ind w:right="-69" w:firstLineChars="200" w:firstLine="480"/>
        <w:jc w:val="both"/>
        <w:textAlignment w:val="bottom"/>
        <w:rPr>
          <w:rFonts w:ascii="仿宋_GB2312" w:eastAsia="仿宋_GB2312" w:hAnsi="仿宋"/>
        </w:rPr>
      </w:pPr>
      <w:r w:rsidRPr="00696162">
        <w:rPr>
          <w:rFonts w:ascii="仿宋_GB2312" w:eastAsia="仿宋_GB2312" w:hAnsi="仿宋" w:hint="eastAsia"/>
        </w:rPr>
        <w:t>4、合同经甲乙双方盖章、签字后生效，合同签订地点为</w:t>
      </w:r>
      <w:r w:rsidRPr="00696162">
        <w:rPr>
          <w:rFonts w:ascii="仿宋_GB2312" w:eastAsia="仿宋_GB2312" w:hAnsi="仿宋" w:hint="eastAsia"/>
          <w:u w:val="single"/>
        </w:rPr>
        <w:t xml:space="preserve"> 曲江  </w:t>
      </w:r>
      <w:r w:rsidRPr="00696162">
        <w:rPr>
          <w:rFonts w:ascii="仿宋_GB2312" w:eastAsia="仿宋_GB2312" w:hAnsi="仿宋" w:hint="eastAsia"/>
        </w:rPr>
        <w:t>。</w:t>
      </w:r>
    </w:p>
    <w:tbl>
      <w:tblPr>
        <w:tblpPr w:leftFromText="180" w:rightFromText="180" w:vertAnchor="text" w:horzAnchor="page" w:tblpX="1833" w:tblpY="519"/>
        <w:tblOverlap w:val="never"/>
        <w:tblW w:w="8439" w:type="dxa"/>
        <w:tblLayout w:type="fixed"/>
        <w:tblLook w:val="0000" w:firstRow="0" w:lastRow="0" w:firstColumn="0" w:lastColumn="0" w:noHBand="0" w:noVBand="0"/>
      </w:tblPr>
      <w:tblGrid>
        <w:gridCol w:w="4151"/>
        <w:gridCol w:w="4288"/>
      </w:tblGrid>
      <w:tr w:rsidR="00696162" w:rsidRPr="00696162" w:rsidTr="00AF550D">
        <w:trPr>
          <w:trHeight w:val="3424"/>
        </w:trPr>
        <w:tc>
          <w:tcPr>
            <w:tcW w:w="4151" w:type="dxa"/>
          </w:tcPr>
          <w:p w:rsidR="00E64BCF" w:rsidRPr="00696162" w:rsidRDefault="00E64BCF" w:rsidP="00E64BCF">
            <w:pPr>
              <w:autoSpaceDE w:val="0"/>
              <w:autoSpaceDN w:val="0"/>
              <w:snapToGrid w:val="0"/>
              <w:spacing w:line="360" w:lineRule="auto"/>
              <w:ind w:right="-154"/>
              <w:textAlignment w:val="bottom"/>
              <w:rPr>
                <w:rFonts w:ascii="仿宋_GB2312" w:eastAsia="仿宋_GB2312" w:hAnsi="仿宋"/>
              </w:rPr>
            </w:pPr>
            <w:r w:rsidRPr="00696162">
              <w:rPr>
                <w:rFonts w:ascii="仿宋_GB2312" w:eastAsia="仿宋_GB2312" w:hAnsi="仿宋" w:hint="eastAsia"/>
              </w:rPr>
              <w:t>甲方名称</w:t>
            </w:r>
            <w:r w:rsidRPr="00696162">
              <w:rPr>
                <w:rFonts w:ascii="仿宋_GB2312" w:eastAsia="仿宋_GB2312" w:hAnsi="仿宋" w:hint="eastAsia"/>
                <w:spacing w:val="-20"/>
              </w:rPr>
              <w:t>（盖章）</w:t>
            </w:r>
            <w:r w:rsidRPr="00696162">
              <w:rPr>
                <w:rFonts w:ascii="仿宋_GB2312" w:eastAsia="仿宋_GB2312" w:hAnsi="仿宋" w:hint="eastAsia"/>
              </w:rPr>
              <w:t>:</w:t>
            </w:r>
          </w:p>
          <w:p w:rsidR="00E64BCF" w:rsidRPr="00696162" w:rsidRDefault="00E64BCF" w:rsidP="00E64BCF">
            <w:pPr>
              <w:autoSpaceDE w:val="0"/>
              <w:autoSpaceDN w:val="0"/>
              <w:snapToGrid w:val="0"/>
              <w:spacing w:line="360" w:lineRule="auto"/>
              <w:ind w:right="-154"/>
              <w:jc w:val="both"/>
              <w:textAlignment w:val="bottom"/>
              <w:rPr>
                <w:rFonts w:ascii="仿宋_GB2312" w:eastAsia="仿宋_GB2312" w:hAnsi="仿宋"/>
              </w:rPr>
            </w:pPr>
            <w:r w:rsidRPr="00696162">
              <w:rPr>
                <w:rFonts w:ascii="仿宋_GB2312" w:eastAsia="仿宋_GB2312" w:hAnsi="仿宋" w:hint="eastAsia"/>
              </w:rPr>
              <w:t>地址：</w:t>
            </w:r>
          </w:p>
          <w:p w:rsidR="00E64BCF" w:rsidRPr="00696162" w:rsidRDefault="00E64BCF" w:rsidP="00E64BCF">
            <w:pPr>
              <w:autoSpaceDE w:val="0"/>
              <w:autoSpaceDN w:val="0"/>
              <w:snapToGrid w:val="0"/>
              <w:spacing w:line="360" w:lineRule="auto"/>
              <w:ind w:right="-154"/>
              <w:jc w:val="both"/>
              <w:textAlignment w:val="bottom"/>
              <w:rPr>
                <w:rFonts w:ascii="仿宋_GB2312" w:eastAsia="仿宋_GB2312" w:hAnsi="仿宋"/>
              </w:rPr>
            </w:pPr>
            <w:r w:rsidRPr="00696162">
              <w:rPr>
                <w:rFonts w:ascii="仿宋_GB2312" w:eastAsia="仿宋_GB2312" w:hAnsi="仿宋" w:hint="eastAsia"/>
              </w:rPr>
              <w:t>代表人（签字）：</w:t>
            </w:r>
          </w:p>
          <w:p w:rsidR="00E64BCF" w:rsidRPr="00696162" w:rsidRDefault="00E64BCF" w:rsidP="00E64BCF">
            <w:pPr>
              <w:autoSpaceDE w:val="0"/>
              <w:autoSpaceDN w:val="0"/>
              <w:snapToGrid w:val="0"/>
              <w:spacing w:line="360" w:lineRule="auto"/>
              <w:ind w:right="-154"/>
              <w:jc w:val="both"/>
              <w:textAlignment w:val="bottom"/>
              <w:rPr>
                <w:rFonts w:ascii="仿宋_GB2312" w:eastAsia="仿宋_GB2312" w:hAnsi="仿宋"/>
              </w:rPr>
            </w:pPr>
            <w:r w:rsidRPr="00696162">
              <w:rPr>
                <w:rFonts w:ascii="仿宋_GB2312" w:eastAsia="仿宋_GB2312" w:hAnsi="仿宋" w:hint="eastAsia"/>
              </w:rPr>
              <w:t>电话：</w:t>
            </w:r>
          </w:p>
          <w:p w:rsidR="00E64BCF" w:rsidRPr="00696162" w:rsidRDefault="00E64BCF" w:rsidP="00E64BCF">
            <w:pPr>
              <w:autoSpaceDE w:val="0"/>
              <w:autoSpaceDN w:val="0"/>
              <w:snapToGrid w:val="0"/>
              <w:spacing w:line="360" w:lineRule="auto"/>
              <w:ind w:right="-154"/>
              <w:jc w:val="both"/>
              <w:textAlignment w:val="bottom"/>
              <w:rPr>
                <w:rFonts w:ascii="仿宋_GB2312" w:eastAsia="仿宋_GB2312" w:hAnsi="仿宋"/>
              </w:rPr>
            </w:pPr>
            <w:r w:rsidRPr="00696162">
              <w:rPr>
                <w:rFonts w:ascii="仿宋_GB2312" w:eastAsia="仿宋_GB2312" w:hAnsi="仿宋" w:hint="eastAsia"/>
              </w:rPr>
              <w:t>开户银行：</w:t>
            </w:r>
          </w:p>
          <w:p w:rsidR="00E64BCF" w:rsidRPr="00696162" w:rsidRDefault="00E64BCF" w:rsidP="00E64BCF">
            <w:pPr>
              <w:autoSpaceDE w:val="0"/>
              <w:autoSpaceDN w:val="0"/>
              <w:snapToGrid w:val="0"/>
              <w:spacing w:line="360" w:lineRule="auto"/>
              <w:ind w:right="-154"/>
              <w:jc w:val="both"/>
              <w:textAlignment w:val="bottom"/>
              <w:rPr>
                <w:rFonts w:ascii="仿宋_GB2312" w:eastAsia="仿宋_GB2312" w:hAnsi="仿宋"/>
              </w:rPr>
            </w:pPr>
            <w:r w:rsidRPr="00696162">
              <w:rPr>
                <w:rFonts w:ascii="仿宋_GB2312" w:eastAsia="仿宋_GB2312" w:hAnsi="仿宋" w:hint="eastAsia"/>
              </w:rPr>
              <w:t>帐号：</w:t>
            </w:r>
          </w:p>
        </w:tc>
        <w:tc>
          <w:tcPr>
            <w:tcW w:w="4288" w:type="dxa"/>
          </w:tcPr>
          <w:p w:rsidR="00E64BCF" w:rsidRPr="00696162" w:rsidRDefault="00E64BCF" w:rsidP="00E64BCF">
            <w:pPr>
              <w:autoSpaceDE w:val="0"/>
              <w:autoSpaceDN w:val="0"/>
              <w:snapToGrid w:val="0"/>
              <w:spacing w:line="360" w:lineRule="auto"/>
              <w:ind w:left="1920" w:right="-154" w:hangingChars="800" w:hanging="1920"/>
              <w:jc w:val="both"/>
              <w:textAlignment w:val="bottom"/>
              <w:rPr>
                <w:rFonts w:ascii="仿宋_GB2312" w:eastAsia="仿宋_GB2312" w:hAnsi="仿宋"/>
              </w:rPr>
            </w:pPr>
            <w:r w:rsidRPr="00696162">
              <w:rPr>
                <w:rFonts w:ascii="仿宋_GB2312" w:eastAsia="仿宋_GB2312" w:hAnsi="仿宋" w:hint="eastAsia"/>
              </w:rPr>
              <w:t>乙方名称</w:t>
            </w:r>
            <w:r w:rsidRPr="00696162">
              <w:rPr>
                <w:rFonts w:ascii="仿宋_GB2312" w:eastAsia="仿宋_GB2312" w:hAnsi="仿宋" w:hint="eastAsia"/>
                <w:spacing w:val="-20"/>
              </w:rPr>
              <w:t>（盖章）</w:t>
            </w:r>
            <w:r w:rsidRPr="00696162">
              <w:rPr>
                <w:rFonts w:ascii="仿宋_GB2312" w:eastAsia="仿宋_GB2312" w:hAnsi="仿宋" w:hint="eastAsia"/>
              </w:rPr>
              <w:t>:</w:t>
            </w:r>
          </w:p>
          <w:p w:rsidR="00E64BCF" w:rsidRPr="00696162" w:rsidRDefault="00E64BCF" w:rsidP="00E64BCF">
            <w:pPr>
              <w:autoSpaceDE w:val="0"/>
              <w:autoSpaceDN w:val="0"/>
              <w:snapToGrid w:val="0"/>
              <w:spacing w:line="360" w:lineRule="auto"/>
              <w:ind w:right="-154"/>
              <w:jc w:val="both"/>
              <w:textAlignment w:val="bottom"/>
              <w:rPr>
                <w:rFonts w:ascii="仿宋_GB2312" w:eastAsia="仿宋_GB2312" w:hAnsi="仿宋"/>
              </w:rPr>
            </w:pPr>
            <w:r w:rsidRPr="00696162">
              <w:rPr>
                <w:rFonts w:ascii="仿宋_GB2312" w:eastAsia="仿宋_GB2312" w:hAnsi="仿宋" w:hint="eastAsia"/>
              </w:rPr>
              <w:t>地址：</w:t>
            </w:r>
          </w:p>
          <w:p w:rsidR="00E64BCF" w:rsidRPr="00696162" w:rsidRDefault="00E64BCF" w:rsidP="00E64BCF">
            <w:pPr>
              <w:autoSpaceDE w:val="0"/>
              <w:autoSpaceDN w:val="0"/>
              <w:snapToGrid w:val="0"/>
              <w:spacing w:line="360" w:lineRule="auto"/>
              <w:ind w:right="-154"/>
              <w:jc w:val="both"/>
              <w:textAlignment w:val="bottom"/>
              <w:rPr>
                <w:rFonts w:ascii="仿宋_GB2312" w:eastAsia="仿宋_GB2312" w:hAnsi="仿宋"/>
              </w:rPr>
            </w:pPr>
            <w:r w:rsidRPr="00696162">
              <w:rPr>
                <w:rFonts w:ascii="仿宋_GB2312" w:eastAsia="仿宋_GB2312" w:hAnsi="仿宋" w:hint="eastAsia"/>
              </w:rPr>
              <w:t>代表人（签字）：</w:t>
            </w:r>
          </w:p>
          <w:p w:rsidR="00E64BCF" w:rsidRPr="00696162" w:rsidRDefault="00E64BCF" w:rsidP="00E64BCF">
            <w:pPr>
              <w:autoSpaceDE w:val="0"/>
              <w:autoSpaceDN w:val="0"/>
              <w:snapToGrid w:val="0"/>
              <w:spacing w:line="360" w:lineRule="auto"/>
              <w:ind w:right="-154"/>
              <w:jc w:val="both"/>
              <w:textAlignment w:val="bottom"/>
              <w:rPr>
                <w:rFonts w:ascii="仿宋_GB2312" w:eastAsia="仿宋_GB2312" w:hAnsi="仿宋"/>
              </w:rPr>
            </w:pPr>
            <w:r w:rsidRPr="00696162">
              <w:rPr>
                <w:rFonts w:ascii="仿宋_GB2312" w:eastAsia="仿宋_GB2312" w:hAnsi="仿宋" w:hint="eastAsia"/>
              </w:rPr>
              <w:t>电话：</w:t>
            </w:r>
          </w:p>
          <w:p w:rsidR="00E64BCF" w:rsidRPr="00696162" w:rsidRDefault="00E64BCF" w:rsidP="00E64BCF">
            <w:pPr>
              <w:autoSpaceDE w:val="0"/>
              <w:autoSpaceDN w:val="0"/>
              <w:snapToGrid w:val="0"/>
              <w:spacing w:line="360" w:lineRule="auto"/>
              <w:ind w:right="-154"/>
              <w:jc w:val="both"/>
              <w:textAlignment w:val="bottom"/>
              <w:rPr>
                <w:rFonts w:ascii="仿宋_GB2312" w:eastAsia="仿宋_GB2312" w:hAnsi="仿宋"/>
              </w:rPr>
            </w:pPr>
            <w:r w:rsidRPr="00696162">
              <w:rPr>
                <w:rFonts w:ascii="仿宋_GB2312" w:eastAsia="仿宋_GB2312" w:hAnsi="仿宋" w:hint="eastAsia"/>
              </w:rPr>
              <w:t>开户银行：</w:t>
            </w:r>
          </w:p>
          <w:p w:rsidR="00E64BCF" w:rsidRPr="00696162" w:rsidRDefault="00E64BCF" w:rsidP="00E64BCF">
            <w:pPr>
              <w:autoSpaceDE w:val="0"/>
              <w:autoSpaceDN w:val="0"/>
              <w:snapToGrid w:val="0"/>
              <w:spacing w:line="360" w:lineRule="auto"/>
              <w:ind w:right="-154"/>
              <w:jc w:val="both"/>
              <w:textAlignment w:val="bottom"/>
              <w:rPr>
                <w:rFonts w:ascii="仿宋_GB2312" w:eastAsia="仿宋_GB2312" w:hAnsi="仿宋"/>
              </w:rPr>
            </w:pPr>
            <w:r w:rsidRPr="00696162">
              <w:rPr>
                <w:rFonts w:ascii="仿宋_GB2312" w:eastAsia="仿宋_GB2312" w:hAnsi="仿宋" w:hint="eastAsia"/>
              </w:rPr>
              <w:t>帐号：</w:t>
            </w:r>
          </w:p>
        </w:tc>
      </w:tr>
    </w:tbl>
    <w:p w:rsidR="007A7290" w:rsidRPr="00696162" w:rsidRDefault="007A7290" w:rsidP="007A7290">
      <w:pPr>
        <w:pStyle w:val="a1"/>
      </w:pPr>
    </w:p>
    <w:p w:rsidR="00E64BCF" w:rsidRPr="00696162" w:rsidRDefault="00E64BCF" w:rsidP="00E64BCF"/>
    <w:p w:rsidR="00E64BCF" w:rsidRPr="00696162" w:rsidRDefault="00E64BCF" w:rsidP="00E64BCF">
      <w:pPr>
        <w:pStyle w:val="a1"/>
      </w:pPr>
    </w:p>
    <w:p w:rsidR="00E64BCF" w:rsidRPr="00696162" w:rsidRDefault="00E64BCF" w:rsidP="00E64BCF"/>
    <w:p w:rsidR="00E64BCF" w:rsidRPr="00696162" w:rsidRDefault="00E64BCF" w:rsidP="00E64BCF">
      <w:pPr>
        <w:pStyle w:val="a1"/>
      </w:pPr>
    </w:p>
    <w:p w:rsidR="00E64BCF" w:rsidRPr="00696162" w:rsidRDefault="00E64BCF" w:rsidP="00E64BCF"/>
    <w:p w:rsidR="00E64BCF" w:rsidRPr="00696162" w:rsidRDefault="00E64BCF" w:rsidP="00E64BCF">
      <w:pPr>
        <w:pStyle w:val="a1"/>
      </w:pPr>
    </w:p>
    <w:p w:rsidR="00E64BCF" w:rsidRPr="00696162" w:rsidRDefault="00E64BCF" w:rsidP="00E64BCF"/>
    <w:p w:rsidR="00E64BCF" w:rsidRPr="00696162" w:rsidRDefault="00E64BCF" w:rsidP="00E64BCF">
      <w:pPr>
        <w:pStyle w:val="a1"/>
      </w:pPr>
    </w:p>
    <w:p w:rsidR="00E64BCF" w:rsidRPr="00696162" w:rsidRDefault="00E64BCF" w:rsidP="00E64BCF"/>
    <w:p w:rsidR="007F38D7" w:rsidRPr="00696162" w:rsidRDefault="007F38D7" w:rsidP="007F38D7">
      <w:pPr>
        <w:pStyle w:val="a1"/>
      </w:pPr>
    </w:p>
    <w:p w:rsidR="007F38D7" w:rsidRPr="00696162" w:rsidRDefault="007F38D7" w:rsidP="007F38D7"/>
    <w:p w:rsidR="00D32A95" w:rsidRPr="00696162" w:rsidRDefault="00D32A95" w:rsidP="00D32A95">
      <w:pPr>
        <w:pStyle w:val="a1"/>
      </w:pPr>
    </w:p>
    <w:p w:rsidR="00494BA4" w:rsidRPr="00696162" w:rsidRDefault="00244D8D">
      <w:pPr>
        <w:pStyle w:val="1"/>
        <w:rPr>
          <w:rFonts w:ascii="仿宋_GB2312" w:eastAsia="仿宋_GB2312"/>
          <w:b/>
          <w:sz w:val="24"/>
          <w:szCs w:val="24"/>
        </w:rPr>
      </w:pPr>
      <w:bookmarkStart w:id="89" w:name="_Toc129341403"/>
      <w:r w:rsidRPr="00696162">
        <w:rPr>
          <w:rFonts w:ascii="仿宋_GB2312" w:eastAsia="仿宋_GB2312" w:hint="eastAsia"/>
          <w:b/>
          <w:sz w:val="24"/>
          <w:szCs w:val="24"/>
        </w:rPr>
        <w:lastRenderedPageBreak/>
        <w:t>第五章 投标文件构成及格式</w:t>
      </w:r>
      <w:bookmarkEnd w:id="67"/>
      <w:bookmarkEnd w:id="89"/>
    </w:p>
    <w:p w:rsidR="00494BA4" w:rsidRPr="00696162" w:rsidRDefault="00494BA4"/>
    <w:p w:rsidR="00494BA4" w:rsidRPr="00696162" w:rsidRDefault="00494BA4"/>
    <w:p w:rsidR="00494BA4" w:rsidRPr="00696162" w:rsidRDefault="00494BA4"/>
    <w:p w:rsidR="00494BA4" w:rsidRPr="00696162" w:rsidRDefault="00494BA4">
      <w:pPr>
        <w:jc w:val="center"/>
        <w:rPr>
          <w:rFonts w:ascii="仿宋_GB2312" w:eastAsia="仿宋_GB2312" w:hAnsi="仿宋"/>
        </w:rPr>
      </w:pPr>
    </w:p>
    <w:p w:rsidR="00494BA4" w:rsidRPr="00696162" w:rsidRDefault="00F243B2" w:rsidP="009629B5">
      <w:pPr>
        <w:pStyle w:val="a1"/>
        <w:jc w:val="center"/>
        <w:rPr>
          <w:rFonts w:asciiTheme="majorEastAsia" w:eastAsiaTheme="majorEastAsia" w:hAnsiTheme="majorEastAsia"/>
          <w:b/>
          <w:kern w:val="0"/>
          <w:sz w:val="44"/>
          <w:szCs w:val="44"/>
        </w:rPr>
      </w:pPr>
      <w:r w:rsidRPr="00696162">
        <w:rPr>
          <w:rFonts w:asciiTheme="majorEastAsia" w:eastAsiaTheme="majorEastAsia" w:hAnsiTheme="majorEastAsia" w:hint="eastAsia"/>
          <w:b/>
          <w:kern w:val="0"/>
          <w:sz w:val="44"/>
          <w:szCs w:val="44"/>
        </w:rPr>
        <w:t>曲江新区2023年度街景布置项目</w:t>
      </w:r>
    </w:p>
    <w:p w:rsidR="00494BA4" w:rsidRPr="00696162" w:rsidRDefault="00494BA4">
      <w:pPr>
        <w:jc w:val="center"/>
        <w:rPr>
          <w:rFonts w:asciiTheme="majorEastAsia" w:eastAsiaTheme="majorEastAsia" w:hAnsiTheme="majorEastAsia"/>
          <w:b/>
          <w:sz w:val="48"/>
          <w:szCs w:val="48"/>
        </w:rPr>
      </w:pPr>
    </w:p>
    <w:p w:rsidR="00494BA4" w:rsidRPr="00696162" w:rsidRDefault="00244D8D">
      <w:pPr>
        <w:jc w:val="center"/>
        <w:rPr>
          <w:rFonts w:asciiTheme="majorEastAsia" w:eastAsiaTheme="majorEastAsia" w:hAnsiTheme="majorEastAsia"/>
          <w:b/>
          <w:sz w:val="48"/>
          <w:szCs w:val="48"/>
        </w:rPr>
      </w:pPr>
      <w:r w:rsidRPr="00696162">
        <w:rPr>
          <w:rFonts w:asciiTheme="majorEastAsia" w:eastAsiaTheme="majorEastAsia" w:hAnsiTheme="majorEastAsia" w:hint="eastAsia"/>
          <w:b/>
          <w:sz w:val="48"/>
          <w:szCs w:val="48"/>
        </w:rPr>
        <w:t>投标文件</w:t>
      </w:r>
    </w:p>
    <w:p w:rsidR="00494BA4" w:rsidRPr="00696162" w:rsidRDefault="00494BA4">
      <w:pPr>
        <w:jc w:val="center"/>
        <w:rPr>
          <w:rFonts w:asciiTheme="majorEastAsia" w:eastAsiaTheme="majorEastAsia" w:hAnsiTheme="majorEastAsia"/>
          <w:b/>
          <w:sz w:val="48"/>
          <w:szCs w:val="48"/>
        </w:rPr>
      </w:pPr>
    </w:p>
    <w:p w:rsidR="00494BA4" w:rsidRPr="00696162" w:rsidRDefault="00244D8D">
      <w:pPr>
        <w:jc w:val="center"/>
        <w:rPr>
          <w:rFonts w:asciiTheme="majorEastAsia" w:eastAsiaTheme="majorEastAsia" w:hAnsiTheme="majorEastAsia"/>
          <w:b/>
          <w:sz w:val="32"/>
          <w:szCs w:val="48"/>
        </w:rPr>
      </w:pPr>
      <w:r w:rsidRPr="00696162">
        <w:rPr>
          <w:rFonts w:asciiTheme="majorEastAsia" w:eastAsiaTheme="majorEastAsia" w:hAnsiTheme="majorEastAsia" w:hint="eastAsia"/>
          <w:b/>
          <w:sz w:val="32"/>
          <w:szCs w:val="48"/>
        </w:rPr>
        <w:t>项目编号：</w:t>
      </w:r>
      <w:r w:rsidR="00F243B2" w:rsidRPr="00696162">
        <w:rPr>
          <w:rFonts w:asciiTheme="majorEastAsia" w:eastAsiaTheme="majorEastAsia" w:hAnsiTheme="majorEastAsia"/>
          <w:b/>
          <w:sz w:val="32"/>
          <w:szCs w:val="48"/>
        </w:rPr>
        <w:t>ZCZX2023-ZB-060</w:t>
      </w:r>
    </w:p>
    <w:p w:rsidR="00494BA4" w:rsidRPr="00696162" w:rsidRDefault="00494BA4">
      <w:pPr>
        <w:spacing w:line="560" w:lineRule="exact"/>
        <w:ind w:firstLineChars="200" w:firstLine="480"/>
        <w:jc w:val="both"/>
        <w:rPr>
          <w:rFonts w:ascii="仿宋_GB2312" w:eastAsia="仿宋_GB2312" w:hAnsi="楷体"/>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rsidP="00244D8D">
      <w:pPr>
        <w:spacing w:line="560" w:lineRule="exact"/>
        <w:ind w:firstLineChars="200" w:firstLine="482"/>
        <w:jc w:val="both"/>
        <w:rPr>
          <w:rFonts w:ascii="仿宋_GB2312" w:eastAsia="仿宋_GB2312" w:hAnsi="仿宋"/>
          <w:b/>
        </w:rPr>
      </w:pPr>
    </w:p>
    <w:p w:rsidR="00494BA4" w:rsidRPr="00696162" w:rsidRDefault="00494BA4" w:rsidP="00244D8D">
      <w:pPr>
        <w:spacing w:line="560" w:lineRule="exact"/>
        <w:ind w:firstLineChars="200" w:firstLine="482"/>
        <w:jc w:val="center"/>
        <w:rPr>
          <w:rFonts w:ascii="仿宋_GB2312" w:eastAsia="仿宋_GB2312" w:hAnsi="仿宋"/>
          <w:b/>
        </w:rPr>
      </w:pPr>
    </w:p>
    <w:p w:rsidR="00494BA4" w:rsidRPr="00696162" w:rsidRDefault="00494BA4" w:rsidP="00244D8D">
      <w:pPr>
        <w:spacing w:line="560" w:lineRule="exact"/>
        <w:ind w:firstLineChars="200" w:firstLine="482"/>
        <w:jc w:val="center"/>
        <w:rPr>
          <w:rFonts w:ascii="仿宋_GB2312" w:eastAsia="仿宋_GB2312" w:hAnsi="仿宋"/>
          <w:b/>
        </w:rPr>
      </w:pPr>
    </w:p>
    <w:p w:rsidR="00494BA4" w:rsidRPr="00696162" w:rsidRDefault="00494BA4" w:rsidP="00244D8D">
      <w:pPr>
        <w:spacing w:line="560" w:lineRule="exact"/>
        <w:ind w:firstLineChars="200" w:firstLine="482"/>
        <w:jc w:val="center"/>
        <w:rPr>
          <w:rFonts w:ascii="仿宋_GB2312" w:eastAsia="仿宋_GB2312" w:hAnsi="仿宋"/>
          <w:b/>
        </w:rPr>
      </w:pPr>
    </w:p>
    <w:p w:rsidR="00F716CA" w:rsidRPr="00696162" w:rsidRDefault="00F716CA" w:rsidP="00F716CA">
      <w:pPr>
        <w:spacing w:line="560" w:lineRule="exact"/>
        <w:ind w:firstLineChars="200" w:firstLine="482"/>
        <w:jc w:val="center"/>
        <w:rPr>
          <w:rFonts w:ascii="仿宋_GB2312" w:eastAsia="仿宋_GB2312" w:hAnsi="仿宋"/>
          <w:b/>
        </w:rPr>
      </w:pPr>
      <w:r w:rsidRPr="00696162">
        <w:rPr>
          <w:rFonts w:ascii="仿宋_GB2312" w:eastAsia="仿宋_GB2312" w:hAnsi="仿宋" w:hint="eastAsia"/>
          <w:b/>
        </w:rPr>
        <w:t>投标人：__________________</w:t>
      </w:r>
    </w:p>
    <w:p w:rsidR="00F716CA" w:rsidRPr="00696162" w:rsidRDefault="00F716CA" w:rsidP="00F716CA">
      <w:pPr>
        <w:spacing w:line="560" w:lineRule="exact"/>
        <w:ind w:firstLineChars="200" w:firstLine="482"/>
        <w:jc w:val="center"/>
        <w:rPr>
          <w:rFonts w:ascii="仿宋_GB2312" w:eastAsia="仿宋_GB2312" w:hAnsi="仿宋"/>
          <w:b/>
        </w:rPr>
      </w:pPr>
      <w:r w:rsidRPr="00696162">
        <w:rPr>
          <w:rFonts w:ascii="仿宋_GB2312" w:eastAsia="仿宋_GB2312" w:hAnsi="仿宋" w:hint="eastAsia"/>
          <w:b/>
        </w:rPr>
        <w:t>时  间：__________________</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br w:type="page"/>
      </w:r>
    </w:p>
    <w:p w:rsidR="00494BA4" w:rsidRPr="00696162" w:rsidRDefault="00494BA4">
      <w:pPr>
        <w:spacing w:line="560" w:lineRule="exact"/>
        <w:ind w:firstLineChars="200" w:firstLine="480"/>
        <w:jc w:val="center"/>
        <w:rPr>
          <w:rFonts w:ascii="仿宋_GB2312" w:eastAsia="仿宋_GB2312" w:hAnsi="仿宋"/>
        </w:rPr>
      </w:pPr>
    </w:p>
    <w:p w:rsidR="00494BA4" w:rsidRPr="00696162" w:rsidRDefault="00244D8D">
      <w:pPr>
        <w:spacing w:line="560" w:lineRule="exact"/>
        <w:ind w:firstLineChars="200" w:firstLine="480"/>
        <w:jc w:val="center"/>
        <w:rPr>
          <w:rFonts w:ascii="仿宋_GB2312" w:eastAsia="仿宋_GB2312" w:hAnsi="仿宋"/>
        </w:rPr>
      </w:pPr>
      <w:r w:rsidRPr="00696162">
        <w:rPr>
          <w:rFonts w:ascii="仿宋_GB2312" w:eastAsia="仿宋_GB2312" w:hAnsi="仿宋" w:hint="eastAsia"/>
        </w:rPr>
        <w:t>目    录</w:t>
      </w: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244D8D">
      <w:pPr>
        <w:spacing w:line="480" w:lineRule="auto"/>
        <w:ind w:firstLineChars="200" w:firstLine="480"/>
        <w:jc w:val="both"/>
        <w:rPr>
          <w:rFonts w:ascii="仿宋_GB2312" w:eastAsia="仿宋_GB2312" w:hAnsi="仿宋"/>
        </w:rPr>
      </w:pPr>
      <w:r w:rsidRPr="00696162">
        <w:rPr>
          <w:rFonts w:ascii="仿宋_GB2312" w:eastAsia="仿宋_GB2312" w:hAnsi="仿宋" w:hint="eastAsia"/>
        </w:rPr>
        <w:t>第一部分  投标函</w:t>
      </w:r>
    </w:p>
    <w:p w:rsidR="00494BA4" w:rsidRPr="00696162" w:rsidRDefault="00244D8D">
      <w:pPr>
        <w:spacing w:line="480" w:lineRule="auto"/>
        <w:ind w:firstLineChars="200" w:firstLine="480"/>
        <w:jc w:val="both"/>
        <w:rPr>
          <w:rFonts w:ascii="仿宋_GB2312" w:eastAsia="仿宋_GB2312" w:hAnsi="仿宋"/>
        </w:rPr>
      </w:pPr>
      <w:r w:rsidRPr="00696162">
        <w:rPr>
          <w:rFonts w:ascii="仿宋_GB2312" w:eastAsia="仿宋_GB2312" w:hAnsi="仿宋" w:hint="eastAsia"/>
        </w:rPr>
        <w:t>第二部分  开标一览表</w:t>
      </w:r>
    </w:p>
    <w:p w:rsidR="00494BA4" w:rsidRPr="00696162" w:rsidRDefault="00244D8D">
      <w:pPr>
        <w:spacing w:line="480" w:lineRule="auto"/>
        <w:ind w:firstLineChars="200" w:firstLine="480"/>
        <w:jc w:val="both"/>
        <w:rPr>
          <w:rFonts w:ascii="仿宋_GB2312" w:eastAsia="仿宋_GB2312" w:hAnsi="仿宋"/>
        </w:rPr>
      </w:pPr>
      <w:r w:rsidRPr="00696162">
        <w:rPr>
          <w:rFonts w:ascii="仿宋_GB2312" w:eastAsia="仿宋_GB2312" w:hAnsi="仿宋" w:hint="eastAsia"/>
        </w:rPr>
        <w:t>第三部分  资格证明文件</w:t>
      </w:r>
    </w:p>
    <w:p w:rsidR="00494BA4" w:rsidRPr="00696162" w:rsidRDefault="00244D8D">
      <w:pPr>
        <w:spacing w:line="480" w:lineRule="auto"/>
        <w:ind w:firstLineChars="200" w:firstLine="480"/>
        <w:jc w:val="both"/>
        <w:rPr>
          <w:rFonts w:ascii="仿宋_GB2312" w:eastAsia="仿宋_GB2312" w:hAnsi="仿宋"/>
        </w:rPr>
      </w:pPr>
      <w:r w:rsidRPr="00696162">
        <w:rPr>
          <w:rFonts w:ascii="仿宋_GB2312" w:eastAsia="仿宋_GB2312" w:hAnsi="仿宋" w:hint="eastAsia"/>
        </w:rPr>
        <w:t>第四部分  供应商概况</w:t>
      </w:r>
    </w:p>
    <w:p w:rsidR="00494BA4" w:rsidRPr="00696162" w:rsidRDefault="00244D8D">
      <w:pPr>
        <w:spacing w:line="480" w:lineRule="auto"/>
        <w:ind w:firstLineChars="200" w:firstLine="480"/>
        <w:jc w:val="both"/>
        <w:rPr>
          <w:rFonts w:ascii="仿宋_GB2312" w:eastAsia="仿宋_GB2312" w:hAnsi="仿宋"/>
        </w:rPr>
      </w:pPr>
      <w:r w:rsidRPr="00696162">
        <w:rPr>
          <w:rFonts w:ascii="仿宋_GB2312" w:eastAsia="仿宋_GB2312" w:hAnsi="仿宋" w:hint="eastAsia"/>
        </w:rPr>
        <w:t>第五部分  供应商参加政府采购活动承诺书</w:t>
      </w:r>
    </w:p>
    <w:p w:rsidR="00494BA4" w:rsidRPr="00696162" w:rsidRDefault="00244D8D">
      <w:pPr>
        <w:spacing w:line="480" w:lineRule="auto"/>
        <w:ind w:firstLineChars="200" w:firstLine="480"/>
        <w:jc w:val="both"/>
        <w:rPr>
          <w:rFonts w:ascii="仿宋_GB2312" w:eastAsia="仿宋_GB2312" w:hAnsi="仿宋"/>
        </w:rPr>
      </w:pPr>
      <w:r w:rsidRPr="00696162">
        <w:rPr>
          <w:rFonts w:ascii="仿宋_GB2312" w:eastAsia="仿宋_GB2312" w:hAnsi="仿宋" w:hint="eastAsia"/>
        </w:rPr>
        <w:t>第六部分  投标方案</w:t>
      </w:r>
    </w:p>
    <w:p w:rsidR="00494BA4" w:rsidRPr="00696162" w:rsidRDefault="00244D8D">
      <w:pPr>
        <w:rPr>
          <w:rFonts w:ascii="仿宋_GB2312" w:eastAsia="仿宋_GB2312" w:hAnsi="仿宋"/>
        </w:rPr>
      </w:pPr>
      <w:r w:rsidRPr="00696162">
        <w:rPr>
          <w:rFonts w:ascii="仿宋_GB2312" w:eastAsia="仿宋_GB2312" w:hAnsi="仿宋" w:hint="eastAsia"/>
        </w:rPr>
        <w:br w:type="page"/>
      </w:r>
    </w:p>
    <w:p w:rsidR="00494BA4" w:rsidRPr="00696162" w:rsidRDefault="00244D8D">
      <w:pPr>
        <w:pStyle w:val="2"/>
        <w:ind w:firstLine="482"/>
        <w:jc w:val="center"/>
        <w:rPr>
          <w:rFonts w:ascii="仿宋_GB2312" w:eastAsia="仿宋_GB2312"/>
          <w:b/>
          <w:sz w:val="24"/>
          <w:szCs w:val="24"/>
        </w:rPr>
      </w:pPr>
      <w:bookmarkStart w:id="90" w:name="_Toc129341404"/>
      <w:r w:rsidRPr="00696162">
        <w:rPr>
          <w:rFonts w:ascii="仿宋_GB2312" w:eastAsia="仿宋_GB2312" w:hint="eastAsia"/>
          <w:b/>
          <w:sz w:val="24"/>
          <w:szCs w:val="24"/>
        </w:rPr>
        <w:lastRenderedPageBreak/>
        <w:t>第一部分  投标函</w:t>
      </w:r>
      <w:bookmarkEnd w:id="90"/>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〈政府采购代理机构〉：</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我方收到贵单位发布的</w:t>
      </w:r>
      <w:r w:rsidRPr="00696162">
        <w:rPr>
          <w:rFonts w:ascii="仿宋_GB2312" w:eastAsia="仿宋_GB2312" w:hAnsi="仿宋" w:hint="eastAsia"/>
          <w:u w:val="single"/>
        </w:rPr>
        <w:t>〈项目名称〉（项目编号：〈项目编号〉</w:t>
      </w:r>
      <w:r w:rsidRPr="00696162">
        <w:rPr>
          <w:rFonts w:ascii="仿宋_GB2312" w:eastAsia="仿宋_GB2312" w:hAnsi="仿宋" w:hint="eastAsia"/>
        </w:rPr>
        <w:t>）招标文件，经详细研究，我方决定参加该项目的招标活动。为此，我方郑重声明以下诸点，并负法律责任。</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1．我方已详细阅读了招标文件，完全理解并同意招标文件的所有事项及内容。</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3．我方同意向贵单位提供与本次招标有关的全部证明材料，并保证所提交的证明材料真实、合法、有效。</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4．我方理解最低价不是成交的唯一条件，并尊重评标委员会的评审结果。</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5．我方投标文件在开启之日起</w:t>
      </w:r>
      <w:r w:rsidRPr="00696162">
        <w:rPr>
          <w:rFonts w:ascii="仿宋_GB2312" w:eastAsia="仿宋_GB2312" w:hAnsi="仿宋" w:hint="eastAsia"/>
          <w:u w:val="single"/>
        </w:rPr>
        <w:t>90</w:t>
      </w:r>
      <w:r w:rsidRPr="00696162">
        <w:rPr>
          <w:rFonts w:ascii="仿宋_GB2312" w:eastAsia="仿宋_GB2312" w:hAnsi="仿宋" w:hint="eastAsia"/>
        </w:rPr>
        <w:t>个日历日内有效。</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6．若我方成交，我方承诺：（1）将投标文件有效期延长至合同执行完毕；（2）</w:t>
      </w:r>
      <w:r w:rsidR="009C52ED" w:rsidRPr="00696162">
        <w:rPr>
          <w:rFonts w:ascii="仿宋_GB2312" w:eastAsia="仿宋_GB2312" w:hAnsi="仿宋" w:hint="eastAsia"/>
        </w:rPr>
        <w:t>领取</w:t>
      </w:r>
      <w:r w:rsidRPr="00696162">
        <w:rPr>
          <w:rFonts w:ascii="仿宋_GB2312" w:eastAsia="仿宋_GB2312" w:hAnsi="仿宋" w:hint="eastAsia"/>
        </w:rPr>
        <w:t>中标通知书</w:t>
      </w:r>
      <w:r w:rsidR="009C52ED" w:rsidRPr="00696162">
        <w:rPr>
          <w:rFonts w:ascii="仿宋_GB2312" w:eastAsia="仿宋_GB2312" w:hAnsi="仿宋" w:hint="eastAsia"/>
        </w:rPr>
        <w:t>前</w:t>
      </w:r>
      <w:r w:rsidRPr="00696162">
        <w:rPr>
          <w:rFonts w:ascii="仿宋_GB2312" w:eastAsia="仿宋_GB2312" w:hAnsi="仿宋" w:hint="eastAsia"/>
        </w:rPr>
        <w:t>提交纸质投标文件一正两副，并按时交纳履约保证金；（3）遵照招标文件中的要求，完成本项目的合同责任和义务。</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7．所有关于此次招标活动的函电，请按下列方式联系：</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供应商：（供应商全称并加盖公章）</w:t>
      </w:r>
      <w:r w:rsidRPr="00696162">
        <w:rPr>
          <w:rFonts w:ascii="仿宋_GB2312" w:eastAsia="仿宋_GB2312" w:hAnsi="仿宋" w:hint="eastAsia"/>
          <w:b/>
        </w:rPr>
        <w:t>__________________</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法定代表人（主要负责人）或委托代理人：（签字或盖章）</w:t>
      </w:r>
      <w:r w:rsidRPr="00696162">
        <w:rPr>
          <w:rFonts w:ascii="仿宋_GB2312" w:eastAsia="仿宋_GB2312" w:hAnsi="仿宋" w:hint="eastAsia"/>
          <w:b/>
        </w:rPr>
        <w:t>_________</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联系电话：</w:t>
      </w:r>
      <w:r w:rsidRPr="00696162">
        <w:rPr>
          <w:rFonts w:ascii="仿宋_GB2312" w:eastAsia="仿宋_GB2312" w:hAnsi="仿宋" w:hint="eastAsia"/>
          <w:b/>
        </w:rPr>
        <w:t>__________________</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通讯地址：</w:t>
      </w:r>
      <w:r w:rsidRPr="00696162">
        <w:rPr>
          <w:rFonts w:ascii="仿宋_GB2312" w:eastAsia="仿宋_GB2312" w:hAnsi="仿宋" w:hint="eastAsia"/>
          <w:b/>
        </w:rPr>
        <w:t>__________________</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邮    编：</w:t>
      </w:r>
      <w:r w:rsidRPr="00696162">
        <w:rPr>
          <w:rFonts w:ascii="仿宋_GB2312" w:eastAsia="仿宋_GB2312" w:hAnsi="仿宋" w:hint="eastAsia"/>
          <w:b/>
        </w:rPr>
        <w:t>__________________</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电子邮箱：</w:t>
      </w:r>
      <w:r w:rsidRPr="00696162">
        <w:rPr>
          <w:rFonts w:ascii="仿宋_GB2312" w:eastAsia="仿宋_GB2312" w:hAnsi="仿宋" w:hint="eastAsia"/>
          <w:b/>
        </w:rPr>
        <w:t>__________________</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日    期：</w:t>
      </w:r>
      <w:r w:rsidRPr="00696162">
        <w:rPr>
          <w:rFonts w:ascii="仿宋_GB2312" w:eastAsia="仿宋_GB2312" w:hAnsi="仿宋" w:hint="eastAsia"/>
          <w:b/>
        </w:rPr>
        <w:t>___</w:t>
      </w:r>
      <w:r w:rsidRPr="00696162">
        <w:rPr>
          <w:rFonts w:ascii="仿宋_GB2312" w:eastAsia="仿宋_GB2312" w:hAnsi="仿宋" w:hint="eastAsia"/>
        </w:rPr>
        <w:t>年</w:t>
      </w:r>
      <w:r w:rsidRPr="00696162">
        <w:rPr>
          <w:rFonts w:ascii="仿宋_GB2312" w:eastAsia="仿宋_GB2312" w:hAnsi="仿宋" w:hint="eastAsia"/>
          <w:b/>
        </w:rPr>
        <w:t>___</w:t>
      </w:r>
      <w:r w:rsidRPr="00696162">
        <w:rPr>
          <w:rFonts w:ascii="仿宋_GB2312" w:eastAsia="仿宋_GB2312" w:hAnsi="仿宋" w:hint="eastAsia"/>
        </w:rPr>
        <w:t>月</w:t>
      </w:r>
      <w:r w:rsidRPr="00696162">
        <w:rPr>
          <w:rFonts w:ascii="仿宋_GB2312" w:eastAsia="仿宋_GB2312" w:hAnsi="仿宋" w:hint="eastAsia"/>
          <w:b/>
        </w:rPr>
        <w:t>___</w:t>
      </w:r>
      <w:r w:rsidRPr="00696162">
        <w:rPr>
          <w:rFonts w:ascii="仿宋_GB2312" w:eastAsia="仿宋_GB2312" w:hAnsi="仿宋" w:hint="eastAsia"/>
        </w:rPr>
        <w:t>日</w:t>
      </w:r>
    </w:p>
    <w:p w:rsidR="00494BA4" w:rsidRPr="00696162" w:rsidRDefault="00244D8D">
      <w:pPr>
        <w:rPr>
          <w:rFonts w:ascii="仿宋_GB2312" w:eastAsia="仿宋_GB2312" w:hAnsi="仿宋"/>
        </w:rPr>
      </w:pPr>
      <w:r w:rsidRPr="00696162">
        <w:rPr>
          <w:rFonts w:ascii="仿宋_GB2312" w:eastAsia="仿宋_GB2312" w:hAnsi="仿宋" w:hint="eastAsia"/>
        </w:rPr>
        <w:br w:type="page"/>
      </w:r>
    </w:p>
    <w:p w:rsidR="00494BA4" w:rsidRPr="00696162" w:rsidRDefault="00244D8D">
      <w:pPr>
        <w:pStyle w:val="2"/>
        <w:ind w:firstLine="482"/>
        <w:jc w:val="center"/>
        <w:rPr>
          <w:rFonts w:ascii="仿宋_GB2312" w:eastAsia="仿宋_GB2312"/>
          <w:b/>
          <w:sz w:val="24"/>
          <w:szCs w:val="24"/>
        </w:rPr>
      </w:pPr>
      <w:bookmarkStart w:id="91" w:name="_Toc129341405"/>
      <w:r w:rsidRPr="00696162">
        <w:rPr>
          <w:rFonts w:ascii="仿宋_GB2312" w:eastAsia="仿宋_GB2312" w:hint="eastAsia"/>
          <w:b/>
          <w:sz w:val="24"/>
          <w:szCs w:val="24"/>
        </w:rPr>
        <w:lastRenderedPageBreak/>
        <w:t>第二部分  开标一览表</w:t>
      </w:r>
      <w:bookmarkEnd w:id="91"/>
    </w:p>
    <w:tbl>
      <w:tblPr>
        <w:tblW w:w="8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9"/>
        <w:gridCol w:w="6022"/>
      </w:tblGrid>
      <w:tr w:rsidR="00696162" w:rsidRPr="00696162">
        <w:trPr>
          <w:trHeight w:val="849"/>
        </w:trPr>
        <w:tc>
          <w:tcPr>
            <w:tcW w:w="2699" w:type="dxa"/>
            <w:vAlign w:val="center"/>
          </w:tcPr>
          <w:p w:rsidR="00494BA4" w:rsidRPr="00696162" w:rsidRDefault="00244D8D">
            <w:pPr>
              <w:jc w:val="center"/>
              <w:rPr>
                <w:rFonts w:eastAsia="仿宋_GB2312"/>
              </w:rPr>
            </w:pPr>
            <w:r w:rsidRPr="00696162">
              <w:rPr>
                <w:rFonts w:eastAsia="仿宋_GB2312" w:hint="eastAsia"/>
              </w:rPr>
              <w:t>投标人</w:t>
            </w:r>
          </w:p>
        </w:tc>
        <w:tc>
          <w:tcPr>
            <w:tcW w:w="6022" w:type="dxa"/>
            <w:vAlign w:val="center"/>
          </w:tcPr>
          <w:p w:rsidR="00494BA4" w:rsidRPr="00696162" w:rsidRDefault="00494BA4">
            <w:pPr>
              <w:jc w:val="center"/>
              <w:rPr>
                <w:rFonts w:eastAsia="仿宋_GB2312"/>
              </w:rPr>
            </w:pPr>
          </w:p>
        </w:tc>
      </w:tr>
      <w:tr w:rsidR="00696162" w:rsidRPr="00696162">
        <w:trPr>
          <w:trHeight w:val="847"/>
        </w:trPr>
        <w:tc>
          <w:tcPr>
            <w:tcW w:w="2699" w:type="dxa"/>
            <w:vAlign w:val="center"/>
          </w:tcPr>
          <w:p w:rsidR="00494BA4" w:rsidRPr="00696162" w:rsidRDefault="00244D8D">
            <w:pPr>
              <w:jc w:val="center"/>
              <w:rPr>
                <w:rFonts w:eastAsia="仿宋_GB2312"/>
              </w:rPr>
            </w:pPr>
            <w:r w:rsidRPr="00696162">
              <w:rPr>
                <w:rFonts w:eastAsia="仿宋_GB2312"/>
              </w:rPr>
              <w:t>包号</w:t>
            </w:r>
          </w:p>
        </w:tc>
        <w:tc>
          <w:tcPr>
            <w:tcW w:w="6022" w:type="dxa"/>
            <w:vAlign w:val="center"/>
          </w:tcPr>
          <w:p w:rsidR="00494BA4" w:rsidRPr="00696162" w:rsidRDefault="00E64BCF">
            <w:pPr>
              <w:ind w:firstLineChars="1100" w:firstLine="2640"/>
              <w:rPr>
                <w:rFonts w:eastAsia="仿宋_GB2312"/>
              </w:rPr>
            </w:pPr>
            <w:r w:rsidRPr="00696162">
              <w:rPr>
                <w:rFonts w:eastAsia="仿宋_GB2312" w:hint="eastAsia"/>
              </w:rPr>
              <w:t>/</w:t>
            </w:r>
          </w:p>
        </w:tc>
      </w:tr>
      <w:tr w:rsidR="00696162" w:rsidRPr="00696162">
        <w:trPr>
          <w:trHeight w:val="1308"/>
        </w:trPr>
        <w:tc>
          <w:tcPr>
            <w:tcW w:w="2699" w:type="dxa"/>
            <w:vAlign w:val="center"/>
          </w:tcPr>
          <w:p w:rsidR="00494BA4" w:rsidRPr="00696162" w:rsidRDefault="00244D8D">
            <w:pPr>
              <w:jc w:val="center"/>
              <w:rPr>
                <w:rFonts w:eastAsia="仿宋_GB2312"/>
              </w:rPr>
            </w:pPr>
            <w:r w:rsidRPr="00696162">
              <w:rPr>
                <w:rFonts w:eastAsia="仿宋_GB2312"/>
              </w:rPr>
              <w:t>报价总价</w:t>
            </w:r>
          </w:p>
        </w:tc>
        <w:tc>
          <w:tcPr>
            <w:tcW w:w="6022" w:type="dxa"/>
            <w:vAlign w:val="center"/>
          </w:tcPr>
          <w:p w:rsidR="00494BA4" w:rsidRPr="00696162" w:rsidRDefault="00244D8D">
            <w:pPr>
              <w:spacing w:line="360" w:lineRule="auto"/>
              <w:rPr>
                <w:rFonts w:eastAsia="仿宋_GB2312"/>
              </w:rPr>
            </w:pPr>
            <w:r w:rsidRPr="00696162">
              <w:rPr>
                <w:rFonts w:eastAsia="仿宋_GB2312"/>
              </w:rPr>
              <w:t>人民币：</w:t>
            </w:r>
            <w:r w:rsidRPr="00696162">
              <w:rPr>
                <w:rFonts w:eastAsia="仿宋_GB2312"/>
                <w:u w:val="single"/>
              </w:rPr>
              <w:t xml:space="preserve">         </w:t>
            </w:r>
            <w:r w:rsidRPr="00696162">
              <w:rPr>
                <w:rFonts w:eastAsia="仿宋_GB2312"/>
              </w:rPr>
              <w:t>元</w:t>
            </w:r>
          </w:p>
          <w:p w:rsidR="00494BA4" w:rsidRPr="00696162" w:rsidRDefault="00244D8D">
            <w:pPr>
              <w:pStyle w:val="ad"/>
              <w:rPr>
                <w:rFonts w:eastAsia="仿宋_GB2312"/>
                <w:sz w:val="24"/>
                <w:szCs w:val="24"/>
              </w:rPr>
            </w:pPr>
            <w:r w:rsidRPr="00696162">
              <w:rPr>
                <w:rFonts w:eastAsia="仿宋_GB2312"/>
                <w:sz w:val="24"/>
                <w:szCs w:val="24"/>
              </w:rPr>
              <w:t>大写金额：人民币</w:t>
            </w:r>
            <w:r w:rsidRPr="00696162">
              <w:rPr>
                <w:rFonts w:eastAsia="仿宋_GB2312" w:hint="eastAsia"/>
              </w:rPr>
              <w:t xml:space="preserve">                   </w:t>
            </w:r>
            <w:r w:rsidRPr="00696162">
              <w:rPr>
                <w:rFonts w:eastAsia="仿宋_GB2312" w:hint="eastAsia"/>
                <w:sz w:val="24"/>
                <w:szCs w:val="24"/>
              </w:rPr>
              <w:t>元</w:t>
            </w:r>
          </w:p>
        </w:tc>
      </w:tr>
      <w:tr w:rsidR="00494BA4" w:rsidRPr="00696162">
        <w:trPr>
          <w:trHeight w:val="686"/>
        </w:trPr>
        <w:tc>
          <w:tcPr>
            <w:tcW w:w="2699" w:type="dxa"/>
            <w:vAlign w:val="center"/>
          </w:tcPr>
          <w:p w:rsidR="00494BA4" w:rsidRPr="00696162" w:rsidRDefault="00244D8D">
            <w:pPr>
              <w:jc w:val="center"/>
              <w:rPr>
                <w:rFonts w:eastAsia="仿宋_GB2312"/>
              </w:rPr>
            </w:pPr>
            <w:r w:rsidRPr="00696162">
              <w:rPr>
                <w:rFonts w:eastAsia="仿宋_GB2312"/>
              </w:rPr>
              <w:t>服务期限</w:t>
            </w:r>
          </w:p>
        </w:tc>
        <w:tc>
          <w:tcPr>
            <w:tcW w:w="6022" w:type="dxa"/>
            <w:vAlign w:val="center"/>
          </w:tcPr>
          <w:p w:rsidR="00494BA4" w:rsidRPr="00696162" w:rsidRDefault="00494BA4">
            <w:pPr>
              <w:rPr>
                <w:rFonts w:eastAsia="仿宋_GB2312"/>
              </w:rPr>
            </w:pPr>
          </w:p>
        </w:tc>
      </w:tr>
    </w:tbl>
    <w:p w:rsidR="00494BA4" w:rsidRPr="00696162" w:rsidRDefault="00494BA4">
      <w:pPr>
        <w:rPr>
          <w:rFonts w:eastAsia="仿宋_GB2312"/>
          <w:b/>
        </w:rPr>
      </w:pPr>
    </w:p>
    <w:p w:rsidR="00494BA4" w:rsidRPr="00696162" w:rsidRDefault="00244D8D">
      <w:pPr>
        <w:spacing w:line="560" w:lineRule="exact"/>
        <w:jc w:val="both"/>
        <w:rPr>
          <w:rFonts w:ascii="仿宋_GB2312" w:eastAsia="仿宋_GB2312" w:hAnsi="仿宋"/>
        </w:rPr>
      </w:pPr>
      <w:r w:rsidRPr="00696162">
        <w:rPr>
          <w:rFonts w:ascii="仿宋_GB2312" w:eastAsia="仿宋_GB2312" w:hAnsi="仿宋" w:hint="eastAsia"/>
        </w:rPr>
        <w:t>供应商：（供应商全称并加盖公章）</w:t>
      </w:r>
    </w:p>
    <w:p w:rsidR="00494BA4" w:rsidRPr="00696162" w:rsidRDefault="00244D8D">
      <w:pPr>
        <w:pStyle w:val="a1"/>
        <w:rPr>
          <w:rFonts w:ascii="仿宋_GB2312" w:eastAsia="仿宋_GB2312" w:hAnsi="仿宋"/>
        </w:rPr>
      </w:pPr>
      <w:r w:rsidRPr="00696162">
        <w:rPr>
          <w:rFonts w:ascii="仿宋_GB2312" w:eastAsia="仿宋_GB2312" w:hAnsi="仿宋" w:hint="eastAsia"/>
        </w:rPr>
        <w:t>日  期：    ___ 年___月___日</w:t>
      </w:r>
    </w:p>
    <w:p w:rsidR="00494BA4" w:rsidRPr="00696162" w:rsidRDefault="00494BA4">
      <w:pPr>
        <w:pStyle w:val="32"/>
        <w:rPr>
          <w:rFonts w:ascii="仿宋_GB2312" w:eastAsia="仿宋_GB2312"/>
          <w:sz w:val="24"/>
          <w:szCs w:val="24"/>
        </w:rPr>
      </w:pPr>
    </w:p>
    <w:p w:rsidR="00494BA4" w:rsidRPr="00696162" w:rsidRDefault="00494BA4">
      <w:pPr>
        <w:pStyle w:val="32"/>
        <w:rPr>
          <w:rFonts w:ascii="仿宋_GB2312" w:eastAsia="仿宋_GB2312"/>
          <w:sz w:val="24"/>
          <w:szCs w:val="24"/>
        </w:rPr>
      </w:pPr>
    </w:p>
    <w:p w:rsidR="00494BA4" w:rsidRPr="00696162" w:rsidRDefault="00494BA4">
      <w:pPr>
        <w:pStyle w:val="32"/>
        <w:rPr>
          <w:rFonts w:ascii="仿宋_GB2312" w:eastAsia="仿宋_GB2312"/>
          <w:sz w:val="24"/>
          <w:szCs w:val="24"/>
        </w:rPr>
      </w:pPr>
    </w:p>
    <w:p w:rsidR="00494BA4" w:rsidRPr="00696162" w:rsidRDefault="00494BA4">
      <w:pPr>
        <w:pStyle w:val="32"/>
        <w:rPr>
          <w:rFonts w:ascii="仿宋_GB2312" w:eastAsia="仿宋_GB2312"/>
          <w:sz w:val="24"/>
          <w:szCs w:val="24"/>
        </w:rPr>
      </w:pPr>
    </w:p>
    <w:p w:rsidR="00494BA4" w:rsidRPr="00696162" w:rsidRDefault="00494BA4">
      <w:pPr>
        <w:pStyle w:val="32"/>
        <w:rPr>
          <w:rFonts w:ascii="仿宋_GB2312" w:eastAsia="仿宋_GB2312"/>
          <w:sz w:val="24"/>
          <w:szCs w:val="24"/>
        </w:rPr>
      </w:pPr>
    </w:p>
    <w:p w:rsidR="00494BA4" w:rsidRPr="00696162" w:rsidRDefault="00494BA4">
      <w:pPr>
        <w:pStyle w:val="32"/>
        <w:rPr>
          <w:rFonts w:ascii="仿宋_GB2312" w:eastAsia="仿宋_GB2312"/>
          <w:sz w:val="24"/>
          <w:szCs w:val="24"/>
        </w:rPr>
      </w:pPr>
    </w:p>
    <w:p w:rsidR="00494BA4" w:rsidRPr="00696162" w:rsidRDefault="00494BA4">
      <w:pPr>
        <w:pStyle w:val="32"/>
        <w:rPr>
          <w:rFonts w:ascii="仿宋_GB2312" w:eastAsia="仿宋_GB2312"/>
          <w:sz w:val="24"/>
          <w:szCs w:val="24"/>
        </w:rPr>
      </w:pPr>
    </w:p>
    <w:p w:rsidR="00494BA4" w:rsidRPr="00696162" w:rsidRDefault="00494BA4">
      <w:pPr>
        <w:pStyle w:val="32"/>
        <w:rPr>
          <w:rFonts w:ascii="仿宋_GB2312" w:eastAsia="仿宋_GB2312"/>
          <w:sz w:val="24"/>
          <w:szCs w:val="24"/>
        </w:rPr>
      </w:pPr>
    </w:p>
    <w:p w:rsidR="00494BA4" w:rsidRPr="00696162" w:rsidRDefault="00494BA4">
      <w:pPr>
        <w:pStyle w:val="32"/>
        <w:rPr>
          <w:rFonts w:ascii="仿宋_GB2312" w:eastAsia="仿宋_GB2312"/>
          <w:sz w:val="24"/>
          <w:szCs w:val="24"/>
        </w:rPr>
      </w:pPr>
    </w:p>
    <w:p w:rsidR="00494BA4" w:rsidRPr="00696162" w:rsidRDefault="00494BA4">
      <w:pPr>
        <w:pStyle w:val="32"/>
        <w:rPr>
          <w:rFonts w:ascii="仿宋_GB2312" w:eastAsia="仿宋_GB2312"/>
          <w:sz w:val="24"/>
          <w:szCs w:val="24"/>
        </w:rPr>
      </w:pPr>
    </w:p>
    <w:p w:rsidR="00494BA4" w:rsidRPr="00696162" w:rsidRDefault="00494BA4">
      <w:pPr>
        <w:pStyle w:val="32"/>
        <w:rPr>
          <w:rFonts w:ascii="仿宋_GB2312" w:eastAsia="仿宋_GB2312"/>
          <w:sz w:val="24"/>
          <w:szCs w:val="24"/>
        </w:rPr>
      </w:pPr>
    </w:p>
    <w:p w:rsidR="00494BA4" w:rsidRPr="00696162" w:rsidRDefault="00494BA4">
      <w:pPr>
        <w:pStyle w:val="32"/>
        <w:rPr>
          <w:rFonts w:ascii="仿宋_GB2312" w:eastAsia="仿宋_GB2312"/>
          <w:sz w:val="24"/>
          <w:szCs w:val="24"/>
        </w:rPr>
      </w:pPr>
    </w:p>
    <w:p w:rsidR="00494BA4" w:rsidRPr="00696162" w:rsidRDefault="00494BA4">
      <w:pPr>
        <w:pStyle w:val="32"/>
        <w:rPr>
          <w:rFonts w:ascii="仿宋_GB2312" w:eastAsia="仿宋_GB2312"/>
          <w:sz w:val="24"/>
          <w:szCs w:val="24"/>
        </w:rPr>
      </w:pPr>
    </w:p>
    <w:p w:rsidR="00494BA4" w:rsidRPr="00696162" w:rsidRDefault="00494BA4">
      <w:pPr>
        <w:pStyle w:val="32"/>
        <w:jc w:val="left"/>
        <w:rPr>
          <w:rFonts w:ascii="仿宋_GB2312" w:eastAsia="仿宋_GB2312"/>
          <w:sz w:val="24"/>
          <w:szCs w:val="24"/>
        </w:rPr>
      </w:pPr>
    </w:p>
    <w:p w:rsidR="00494BA4" w:rsidRPr="00696162" w:rsidRDefault="00244D8D">
      <w:pPr>
        <w:pStyle w:val="3"/>
        <w:rPr>
          <w:rFonts w:ascii="仿宋_GB2312" w:eastAsia="仿宋_GB2312"/>
          <w:b/>
          <w:sz w:val="24"/>
          <w:szCs w:val="24"/>
        </w:rPr>
      </w:pPr>
      <w:r w:rsidRPr="00696162">
        <w:rPr>
          <w:rFonts w:ascii="仿宋_GB2312" w:eastAsia="仿宋_GB2312" w:hint="eastAsia"/>
          <w:b/>
          <w:sz w:val="24"/>
          <w:szCs w:val="24"/>
        </w:rPr>
        <w:lastRenderedPageBreak/>
        <w:t xml:space="preserve">   </w:t>
      </w:r>
      <w:bookmarkStart w:id="92" w:name="_Toc129341406"/>
      <w:r w:rsidRPr="00696162">
        <w:rPr>
          <w:rFonts w:ascii="仿宋_GB2312" w:eastAsia="仿宋_GB2312" w:hint="eastAsia"/>
          <w:b/>
          <w:sz w:val="24"/>
          <w:szCs w:val="24"/>
        </w:rPr>
        <w:t>分项报价表</w:t>
      </w:r>
      <w:bookmarkEnd w:id="92"/>
    </w:p>
    <w:p w:rsidR="00494BA4" w:rsidRPr="00696162" w:rsidRDefault="00D32A95" w:rsidP="00D32A95">
      <w:pPr>
        <w:spacing w:line="560" w:lineRule="exact"/>
        <w:ind w:right="960" w:firstLineChars="200" w:firstLine="480"/>
        <w:rPr>
          <w:rFonts w:ascii="仿宋_GB2312" w:eastAsia="仿宋_GB2312" w:hAnsi="仿宋"/>
        </w:rPr>
      </w:pPr>
      <w:r w:rsidRPr="00696162">
        <w:rPr>
          <w:rFonts w:ascii="仿宋_GB2312" w:eastAsia="仿宋_GB2312" w:hAnsi="仿宋" w:hint="eastAsia"/>
        </w:rPr>
        <w:t xml:space="preserve">第  页，共  页   </w:t>
      </w:r>
      <w:r w:rsidR="007F38D7" w:rsidRPr="00696162">
        <w:rPr>
          <w:rFonts w:ascii="仿宋_GB2312" w:eastAsia="仿宋_GB2312" w:hAnsi="仿宋" w:hint="eastAsia"/>
        </w:rPr>
        <w:t xml:space="preserve">   </w:t>
      </w:r>
      <w:r w:rsidRPr="00696162">
        <w:rPr>
          <w:rFonts w:ascii="仿宋_GB2312" w:eastAsia="仿宋_GB2312" w:hAnsi="仿宋" w:hint="eastAsia"/>
        </w:rPr>
        <w:t xml:space="preserve">                             </w:t>
      </w:r>
      <w:r w:rsidR="00244D8D" w:rsidRPr="00696162">
        <w:rPr>
          <w:rFonts w:ascii="仿宋_GB2312" w:eastAsia="仿宋_GB2312" w:hAnsi="仿宋" w:hint="eastAsia"/>
        </w:rPr>
        <w:t>单位：元</w:t>
      </w:r>
    </w:p>
    <w:tbl>
      <w:tblPr>
        <w:tblW w:w="4998"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76"/>
        <w:gridCol w:w="1521"/>
        <w:gridCol w:w="1984"/>
        <w:gridCol w:w="1839"/>
        <w:gridCol w:w="988"/>
        <w:gridCol w:w="1251"/>
      </w:tblGrid>
      <w:tr w:rsidR="00696162" w:rsidRPr="00696162" w:rsidTr="00365C70">
        <w:trPr>
          <w:cantSplit/>
          <w:trHeight w:hRule="exact" w:val="762"/>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r w:rsidRPr="00696162">
              <w:rPr>
                <w:rFonts w:ascii="仿宋_GB2312" w:eastAsia="仿宋_GB2312"/>
              </w:rPr>
              <w:t>序号</w:t>
            </w: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r w:rsidRPr="00696162">
              <w:rPr>
                <w:rFonts w:ascii="仿宋_GB2312" w:eastAsia="仿宋_GB2312" w:hint="eastAsia"/>
              </w:rPr>
              <w:t>名称</w:t>
            </w: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2D0DA5" w:rsidP="00365C70">
            <w:pPr>
              <w:spacing w:line="360" w:lineRule="auto"/>
              <w:jc w:val="center"/>
              <w:rPr>
                <w:rFonts w:ascii="仿宋_GB2312" w:eastAsia="仿宋_GB2312"/>
              </w:rPr>
            </w:pPr>
            <w:r w:rsidRPr="00696162">
              <w:rPr>
                <w:rFonts w:ascii="仿宋_GB2312" w:eastAsia="仿宋_GB2312" w:hint="eastAsia"/>
              </w:rPr>
              <w:t>规格</w:t>
            </w: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r w:rsidRPr="00696162">
              <w:rPr>
                <w:rFonts w:ascii="仿宋_GB2312" w:eastAsia="仿宋_GB2312" w:hint="eastAsia"/>
              </w:rPr>
              <w:t>数量</w:t>
            </w: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r w:rsidRPr="00696162">
              <w:rPr>
                <w:rFonts w:ascii="仿宋_GB2312" w:eastAsia="仿宋_GB2312" w:hint="eastAsia"/>
              </w:rPr>
              <w:t>单价</w:t>
            </w: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r w:rsidRPr="00696162">
              <w:rPr>
                <w:rFonts w:ascii="仿宋_GB2312" w:eastAsia="仿宋_GB2312"/>
              </w:rPr>
              <w:t>小计</w:t>
            </w:r>
          </w:p>
        </w:tc>
      </w:tr>
      <w:tr w:rsidR="00696162" w:rsidRPr="00696162"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r>
      <w:tr w:rsidR="00696162" w:rsidRPr="00696162"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r>
      <w:tr w:rsidR="00696162" w:rsidRPr="00696162"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r>
      <w:tr w:rsidR="00696162" w:rsidRPr="00696162"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r>
      <w:tr w:rsidR="00696162" w:rsidRPr="00696162"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r>
      <w:tr w:rsidR="00696162" w:rsidRPr="00696162"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r>
      <w:tr w:rsidR="00696162" w:rsidRPr="00696162"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r>
      <w:tr w:rsidR="00696162" w:rsidRPr="00696162"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r>
      <w:tr w:rsidR="00696162" w:rsidRPr="00696162"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r>
      <w:tr w:rsidR="00696162" w:rsidRPr="00696162"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r>
      <w:tr w:rsidR="00696162" w:rsidRPr="00696162"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r>
      <w:tr w:rsidR="00696162" w:rsidRPr="00696162"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r>
      <w:tr w:rsidR="00696162" w:rsidRPr="00696162" w:rsidTr="00365C70">
        <w:trPr>
          <w:cantSplit/>
          <w:trHeight w:hRule="exact" w:val="551"/>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r>
      <w:tr w:rsidR="00696162" w:rsidRPr="00696162"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p>
        </w:tc>
      </w:tr>
      <w:tr w:rsidR="00696162" w:rsidRPr="00696162" w:rsidTr="00365C70">
        <w:trPr>
          <w:cantSplit/>
          <w:trHeight w:hRule="exact" w:val="567"/>
        </w:trPr>
        <w:tc>
          <w:tcPr>
            <w:tcW w:w="5000" w:type="pct"/>
            <w:gridSpan w:val="6"/>
            <w:tcBorders>
              <w:top w:val="single" w:sz="6" w:space="0" w:color="auto"/>
              <w:left w:val="single" w:sz="6" w:space="0" w:color="auto"/>
              <w:bottom w:val="single" w:sz="6" w:space="0" w:color="auto"/>
              <w:right w:val="single" w:sz="6" w:space="0" w:color="auto"/>
            </w:tcBorders>
            <w:vAlign w:val="center"/>
          </w:tcPr>
          <w:p w:rsidR="00343AA7" w:rsidRPr="00696162" w:rsidRDefault="00343AA7" w:rsidP="00365C70">
            <w:pPr>
              <w:spacing w:line="360" w:lineRule="auto"/>
              <w:jc w:val="center"/>
              <w:rPr>
                <w:rFonts w:ascii="仿宋_GB2312" w:eastAsia="仿宋_GB2312"/>
              </w:rPr>
            </w:pPr>
            <w:r w:rsidRPr="00696162">
              <w:rPr>
                <w:rFonts w:ascii="仿宋_GB2312" w:eastAsia="仿宋_GB2312" w:hint="eastAsia"/>
              </w:rPr>
              <w:t>总计：人民币大写：                          ￥         元</w:t>
            </w:r>
          </w:p>
        </w:tc>
      </w:tr>
    </w:tbl>
    <w:p w:rsidR="00494BA4" w:rsidRPr="00696162" w:rsidRDefault="00244D8D">
      <w:pPr>
        <w:spacing w:line="560" w:lineRule="exact"/>
        <w:ind w:firstLineChars="1700" w:firstLine="4080"/>
        <w:jc w:val="both"/>
        <w:rPr>
          <w:rFonts w:ascii="仿宋_GB2312" w:eastAsia="仿宋_GB2312" w:hAnsi="仿宋"/>
        </w:rPr>
      </w:pPr>
      <w:r w:rsidRPr="00696162">
        <w:rPr>
          <w:rFonts w:ascii="仿宋_GB2312" w:eastAsia="仿宋_GB2312" w:hAnsi="仿宋" w:hint="eastAsia"/>
        </w:rPr>
        <w:t>供应商：（供应商全称并加盖公章）</w:t>
      </w:r>
    </w:p>
    <w:p w:rsidR="00494BA4" w:rsidRPr="00696162" w:rsidRDefault="00244D8D">
      <w:pPr>
        <w:pStyle w:val="a1"/>
        <w:ind w:firstLineChars="1800" w:firstLine="4320"/>
        <w:rPr>
          <w:rFonts w:ascii="仿宋_GB2312" w:eastAsia="仿宋_GB2312" w:hAnsi="仿宋"/>
        </w:rPr>
      </w:pPr>
      <w:r w:rsidRPr="00696162">
        <w:rPr>
          <w:rFonts w:ascii="仿宋_GB2312" w:eastAsia="仿宋_GB2312" w:hAnsi="仿宋" w:hint="eastAsia"/>
        </w:rPr>
        <w:t xml:space="preserve">日期：    ___ 年___月___日  </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说明：1.此表由供应商按项目情况自行列支，仅作参考。</w:t>
      </w:r>
    </w:p>
    <w:p w:rsidR="00494BA4" w:rsidRPr="00696162" w:rsidRDefault="00244D8D">
      <w:pPr>
        <w:spacing w:line="560" w:lineRule="exact"/>
        <w:ind w:firstLineChars="500" w:firstLine="1200"/>
        <w:jc w:val="both"/>
        <w:rPr>
          <w:rFonts w:ascii="仿宋_GB2312" w:eastAsia="仿宋_GB2312" w:hAnsi="仿宋"/>
        </w:rPr>
      </w:pPr>
      <w:r w:rsidRPr="00696162">
        <w:rPr>
          <w:rFonts w:ascii="仿宋_GB2312" w:eastAsia="仿宋_GB2312" w:hAnsi="仿宋" w:hint="eastAsia"/>
        </w:rPr>
        <w:t>2．表格空间不足时，可自行扩展。</w:t>
      </w:r>
    </w:p>
    <w:p w:rsidR="00494BA4" w:rsidRPr="00696162" w:rsidRDefault="00494BA4">
      <w:pPr>
        <w:pStyle w:val="2"/>
        <w:ind w:firstLineChars="0" w:firstLine="0"/>
        <w:jc w:val="center"/>
        <w:rPr>
          <w:rFonts w:ascii="仿宋_GB2312" w:eastAsia="仿宋_GB2312"/>
          <w:b/>
          <w:sz w:val="24"/>
          <w:szCs w:val="24"/>
        </w:rPr>
      </w:pPr>
    </w:p>
    <w:p w:rsidR="004E62E3" w:rsidRPr="00696162" w:rsidRDefault="004E62E3" w:rsidP="004E62E3"/>
    <w:p w:rsidR="00494BA4" w:rsidRPr="00696162" w:rsidRDefault="00244D8D">
      <w:pPr>
        <w:pStyle w:val="2"/>
        <w:ind w:firstLineChars="0" w:firstLine="0"/>
        <w:jc w:val="center"/>
        <w:rPr>
          <w:rFonts w:ascii="仿宋_GB2312" w:eastAsia="仿宋_GB2312"/>
          <w:b/>
          <w:sz w:val="24"/>
          <w:szCs w:val="24"/>
        </w:rPr>
      </w:pPr>
      <w:bookmarkStart w:id="93" w:name="_Toc129341407"/>
      <w:r w:rsidRPr="00696162">
        <w:rPr>
          <w:rFonts w:ascii="仿宋_GB2312" w:eastAsia="仿宋_GB2312" w:hint="eastAsia"/>
          <w:b/>
          <w:sz w:val="24"/>
          <w:szCs w:val="24"/>
        </w:rPr>
        <w:lastRenderedPageBreak/>
        <w:t>第三部分  资格证明文件</w:t>
      </w:r>
      <w:bookmarkEnd w:id="93"/>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按照招标文件第一章《招标公告》所列“供应商资格要求”提供各项资格证明文件，未按要求提供的，其投标文件将被视为无效文件。</w:t>
      </w:r>
    </w:p>
    <w:p w:rsidR="00494BA4" w:rsidRPr="00696162" w:rsidRDefault="00244D8D">
      <w:pPr>
        <w:pStyle w:val="3"/>
        <w:jc w:val="left"/>
        <w:rPr>
          <w:rFonts w:ascii="仿宋_GB2312" w:eastAsia="仿宋_GB2312"/>
          <w:b/>
          <w:sz w:val="24"/>
          <w:szCs w:val="24"/>
        </w:rPr>
      </w:pPr>
      <w:bookmarkStart w:id="94" w:name="_Toc129341408"/>
      <w:r w:rsidRPr="00696162">
        <w:rPr>
          <w:rFonts w:ascii="仿宋_GB2312" w:eastAsia="仿宋_GB2312" w:hint="eastAsia"/>
          <w:b/>
          <w:sz w:val="24"/>
          <w:szCs w:val="24"/>
        </w:rPr>
        <w:t>（一）有效的登记注册证</w:t>
      </w:r>
      <w:bookmarkEnd w:id="94"/>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244D8D">
      <w:pPr>
        <w:rPr>
          <w:rFonts w:ascii="仿宋_GB2312" w:eastAsia="仿宋_GB2312"/>
          <w:b/>
        </w:rPr>
      </w:pPr>
      <w:r w:rsidRPr="00696162">
        <w:rPr>
          <w:rFonts w:ascii="仿宋_GB2312" w:eastAsia="仿宋_GB2312" w:hint="eastAsia"/>
          <w:b/>
        </w:rPr>
        <w:br w:type="page"/>
      </w:r>
    </w:p>
    <w:p w:rsidR="00494BA4" w:rsidRPr="00696162" w:rsidRDefault="00244D8D">
      <w:pPr>
        <w:pStyle w:val="3"/>
        <w:jc w:val="left"/>
        <w:rPr>
          <w:rFonts w:ascii="仿宋_GB2312" w:eastAsia="仿宋_GB2312"/>
          <w:b/>
          <w:sz w:val="24"/>
          <w:szCs w:val="24"/>
        </w:rPr>
      </w:pPr>
      <w:bookmarkStart w:id="95" w:name="_Toc129341409"/>
      <w:r w:rsidRPr="00696162">
        <w:rPr>
          <w:rFonts w:ascii="仿宋_GB2312" w:eastAsia="仿宋_GB2312" w:hint="eastAsia"/>
          <w:b/>
          <w:sz w:val="24"/>
          <w:szCs w:val="24"/>
        </w:rPr>
        <w:lastRenderedPageBreak/>
        <w:t>（二）财务状况报告</w:t>
      </w:r>
      <w:bookmarkEnd w:id="95"/>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说明：提供投标人2021年</w:t>
      </w:r>
      <w:r w:rsidR="008B1589" w:rsidRPr="00696162">
        <w:rPr>
          <w:rFonts w:ascii="仿宋_GB2312" w:eastAsia="仿宋_GB2312" w:hAnsi="仿宋" w:hint="eastAsia"/>
        </w:rPr>
        <w:t>或2022年</w:t>
      </w:r>
      <w:r w:rsidRPr="00696162">
        <w:rPr>
          <w:rFonts w:ascii="仿宋_GB2312" w:eastAsia="仿宋_GB2312" w:hAnsi="仿宋" w:hint="eastAsia"/>
        </w:rPr>
        <w:t>经审计的财务报告或银行出具的资信证明，两种形式任选一种，其中采用第二种形式</w:t>
      </w:r>
      <w:r w:rsidR="008B1589" w:rsidRPr="00696162">
        <w:rPr>
          <w:rFonts w:ascii="仿宋_GB2312" w:eastAsia="仿宋_GB2312" w:hAnsi="仿宋" w:hint="eastAsia"/>
        </w:rPr>
        <w:t>（银行出具的资信证明）</w:t>
      </w:r>
      <w:r w:rsidRPr="00696162">
        <w:rPr>
          <w:rFonts w:ascii="仿宋_GB2312" w:eastAsia="仿宋_GB2312" w:hAnsi="仿宋" w:hint="eastAsia"/>
        </w:rPr>
        <w:t>的须按下方给定格式（详见《中国人民银行关于取消企业银行账户许可的通知》银发〔2019〕41号附件1）填写基本存款账户信息。</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基本存款账户信息</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账户名称：</w:t>
      </w:r>
      <w:r w:rsidRPr="00696162">
        <w:rPr>
          <w:rFonts w:ascii="仿宋_GB2312" w:eastAsia="仿宋_GB2312" w:hAnsi="仿宋" w:hint="eastAsia"/>
          <w:b/>
        </w:rPr>
        <w:t>__________________</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账户号码：</w:t>
      </w:r>
      <w:r w:rsidRPr="00696162">
        <w:rPr>
          <w:rFonts w:ascii="仿宋_GB2312" w:eastAsia="仿宋_GB2312" w:hAnsi="仿宋" w:hint="eastAsia"/>
          <w:b/>
        </w:rPr>
        <w:t>__________________</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开户银行：</w:t>
      </w:r>
      <w:r w:rsidRPr="00696162">
        <w:rPr>
          <w:rFonts w:ascii="仿宋_GB2312" w:eastAsia="仿宋_GB2312" w:hAnsi="仿宋" w:hint="eastAsia"/>
          <w:b/>
        </w:rPr>
        <w:t>__________________</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法定代表人：</w:t>
      </w:r>
      <w:r w:rsidRPr="00696162">
        <w:rPr>
          <w:rFonts w:ascii="仿宋_GB2312" w:eastAsia="仿宋_GB2312" w:hAnsi="仿宋" w:hint="eastAsia"/>
          <w:b/>
        </w:rPr>
        <w:t>__________________</w:t>
      </w:r>
      <w:r w:rsidRPr="00696162">
        <w:rPr>
          <w:rFonts w:ascii="仿宋_GB2312" w:eastAsia="仿宋_GB2312" w:hAnsi="仿宋" w:hint="eastAsia"/>
        </w:rPr>
        <w:t>（签字或盖章）</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基本存款账户编号：向开户银行进行询问</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供应商：</w:t>
      </w:r>
      <w:r w:rsidRPr="00696162">
        <w:rPr>
          <w:rFonts w:ascii="仿宋_GB2312" w:eastAsia="仿宋_GB2312" w:hAnsi="仿宋" w:hint="eastAsia"/>
          <w:b/>
        </w:rPr>
        <w:t>__________________</w:t>
      </w:r>
      <w:r w:rsidRPr="00696162">
        <w:rPr>
          <w:rFonts w:ascii="仿宋_GB2312" w:eastAsia="仿宋_GB2312" w:hAnsi="仿宋" w:hint="eastAsia"/>
        </w:rPr>
        <w:t>（供应商全称并加盖公章）</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 xml:space="preserve">日期： </w:t>
      </w:r>
      <w:r w:rsidRPr="00696162">
        <w:rPr>
          <w:rFonts w:ascii="仿宋_GB2312" w:eastAsia="仿宋_GB2312" w:hAnsi="仿宋" w:hint="eastAsia"/>
          <w:b/>
        </w:rPr>
        <w:t>___</w:t>
      </w:r>
      <w:r w:rsidRPr="00696162">
        <w:rPr>
          <w:rFonts w:ascii="仿宋_GB2312" w:eastAsia="仿宋_GB2312" w:hAnsi="仿宋" w:hint="eastAsia"/>
        </w:rPr>
        <w:t>年</w:t>
      </w:r>
      <w:r w:rsidRPr="00696162">
        <w:rPr>
          <w:rFonts w:ascii="仿宋_GB2312" w:eastAsia="仿宋_GB2312" w:hAnsi="仿宋" w:hint="eastAsia"/>
          <w:b/>
        </w:rPr>
        <w:t>___</w:t>
      </w:r>
      <w:r w:rsidRPr="00696162">
        <w:rPr>
          <w:rFonts w:ascii="仿宋_GB2312" w:eastAsia="仿宋_GB2312" w:hAnsi="仿宋" w:hint="eastAsia"/>
        </w:rPr>
        <w:t>月</w:t>
      </w:r>
      <w:r w:rsidRPr="00696162">
        <w:rPr>
          <w:rFonts w:ascii="仿宋_GB2312" w:eastAsia="仿宋_GB2312" w:hAnsi="仿宋" w:hint="eastAsia"/>
          <w:b/>
        </w:rPr>
        <w:t>___</w:t>
      </w:r>
      <w:r w:rsidRPr="00696162">
        <w:rPr>
          <w:rFonts w:ascii="仿宋_GB2312" w:eastAsia="仿宋_GB2312" w:hAnsi="仿宋" w:hint="eastAsia"/>
        </w:rPr>
        <w:t>日</w:t>
      </w: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244D8D">
      <w:pPr>
        <w:pStyle w:val="3"/>
        <w:jc w:val="left"/>
        <w:rPr>
          <w:rFonts w:ascii="仿宋_GB2312" w:eastAsia="仿宋_GB2312"/>
          <w:b/>
          <w:sz w:val="24"/>
          <w:szCs w:val="24"/>
        </w:rPr>
      </w:pPr>
      <w:bookmarkStart w:id="96" w:name="_Toc129341410"/>
      <w:r w:rsidRPr="00696162">
        <w:rPr>
          <w:rFonts w:ascii="仿宋_GB2312" w:eastAsia="仿宋_GB2312" w:hint="eastAsia"/>
          <w:b/>
          <w:sz w:val="24"/>
          <w:szCs w:val="24"/>
        </w:rPr>
        <w:lastRenderedPageBreak/>
        <w:t>（三）社会保障资金缴纳证明</w:t>
      </w:r>
      <w:bookmarkEnd w:id="96"/>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244D8D">
      <w:pPr>
        <w:rPr>
          <w:rFonts w:ascii="仿宋_GB2312" w:eastAsia="仿宋_GB2312" w:hAnsi="仿宋"/>
          <w:b/>
        </w:rPr>
      </w:pPr>
      <w:r w:rsidRPr="00696162">
        <w:rPr>
          <w:rFonts w:ascii="仿宋_GB2312" w:eastAsia="仿宋_GB2312"/>
          <w:b/>
        </w:rPr>
        <w:br w:type="page"/>
      </w:r>
    </w:p>
    <w:p w:rsidR="00494BA4" w:rsidRPr="00696162" w:rsidRDefault="00244D8D">
      <w:pPr>
        <w:pStyle w:val="3"/>
        <w:jc w:val="left"/>
        <w:rPr>
          <w:rFonts w:ascii="仿宋_GB2312" w:eastAsia="仿宋_GB2312"/>
          <w:b/>
          <w:sz w:val="24"/>
          <w:szCs w:val="24"/>
        </w:rPr>
      </w:pPr>
      <w:bookmarkStart w:id="97" w:name="_Toc129341411"/>
      <w:r w:rsidRPr="00696162">
        <w:rPr>
          <w:rFonts w:ascii="仿宋_GB2312" w:eastAsia="仿宋_GB2312" w:hint="eastAsia"/>
          <w:b/>
          <w:sz w:val="24"/>
          <w:szCs w:val="24"/>
        </w:rPr>
        <w:lastRenderedPageBreak/>
        <w:t>（四）税收缴纳证明</w:t>
      </w:r>
      <w:bookmarkEnd w:id="97"/>
    </w:p>
    <w:p w:rsidR="00494BA4" w:rsidRPr="00696162" w:rsidRDefault="00494BA4">
      <w:pPr>
        <w:pStyle w:val="affc"/>
        <w:ind w:firstLine="480"/>
        <w:rPr>
          <w:color w:val="auto"/>
        </w:rPr>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244D8D">
      <w:pPr>
        <w:rPr>
          <w:rFonts w:ascii="仿宋_GB2312" w:eastAsia="仿宋_GB2312" w:hAnsi="仿宋"/>
          <w:b/>
        </w:rPr>
      </w:pPr>
      <w:r w:rsidRPr="00696162">
        <w:rPr>
          <w:rFonts w:ascii="仿宋_GB2312" w:eastAsia="仿宋_GB2312"/>
          <w:b/>
        </w:rPr>
        <w:br w:type="page"/>
      </w:r>
    </w:p>
    <w:p w:rsidR="00494BA4" w:rsidRPr="00696162" w:rsidRDefault="00244D8D">
      <w:pPr>
        <w:pStyle w:val="3"/>
        <w:jc w:val="left"/>
        <w:rPr>
          <w:rFonts w:ascii="仿宋_GB2312" w:eastAsia="仿宋_GB2312"/>
          <w:b/>
          <w:sz w:val="24"/>
          <w:szCs w:val="24"/>
        </w:rPr>
      </w:pPr>
      <w:bookmarkStart w:id="98" w:name="_Toc129341412"/>
      <w:r w:rsidRPr="00696162">
        <w:rPr>
          <w:rFonts w:ascii="仿宋_GB2312" w:eastAsia="仿宋_GB2312" w:hint="eastAsia"/>
          <w:b/>
          <w:sz w:val="24"/>
          <w:szCs w:val="24"/>
        </w:rPr>
        <w:lastRenderedPageBreak/>
        <w:t>（五）具备履行合同所必需的设备和专业技术能力的证明材料或承诺书</w:t>
      </w:r>
      <w:bookmarkEnd w:id="98"/>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244D8D">
      <w:pPr>
        <w:pStyle w:val="3"/>
        <w:jc w:val="left"/>
        <w:rPr>
          <w:rFonts w:ascii="仿宋_GB2312" w:eastAsia="仿宋_GB2312"/>
          <w:b/>
          <w:sz w:val="24"/>
          <w:szCs w:val="24"/>
        </w:rPr>
      </w:pPr>
      <w:bookmarkStart w:id="99" w:name="_Toc129341413"/>
      <w:r w:rsidRPr="00696162">
        <w:rPr>
          <w:rFonts w:ascii="仿宋_GB2312" w:eastAsia="仿宋_GB2312" w:hint="eastAsia"/>
          <w:b/>
          <w:sz w:val="24"/>
          <w:szCs w:val="24"/>
        </w:rPr>
        <w:lastRenderedPageBreak/>
        <w:t>（六）无重大违法记录声明（按下方给定格式进行填写）</w:t>
      </w:r>
      <w:bookmarkEnd w:id="99"/>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提示：</w:t>
      </w:r>
    </w:p>
    <w:p w:rsidR="00494BA4" w:rsidRPr="00696162" w:rsidRDefault="00244D8D">
      <w:pPr>
        <w:spacing w:line="560" w:lineRule="exact"/>
        <w:ind w:firstLineChars="200" w:firstLine="480"/>
        <w:rPr>
          <w:rFonts w:ascii="仿宋_GB2312" w:eastAsia="仿宋_GB2312" w:hAnsi="仿宋"/>
        </w:rPr>
      </w:pPr>
      <w:r w:rsidRPr="00696162">
        <w:rPr>
          <w:rFonts w:ascii="仿宋_GB2312" w:eastAsia="仿宋_GB2312" w:hAnsi="仿宋" w:hint="eastAsia"/>
        </w:rPr>
        <w:t>1．供应商可通过【信用中国】（www.creditchina.gov.cn）、【中国政府采购网】（www.ccgp.gov.cn）网站对自身信用记录进行自查，并按查询结果填写下述声明。</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2．供应商在参加政府采购活动前三年内因违法经营被禁止在一定期限内参加政府采购活动，期限届满的，可以参加政府采购活动，但应提供期限届满的证明材料。</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无重大违法记录声明</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〈政府采购代理机构〉：</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我方作为〈项目名称〉（项目编号：〈项目编号〉）的投标供应商，在此郑重声明：</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1．在参加本次政府采购活动前3年内的经营活动中___（填“没有”或“有”）重大违法记录。</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2．我方___（填“未被列入”或“被列入”）失信被执行人名单。</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3．我方___（填“未被列入”或“被列入”）重大税收违法案件当事人名单。</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4．我方___（填“未被列入”或“被列入”）政府采购严重违法失信行为记录名单。</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如有不实，我方将无条件地退出本项目的采购活动，并遵照《政府采购法》有关“提供虚假材料的规定”接受处罚。</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特此声明。</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供应商：___（供应商全称并加盖公章）</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日  期：___年___月___日</w:t>
      </w:r>
    </w:p>
    <w:p w:rsidR="00494BA4" w:rsidRPr="00696162" w:rsidRDefault="00244D8D">
      <w:pPr>
        <w:pStyle w:val="3"/>
        <w:jc w:val="left"/>
        <w:rPr>
          <w:rFonts w:ascii="仿宋_GB2312" w:eastAsia="仿宋_GB2312"/>
          <w:b/>
          <w:sz w:val="24"/>
          <w:szCs w:val="24"/>
        </w:rPr>
      </w:pPr>
      <w:bookmarkStart w:id="100" w:name="_Toc129341414"/>
      <w:r w:rsidRPr="00696162">
        <w:rPr>
          <w:rFonts w:ascii="仿宋_GB2312" w:eastAsia="仿宋_GB2312" w:hint="eastAsia"/>
          <w:b/>
          <w:sz w:val="24"/>
          <w:szCs w:val="24"/>
        </w:rPr>
        <w:lastRenderedPageBreak/>
        <w:t>（七）供应商企业类型</w:t>
      </w:r>
      <w:bookmarkEnd w:id="100"/>
    </w:p>
    <w:p w:rsidR="00494BA4" w:rsidRPr="00696162" w:rsidRDefault="00244D8D">
      <w:pPr>
        <w:spacing w:line="560" w:lineRule="exact"/>
        <w:outlineLvl w:val="2"/>
        <w:rPr>
          <w:rFonts w:ascii="仿宋_GB2312" w:eastAsia="仿宋_GB2312" w:hAnsi="仿宋"/>
        </w:rPr>
      </w:pPr>
      <w:bookmarkStart w:id="101" w:name="_Toc129341415"/>
      <w:r w:rsidRPr="00696162">
        <w:rPr>
          <w:rFonts w:ascii="仿宋_GB2312" w:eastAsia="仿宋_GB2312" w:hAnsi="仿宋" w:hint="eastAsia"/>
        </w:rPr>
        <w:t>1．中小企业声明函</w:t>
      </w:r>
      <w:bookmarkEnd w:id="101"/>
    </w:p>
    <w:p w:rsidR="00494BA4" w:rsidRPr="00696162" w:rsidRDefault="00244D8D">
      <w:pPr>
        <w:rPr>
          <w:rFonts w:ascii="仿宋_GB2312" w:eastAsia="仿宋_GB2312" w:hAnsi="仿宋"/>
        </w:rPr>
      </w:pPr>
      <w:r w:rsidRPr="00696162">
        <w:rPr>
          <w:rFonts w:ascii="仿宋_GB2312" w:eastAsia="仿宋_GB2312" w:hAnsi="仿宋" w:hint="eastAsia"/>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rsidR="00494BA4" w:rsidRPr="00696162" w:rsidRDefault="00494BA4">
      <w:pPr>
        <w:rPr>
          <w:rFonts w:ascii="仿宋_GB2312" w:eastAsia="仿宋_GB2312" w:hAnsi="仿宋"/>
        </w:rPr>
      </w:pPr>
    </w:p>
    <w:p w:rsidR="00494BA4" w:rsidRPr="00696162" w:rsidRDefault="00244D8D" w:rsidP="00244D8D">
      <w:pPr>
        <w:ind w:firstLineChars="900" w:firstLine="2168"/>
      </w:pPr>
      <w:r w:rsidRPr="00696162">
        <w:rPr>
          <w:rFonts w:ascii="仿宋_GB2312" w:eastAsia="仿宋_GB2312" w:hAnsi="仿宋" w:hint="eastAsia"/>
          <w:b/>
        </w:rPr>
        <w:t>中小企业声明函（服务格式）</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本公司（联合体）郑重声明，根据《政府采购促进中小企业发展管理办法》（财库〔2020〕46号）的规定，本公司（联合体）参加〈项目名称〉（项目编号：〈项目编号〉）采购活动，服务全部由符合政策要求的中小企业承接。相关企业（含联合体中的中小企业、签订分包意向协议的中小企业）的具体情况如下：</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1．〈标的名称〉，属于〈采购文件中明确的所属行业〉；承接企业为〈企业名称〉，从业人员___人，营业收入为</w:t>
      </w:r>
      <w:r w:rsidRPr="00696162">
        <w:rPr>
          <w:rFonts w:ascii="仿宋_GB2312" w:eastAsia="仿宋_GB2312" w:hAnsi="Calibri" w:cs="Calibri" w:hint="eastAsia"/>
        </w:rPr>
        <w:t> </w:t>
      </w:r>
      <w:r w:rsidRPr="00696162">
        <w:rPr>
          <w:rFonts w:ascii="仿宋_GB2312" w:eastAsia="仿宋_GB2312" w:hAnsi="仿宋" w:hint="eastAsia"/>
        </w:rPr>
        <w:t>___万元，资产总额为___万元，属于___</w:t>
      </w:r>
      <w:r w:rsidRPr="00696162">
        <w:rPr>
          <w:rFonts w:ascii="仿宋_GB2312" w:eastAsia="仿宋_GB2312" w:hAnsi="Calibri" w:cs="Calibri" w:hint="eastAsia"/>
        </w:rPr>
        <w:t> </w:t>
      </w:r>
      <w:r w:rsidRPr="00696162">
        <w:rPr>
          <w:rFonts w:ascii="仿宋_GB2312" w:eastAsia="仿宋_GB2312" w:hAnsi="仿宋" w:hint="eastAsia"/>
        </w:rPr>
        <w:t>企业（选填中型企业、小型企业、微型企业）；</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2．〈标的名称〉，属于〈采购文件中明确的所属行业〉；承接企业为〈企业名称〉，从业人员___人，营业收入为</w:t>
      </w:r>
      <w:r w:rsidRPr="00696162">
        <w:rPr>
          <w:rFonts w:ascii="仿宋_GB2312" w:eastAsia="仿宋_GB2312" w:hAnsi="Calibri" w:cs="Calibri" w:hint="eastAsia"/>
        </w:rPr>
        <w:t> </w:t>
      </w:r>
      <w:r w:rsidRPr="00696162">
        <w:rPr>
          <w:rFonts w:ascii="仿宋_GB2312" w:eastAsia="仿宋_GB2312" w:hAnsi="仿宋" w:hint="eastAsia"/>
        </w:rPr>
        <w:t>___万元，资产总额为___万元，属于___</w:t>
      </w:r>
      <w:r w:rsidRPr="00696162">
        <w:rPr>
          <w:rFonts w:ascii="仿宋_GB2312" w:eastAsia="仿宋_GB2312" w:hAnsi="Calibri" w:cs="Calibri" w:hint="eastAsia"/>
        </w:rPr>
        <w:t> </w:t>
      </w:r>
      <w:r w:rsidRPr="00696162">
        <w:rPr>
          <w:rFonts w:ascii="仿宋_GB2312" w:eastAsia="仿宋_GB2312" w:hAnsi="仿宋" w:hint="eastAsia"/>
        </w:rPr>
        <w:t>企业（选填中型企业、小型企业、微型企业）；</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以上企业，不属于大企业的分支机构，不存在控股股东为大企业的情形，也不存在与大企业的负责人为同一人的情形。</w:t>
      </w:r>
    </w:p>
    <w:p w:rsidR="00494BA4" w:rsidRPr="00696162" w:rsidRDefault="00244D8D">
      <w:pPr>
        <w:adjustRightInd w:val="0"/>
        <w:snapToGrid w:val="0"/>
        <w:spacing w:line="360" w:lineRule="auto"/>
        <w:ind w:firstLineChars="200" w:firstLine="480"/>
        <w:jc w:val="both"/>
        <w:rPr>
          <w:rFonts w:ascii="仿宋_GB2312" w:eastAsia="仿宋_GB2312" w:hAnsi="仿宋"/>
        </w:rPr>
      </w:pPr>
      <w:r w:rsidRPr="00696162">
        <w:rPr>
          <w:rFonts w:ascii="仿宋_GB2312" w:eastAsia="仿宋_GB2312" w:hAnsi="仿宋" w:hint="eastAsia"/>
        </w:rPr>
        <w:t>本企业对上述声明内容的真实性负责。如有虚假，将依法承担相应责任。</w:t>
      </w:r>
    </w:p>
    <w:p w:rsidR="00494BA4" w:rsidRPr="00696162" w:rsidRDefault="00494BA4">
      <w:pPr>
        <w:adjustRightInd w:val="0"/>
        <w:snapToGrid w:val="0"/>
        <w:spacing w:line="360" w:lineRule="auto"/>
        <w:ind w:firstLineChars="200" w:firstLine="480"/>
        <w:jc w:val="both"/>
        <w:rPr>
          <w:rFonts w:ascii="仿宋_GB2312" w:eastAsia="仿宋_GB2312" w:hAnsi="仿宋"/>
        </w:rPr>
      </w:pPr>
    </w:p>
    <w:p w:rsidR="00494BA4" w:rsidRPr="00696162" w:rsidRDefault="00244D8D" w:rsidP="00244D8D">
      <w:pPr>
        <w:adjustRightInd w:val="0"/>
        <w:snapToGrid w:val="0"/>
        <w:spacing w:line="360" w:lineRule="auto"/>
        <w:ind w:firstLineChars="1019" w:firstLine="2446"/>
        <w:jc w:val="both"/>
        <w:rPr>
          <w:rFonts w:ascii="仿宋_GB2312" w:eastAsia="仿宋_GB2312" w:hAnsi="仿宋"/>
        </w:rPr>
      </w:pPr>
      <w:r w:rsidRPr="00696162">
        <w:rPr>
          <w:rFonts w:ascii="仿宋_GB2312" w:eastAsia="仿宋_GB2312" w:hAnsi="仿宋" w:hint="eastAsia"/>
        </w:rPr>
        <w:t>供应商：___（供应商全称并加盖公章）</w:t>
      </w:r>
    </w:p>
    <w:p w:rsidR="00494BA4" w:rsidRPr="00696162" w:rsidRDefault="00244D8D" w:rsidP="00244D8D">
      <w:pPr>
        <w:adjustRightInd w:val="0"/>
        <w:snapToGrid w:val="0"/>
        <w:spacing w:line="360" w:lineRule="auto"/>
        <w:ind w:firstLineChars="1019" w:firstLine="2446"/>
        <w:jc w:val="both"/>
        <w:rPr>
          <w:rFonts w:ascii="仿宋_GB2312" w:eastAsia="仿宋_GB2312" w:hAnsi="仿宋"/>
        </w:rPr>
      </w:pPr>
      <w:r w:rsidRPr="00696162">
        <w:rPr>
          <w:rFonts w:ascii="仿宋_GB2312" w:eastAsia="仿宋_GB2312" w:hAnsi="仿宋" w:hint="eastAsia"/>
        </w:rPr>
        <w:t>日  期  ___年为</w:t>
      </w:r>
      <w:r w:rsidRPr="00696162">
        <w:rPr>
          <w:rFonts w:ascii="仿宋_GB2312" w:eastAsia="仿宋_GB2312" w:hAnsi="Calibri" w:cs="Calibri" w:hint="eastAsia"/>
        </w:rPr>
        <w:t> </w:t>
      </w:r>
      <w:r w:rsidRPr="00696162">
        <w:rPr>
          <w:rFonts w:ascii="仿宋_GB2312" w:eastAsia="仿宋_GB2312" w:hAnsi="仿宋" w:hint="eastAsia"/>
        </w:rPr>
        <w:t>___月___日</w:t>
      </w:r>
    </w:p>
    <w:p w:rsidR="00494BA4" w:rsidRPr="00696162" w:rsidRDefault="00244D8D">
      <w:pPr>
        <w:adjustRightInd w:val="0"/>
        <w:snapToGrid w:val="0"/>
        <w:spacing w:before="100" w:beforeAutospacing="1" w:after="100" w:afterAutospacing="1" w:line="360" w:lineRule="auto"/>
        <w:rPr>
          <w:rFonts w:ascii="仿宋_GB2312" w:eastAsia="仿宋_GB2312" w:hAnsi="宋体" w:cs="宋体"/>
          <w:b/>
          <w:sz w:val="20"/>
          <w:szCs w:val="21"/>
        </w:rPr>
      </w:pPr>
      <w:r w:rsidRPr="00696162">
        <w:rPr>
          <w:rFonts w:ascii="仿宋_GB2312" w:eastAsia="仿宋_GB2312" w:hAnsi="宋体" w:cs="宋体" w:hint="eastAsia"/>
          <w:b/>
          <w:sz w:val="20"/>
          <w:szCs w:val="21"/>
        </w:rPr>
        <w:t>1.从业人员、营业收入、资产总额填报上一年度数据，无上一年度数据的新成立企业可不填报。</w:t>
      </w:r>
    </w:p>
    <w:p w:rsidR="00494BA4" w:rsidRPr="00696162" w:rsidRDefault="00244D8D">
      <w:pPr>
        <w:adjustRightInd w:val="0"/>
        <w:snapToGrid w:val="0"/>
        <w:spacing w:before="100" w:beforeAutospacing="1" w:after="100" w:afterAutospacing="1" w:line="360" w:lineRule="auto"/>
        <w:rPr>
          <w:rFonts w:ascii="仿宋_GB2312" w:eastAsia="仿宋_GB2312" w:hAnsi="仿宋" w:cs="宋体"/>
          <w:b/>
          <w:sz w:val="20"/>
        </w:rPr>
      </w:pPr>
      <w:r w:rsidRPr="00696162">
        <w:rPr>
          <w:rFonts w:ascii="仿宋_GB2312" w:eastAsia="仿宋_GB2312" w:hAnsi="宋体" w:cs="宋体" w:hint="eastAsia"/>
          <w:b/>
          <w:sz w:val="20"/>
          <w:szCs w:val="21"/>
        </w:rPr>
        <w:t>2.本项目所属行业为</w:t>
      </w:r>
      <w:r w:rsidR="00187412" w:rsidRPr="00696162">
        <w:rPr>
          <w:rFonts w:ascii="仿宋_GB2312" w:eastAsia="仿宋_GB2312" w:hAnsi="宋体" w:cs="宋体" w:hint="eastAsia"/>
          <w:b/>
          <w:sz w:val="20"/>
          <w:szCs w:val="21"/>
        </w:rPr>
        <w:t>农、林、牧、渔业</w:t>
      </w:r>
      <w:r w:rsidRPr="00696162">
        <w:rPr>
          <w:rFonts w:ascii="仿宋_GB2312" w:eastAsia="仿宋_GB2312" w:hAnsi="宋体" w:cs="宋体" w:hint="eastAsia"/>
          <w:b/>
          <w:sz w:val="20"/>
          <w:szCs w:val="21"/>
        </w:rPr>
        <w:t>。</w:t>
      </w:r>
    </w:p>
    <w:p w:rsidR="00343AA7" w:rsidRPr="00696162" w:rsidRDefault="00343AA7">
      <w:pPr>
        <w:spacing w:line="560" w:lineRule="exact"/>
        <w:outlineLvl w:val="2"/>
        <w:rPr>
          <w:rFonts w:ascii="仿宋_GB2312" w:eastAsia="仿宋_GB2312" w:hAnsi="仿宋"/>
        </w:rPr>
      </w:pPr>
      <w:bookmarkStart w:id="102" w:name="_Toc129341416"/>
    </w:p>
    <w:p w:rsidR="00494BA4" w:rsidRPr="00696162" w:rsidRDefault="00244D8D">
      <w:pPr>
        <w:spacing w:line="560" w:lineRule="exact"/>
        <w:outlineLvl w:val="2"/>
        <w:rPr>
          <w:rFonts w:ascii="仿宋_GB2312" w:eastAsia="仿宋_GB2312" w:hAnsi="仿宋"/>
        </w:rPr>
      </w:pPr>
      <w:r w:rsidRPr="00696162">
        <w:rPr>
          <w:rFonts w:ascii="仿宋_GB2312" w:eastAsia="仿宋_GB2312" w:hAnsi="仿宋" w:hint="eastAsia"/>
        </w:rPr>
        <w:lastRenderedPageBreak/>
        <w:t>2．残疾人福利性单位声明函</w:t>
      </w:r>
      <w:bookmarkEnd w:id="102"/>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说明：当且仅当供应商为残疾人福利性单位的，应按下文给定格式填写声明函。未提供或未按给定格式提供声明函的，将不能享受招标文件规定的价格优惠政策，但不影响投标文件的有效性。</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供应商在填报前请认真阅读《财政部、民政部、中国残疾人联合会关于促进残疾人就业政府采购政策的通知》（财库〔2017〕141号）相关规定。</w:t>
      </w:r>
    </w:p>
    <w:p w:rsidR="00494BA4" w:rsidRPr="00696162" w:rsidRDefault="00494BA4">
      <w:pPr>
        <w:ind w:firstLineChars="900" w:firstLine="2160"/>
        <w:rPr>
          <w:rFonts w:ascii="仿宋_GB2312" w:eastAsia="仿宋_GB2312" w:hAnsi="仿宋"/>
        </w:rPr>
      </w:pPr>
    </w:p>
    <w:p w:rsidR="00494BA4" w:rsidRPr="00696162" w:rsidRDefault="00244D8D" w:rsidP="00244D8D">
      <w:pPr>
        <w:ind w:firstLineChars="900" w:firstLine="2168"/>
        <w:rPr>
          <w:rFonts w:ascii="仿宋_GB2312" w:eastAsia="仿宋_GB2312" w:hAnsi="仿宋"/>
        </w:rPr>
      </w:pPr>
      <w:r w:rsidRPr="00696162">
        <w:rPr>
          <w:rFonts w:ascii="仿宋_GB2312" w:eastAsia="仿宋_GB2312" w:hAnsi="仿宋" w:hint="eastAsia"/>
          <w:b/>
        </w:rPr>
        <w:t>残疾人福利性单位声明函（格式）</w:t>
      </w: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本单位郑重声明，根据《财政部 民政部 中国残疾人联合会关于促进残疾人就业政府采购政策的通知》（财库〔2017〕141号）的规定，本单位为符合条件的残疾人福利性单位，且本单位参加〈项目名称〉（项目编号：〈项目编号〉）采购活动提供本单位制造的货物（由本单位承担工程/提供服务），或者提供其他残疾人福利性单位制造的货物（不包括使用非残疾人福利性单位注册商标的货物）。</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本单位对上述声明的真实性负责。如有虚假，将依法承担相应责任。</w:t>
      </w: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244D8D" w:rsidP="00244D8D">
      <w:pPr>
        <w:spacing w:line="560" w:lineRule="exact"/>
        <w:ind w:firstLineChars="1019" w:firstLine="2446"/>
        <w:jc w:val="both"/>
        <w:rPr>
          <w:rFonts w:ascii="仿宋_GB2312" w:eastAsia="仿宋_GB2312" w:hAnsi="仿宋"/>
        </w:rPr>
      </w:pPr>
      <w:r w:rsidRPr="00696162">
        <w:rPr>
          <w:rFonts w:ascii="仿宋_GB2312" w:eastAsia="仿宋_GB2312" w:hAnsi="仿宋" w:hint="eastAsia"/>
        </w:rPr>
        <w:t>供应商： ___（供应商全称并加盖公章）</w:t>
      </w:r>
    </w:p>
    <w:p w:rsidR="00494BA4" w:rsidRPr="00696162" w:rsidRDefault="00244D8D" w:rsidP="00244D8D">
      <w:pPr>
        <w:spacing w:line="560" w:lineRule="exact"/>
        <w:ind w:firstLineChars="1019" w:firstLine="2446"/>
        <w:jc w:val="both"/>
        <w:rPr>
          <w:rFonts w:ascii="仿宋_GB2312" w:eastAsia="仿宋_GB2312" w:hAnsi="仿宋"/>
        </w:rPr>
      </w:pPr>
      <w:r w:rsidRPr="00696162">
        <w:rPr>
          <w:rFonts w:ascii="仿宋_GB2312" w:eastAsia="仿宋_GB2312" w:hAnsi="仿宋" w:hint="eastAsia"/>
        </w:rPr>
        <w:t>日  期： ___年___月___日</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br w:type="page"/>
      </w:r>
    </w:p>
    <w:p w:rsidR="00494BA4" w:rsidRPr="00696162" w:rsidRDefault="00244D8D">
      <w:pPr>
        <w:spacing w:line="560" w:lineRule="exact"/>
        <w:outlineLvl w:val="2"/>
        <w:rPr>
          <w:rFonts w:ascii="仿宋_GB2312" w:eastAsia="仿宋_GB2312" w:hAnsi="仿宋"/>
        </w:rPr>
      </w:pPr>
      <w:bookmarkStart w:id="103" w:name="_Toc129341417"/>
      <w:r w:rsidRPr="00696162">
        <w:rPr>
          <w:rFonts w:ascii="仿宋_GB2312" w:eastAsia="仿宋_GB2312" w:hAnsi="仿宋" w:hint="eastAsia"/>
        </w:rPr>
        <w:lastRenderedPageBreak/>
        <w:t>3．监狱企业证明函</w:t>
      </w:r>
      <w:bookmarkEnd w:id="103"/>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说明：1.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2.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监狱企业参加政府采购活动时，应当提供由省级以上监狱管理局、戒毒管理局（含新疆生产建设兵团）出具的属于监狱企业的证明文件。</w:t>
      </w:r>
    </w:p>
    <w:p w:rsidR="00494BA4" w:rsidRPr="00696162" w:rsidRDefault="00244D8D">
      <w:r w:rsidRPr="00696162">
        <w:rPr>
          <w:rFonts w:hint="eastAsia"/>
        </w:rPr>
        <w:br w:type="page"/>
      </w:r>
    </w:p>
    <w:p w:rsidR="00494BA4" w:rsidRPr="00696162" w:rsidRDefault="00244D8D">
      <w:pPr>
        <w:pStyle w:val="3"/>
        <w:jc w:val="left"/>
        <w:rPr>
          <w:rFonts w:ascii="仿宋_GB2312" w:eastAsia="仿宋_GB2312"/>
          <w:b/>
          <w:sz w:val="24"/>
          <w:szCs w:val="24"/>
        </w:rPr>
      </w:pPr>
      <w:bookmarkStart w:id="104" w:name="_Toc129341418"/>
      <w:r w:rsidRPr="00696162">
        <w:rPr>
          <w:rFonts w:ascii="仿宋_GB2312" w:eastAsia="仿宋_GB2312" w:hint="eastAsia"/>
          <w:b/>
          <w:sz w:val="24"/>
          <w:szCs w:val="24"/>
        </w:rPr>
        <w:lastRenderedPageBreak/>
        <w:t>（八）法定代表人（主要负责人）委托授权书\身份证明（按下方给定格式进行填写）</w:t>
      </w:r>
      <w:bookmarkEnd w:id="104"/>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说明：</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1）法定代表人（主要负责人）包括：①企业法人的法定代表人；②个人独资企业的投资人；③分支机构的负责人；④合伙企业的执行事务合伙人（委派代表）；⑤个体工商户业主；⑥农民专业合作社的法定代表人。</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 xml:space="preserve">（2）委托授权书\身份证明（二选一）：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    </w:t>
      </w:r>
    </w:p>
    <w:p w:rsidR="00494BA4" w:rsidRPr="00696162" w:rsidRDefault="00244D8D" w:rsidP="00244D8D">
      <w:pPr>
        <w:spacing w:line="560" w:lineRule="exact"/>
        <w:ind w:firstLineChars="200" w:firstLine="482"/>
        <w:jc w:val="center"/>
        <w:rPr>
          <w:rFonts w:ascii="仿宋_GB2312" w:eastAsia="仿宋_GB2312" w:hAnsi="仿宋"/>
          <w:b/>
        </w:rPr>
      </w:pPr>
      <w:r w:rsidRPr="00696162">
        <w:rPr>
          <w:rFonts w:ascii="仿宋_GB2312" w:eastAsia="仿宋_GB2312" w:hAnsi="仿宋" w:hint="eastAsia"/>
          <w:b/>
        </w:rPr>
        <w:t>法定代表人（主要负责人）身份证明（格式）</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〈政府采购代理机构〉：</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〈法定代表人（主要负责人）姓名〉系〈供应商全称〉的法定代表人（主要负责人），特此证明。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696162" w:rsidRPr="00696162">
        <w:trPr>
          <w:trHeight w:val="3798"/>
          <w:jc w:val="center"/>
        </w:trPr>
        <w:tc>
          <w:tcPr>
            <w:tcW w:w="9057" w:type="dxa"/>
            <w:vAlign w:val="center"/>
          </w:tcPr>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法定代表人（主要负责人）</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身份证正反面（扫描件）</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或护照资料页（扫描件）</w:t>
            </w:r>
          </w:p>
        </w:tc>
      </w:tr>
    </w:tbl>
    <w:p w:rsidR="00494BA4" w:rsidRPr="00696162" w:rsidRDefault="00244D8D" w:rsidP="00244D8D">
      <w:pPr>
        <w:spacing w:line="560" w:lineRule="exact"/>
        <w:ind w:firstLineChars="1019" w:firstLine="2446"/>
        <w:jc w:val="both"/>
        <w:rPr>
          <w:rFonts w:ascii="仿宋_GB2312" w:eastAsia="仿宋_GB2312" w:hAnsi="仿宋"/>
        </w:rPr>
      </w:pPr>
      <w:r w:rsidRPr="00696162">
        <w:rPr>
          <w:rFonts w:ascii="仿宋_GB2312" w:eastAsia="仿宋_GB2312" w:hAnsi="仿宋" w:hint="eastAsia"/>
        </w:rPr>
        <w:t>供应商：___（供应商全称并加盖公章）</w:t>
      </w:r>
    </w:p>
    <w:p w:rsidR="00494BA4" w:rsidRPr="00696162" w:rsidRDefault="00244D8D" w:rsidP="00244D8D">
      <w:pPr>
        <w:spacing w:line="560" w:lineRule="exact"/>
        <w:ind w:firstLineChars="1019" w:firstLine="2446"/>
        <w:jc w:val="both"/>
        <w:rPr>
          <w:rFonts w:ascii="仿宋_GB2312" w:eastAsia="仿宋_GB2312" w:hAnsi="仿宋"/>
        </w:rPr>
      </w:pPr>
      <w:r w:rsidRPr="00696162">
        <w:rPr>
          <w:rFonts w:ascii="仿宋_GB2312" w:eastAsia="仿宋_GB2312" w:hAnsi="仿宋" w:hint="eastAsia"/>
        </w:rPr>
        <w:t>日期：    ___ 年___月___日</w:t>
      </w:r>
      <w:r w:rsidRPr="00696162">
        <w:rPr>
          <w:rFonts w:ascii="仿宋_GB2312" w:eastAsia="仿宋_GB2312" w:hAnsi="仿宋" w:hint="eastAsia"/>
        </w:rPr>
        <w:br w:type="page"/>
      </w:r>
    </w:p>
    <w:p w:rsidR="00494BA4" w:rsidRPr="00696162" w:rsidRDefault="00244D8D" w:rsidP="00244D8D">
      <w:pPr>
        <w:spacing w:line="560" w:lineRule="exact"/>
        <w:ind w:firstLineChars="200" w:firstLine="482"/>
        <w:jc w:val="center"/>
        <w:rPr>
          <w:rFonts w:ascii="仿宋_GB2312" w:eastAsia="仿宋_GB2312" w:hAnsi="仿宋"/>
          <w:b/>
        </w:rPr>
      </w:pPr>
      <w:r w:rsidRPr="00696162">
        <w:rPr>
          <w:rFonts w:ascii="仿宋_GB2312" w:eastAsia="仿宋_GB2312" w:hAnsi="仿宋" w:hint="eastAsia"/>
          <w:b/>
        </w:rPr>
        <w:lastRenderedPageBreak/>
        <w:t>法定代表人（主要负责人）委托授权书（格式）</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〈政府采购代理机构〉：</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现委派〈代理人姓名〉代表我方参加贵单位组织的〈项目名称〉（项目编号：〈项目编号〉）的政府采购活动，以我方名义签署、澄清、确认、递交、撤回、修改投标文件，签订合同和全权处理一切与之有关的事宜，其法律后果由我方承担。</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本授权有效期与投标文件有效期一致。代理人无转委托权。</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代理人姓名：_________________________</w:t>
      </w:r>
      <w:r w:rsidRPr="00696162">
        <w:rPr>
          <w:rFonts w:ascii="仿宋_GB2312" w:eastAsia="仿宋_GB2312" w:hAnsi="仿宋" w:hint="eastAsia"/>
        </w:rPr>
        <w:tab/>
        <w:t>联系电话：______________</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身份证（护照）号码：_________________</w:t>
      </w:r>
      <w:r w:rsidRPr="00696162">
        <w:rPr>
          <w:rFonts w:ascii="仿宋_GB2312" w:eastAsia="仿宋_GB2312" w:hAnsi="仿宋" w:hint="eastAsia"/>
        </w:rPr>
        <w:tab/>
        <w:t>职务：__________________</w:t>
      </w:r>
    </w:p>
    <w:p w:rsidR="00494BA4" w:rsidRPr="00696162" w:rsidRDefault="00244D8D">
      <w:pPr>
        <w:spacing w:line="560" w:lineRule="exact"/>
        <w:ind w:firstLineChars="200" w:firstLine="480"/>
        <w:rPr>
          <w:rFonts w:ascii="仿宋_GB2312" w:eastAsia="仿宋_GB2312" w:hAnsi="仿宋"/>
        </w:rPr>
      </w:pPr>
      <w:r w:rsidRPr="00696162">
        <w:rPr>
          <w:rFonts w:ascii="仿宋_GB2312" w:eastAsia="仿宋_GB2312" w:hAnsi="仿宋" w:hint="eastAsia"/>
        </w:rPr>
        <w:t xml:space="preserve">通讯地址：________________________________________________________________________________________________________________________________________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696162" w:rsidRPr="00696162">
        <w:trPr>
          <w:trHeight w:val="3381"/>
          <w:jc w:val="center"/>
        </w:trPr>
        <w:tc>
          <w:tcPr>
            <w:tcW w:w="4717" w:type="dxa"/>
            <w:vMerge w:val="restart"/>
            <w:tcBorders>
              <w:top w:val="single" w:sz="12" w:space="0" w:color="auto"/>
              <w:left w:val="single" w:sz="12" w:space="0" w:color="auto"/>
              <w:right w:val="single" w:sz="12" w:space="0" w:color="auto"/>
            </w:tcBorders>
            <w:vAlign w:val="center"/>
          </w:tcPr>
          <w:p w:rsidR="00494BA4" w:rsidRPr="00696162" w:rsidRDefault="00244D8D">
            <w:pPr>
              <w:spacing w:line="560" w:lineRule="exact"/>
              <w:ind w:firstLineChars="200" w:firstLine="480"/>
              <w:jc w:val="center"/>
              <w:rPr>
                <w:rFonts w:ascii="仿宋_GB2312" w:eastAsia="仿宋_GB2312" w:hAnsi="仿宋"/>
              </w:rPr>
            </w:pPr>
            <w:r w:rsidRPr="00696162">
              <w:rPr>
                <w:rFonts w:ascii="仿宋_GB2312" w:eastAsia="仿宋_GB2312" w:hAnsi="仿宋" w:hint="eastAsia"/>
              </w:rPr>
              <w:t>法定代表人（主要负责人）</w:t>
            </w:r>
          </w:p>
          <w:p w:rsidR="00494BA4" w:rsidRPr="00696162" w:rsidRDefault="00244D8D">
            <w:pPr>
              <w:spacing w:line="560" w:lineRule="exact"/>
              <w:ind w:firstLineChars="200" w:firstLine="480"/>
              <w:jc w:val="center"/>
              <w:rPr>
                <w:rFonts w:ascii="仿宋_GB2312" w:eastAsia="仿宋_GB2312" w:hAnsi="仿宋"/>
              </w:rPr>
            </w:pPr>
            <w:r w:rsidRPr="00696162">
              <w:rPr>
                <w:rFonts w:ascii="仿宋_GB2312" w:eastAsia="仿宋_GB2312" w:hAnsi="仿宋" w:hint="eastAsia"/>
              </w:rPr>
              <w:t>身份证正反面（扫描件）</w:t>
            </w:r>
          </w:p>
          <w:p w:rsidR="00494BA4" w:rsidRPr="00696162" w:rsidRDefault="00244D8D">
            <w:pPr>
              <w:spacing w:line="560" w:lineRule="exact"/>
              <w:ind w:firstLineChars="200" w:firstLine="480"/>
              <w:jc w:val="center"/>
              <w:rPr>
                <w:rFonts w:ascii="仿宋_GB2312" w:eastAsia="仿宋_GB2312" w:hAnsi="仿宋"/>
              </w:rPr>
            </w:pPr>
            <w:r w:rsidRPr="00696162">
              <w:rPr>
                <w:rFonts w:ascii="仿宋_GB2312" w:eastAsia="仿宋_GB2312" w:hAnsi="仿宋" w:hint="eastAsia"/>
              </w:rPr>
              <w:t>或护照资料页（扫描件）</w:t>
            </w:r>
          </w:p>
        </w:tc>
        <w:tc>
          <w:tcPr>
            <w:tcW w:w="236" w:type="dxa"/>
            <w:tcBorders>
              <w:top w:val="nil"/>
              <w:left w:val="single" w:sz="12" w:space="0" w:color="auto"/>
              <w:bottom w:val="nil"/>
              <w:right w:val="single" w:sz="12" w:space="0" w:color="auto"/>
            </w:tcBorders>
            <w:vAlign w:val="center"/>
          </w:tcPr>
          <w:p w:rsidR="00494BA4" w:rsidRPr="00696162" w:rsidRDefault="00494BA4">
            <w:pPr>
              <w:spacing w:line="560" w:lineRule="exact"/>
              <w:ind w:firstLineChars="200" w:firstLine="480"/>
              <w:jc w:val="center"/>
              <w:rPr>
                <w:rFonts w:ascii="仿宋_GB2312" w:eastAsia="仿宋_GB2312" w:hAnsi="仿宋"/>
              </w:rPr>
            </w:pPr>
          </w:p>
        </w:tc>
        <w:tc>
          <w:tcPr>
            <w:tcW w:w="4686" w:type="dxa"/>
            <w:vMerge w:val="restart"/>
            <w:tcBorders>
              <w:top w:val="single" w:sz="12" w:space="0" w:color="auto"/>
              <w:left w:val="single" w:sz="12" w:space="0" w:color="auto"/>
              <w:right w:val="single" w:sz="12" w:space="0" w:color="auto"/>
            </w:tcBorders>
            <w:vAlign w:val="center"/>
          </w:tcPr>
          <w:p w:rsidR="00494BA4" w:rsidRPr="00696162" w:rsidRDefault="00244D8D">
            <w:pPr>
              <w:spacing w:line="560" w:lineRule="exact"/>
              <w:ind w:firstLineChars="200" w:firstLine="480"/>
              <w:jc w:val="center"/>
              <w:rPr>
                <w:rFonts w:ascii="仿宋_GB2312" w:eastAsia="仿宋_GB2312" w:hAnsi="仿宋"/>
              </w:rPr>
            </w:pPr>
            <w:r w:rsidRPr="00696162">
              <w:rPr>
                <w:rFonts w:ascii="仿宋_GB2312" w:eastAsia="仿宋_GB2312" w:hAnsi="仿宋" w:hint="eastAsia"/>
              </w:rPr>
              <w:t>委托代理人</w:t>
            </w:r>
          </w:p>
          <w:p w:rsidR="00494BA4" w:rsidRPr="00696162" w:rsidRDefault="00244D8D">
            <w:pPr>
              <w:spacing w:line="560" w:lineRule="exact"/>
              <w:ind w:firstLineChars="200" w:firstLine="480"/>
              <w:jc w:val="center"/>
              <w:rPr>
                <w:rFonts w:ascii="仿宋_GB2312" w:eastAsia="仿宋_GB2312" w:hAnsi="仿宋"/>
              </w:rPr>
            </w:pPr>
            <w:r w:rsidRPr="00696162">
              <w:rPr>
                <w:rFonts w:ascii="仿宋_GB2312" w:eastAsia="仿宋_GB2312" w:hAnsi="仿宋" w:hint="eastAsia"/>
              </w:rPr>
              <w:t>身份证正反面（扫描件）</w:t>
            </w:r>
          </w:p>
          <w:p w:rsidR="00494BA4" w:rsidRPr="00696162" w:rsidRDefault="00244D8D">
            <w:pPr>
              <w:spacing w:line="560" w:lineRule="exact"/>
              <w:ind w:firstLineChars="200" w:firstLine="480"/>
              <w:jc w:val="center"/>
              <w:rPr>
                <w:rFonts w:ascii="仿宋_GB2312" w:eastAsia="仿宋_GB2312" w:hAnsi="仿宋"/>
              </w:rPr>
            </w:pPr>
            <w:r w:rsidRPr="00696162">
              <w:rPr>
                <w:rFonts w:ascii="仿宋_GB2312" w:eastAsia="仿宋_GB2312" w:hAnsi="仿宋" w:hint="eastAsia"/>
              </w:rPr>
              <w:t>或护照资料页（扫描件）</w:t>
            </w:r>
          </w:p>
        </w:tc>
      </w:tr>
      <w:tr w:rsidR="00494BA4" w:rsidRPr="00696162">
        <w:trPr>
          <w:trHeight w:val="64"/>
          <w:jc w:val="center"/>
        </w:trPr>
        <w:tc>
          <w:tcPr>
            <w:tcW w:w="4717" w:type="dxa"/>
            <w:vMerge/>
            <w:tcBorders>
              <w:left w:val="single" w:sz="12" w:space="0" w:color="auto"/>
              <w:bottom w:val="single" w:sz="12" w:space="0" w:color="auto"/>
              <w:right w:val="single" w:sz="12" w:space="0" w:color="auto"/>
            </w:tcBorders>
            <w:vAlign w:val="center"/>
          </w:tcPr>
          <w:p w:rsidR="00494BA4" w:rsidRPr="00696162" w:rsidRDefault="00494BA4">
            <w:pPr>
              <w:spacing w:line="560" w:lineRule="exact"/>
              <w:ind w:firstLineChars="200" w:firstLine="480"/>
              <w:jc w:val="center"/>
              <w:rPr>
                <w:rFonts w:ascii="仿宋_GB2312" w:eastAsia="仿宋_GB2312" w:hAnsi="仿宋"/>
              </w:rPr>
            </w:pPr>
          </w:p>
        </w:tc>
        <w:tc>
          <w:tcPr>
            <w:tcW w:w="236" w:type="dxa"/>
            <w:tcBorders>
              <w:top w:val="nil"/>
              <w:left w:val="single" w:sz="12" w:space="0" w:color="auto"/>
              <w:bottom w:val="nil"/>
              <w:right w:val="single" w:sz="12" w:space="0" w:color="auto"/>
            </w:tcBorders>
            <w:vAlign w:val="center"/>
          </w:tcPr>
          <w:p w:rsidR="00494BA4" w:rsidRPr="00696162" w:rsidRDefault="00494BA4">
            <w:pPr>
              <w:spacing w:line="560" w:lineRule="exact"/>
              <w:ind w:firstLineChars="200" w:firstLine="480"/>
              <w:jc w:val="center"/>
              <w:rPr>
                <w:rFonts w:ascii="仿宋_GB2312" w:eastAsia="仿宋_GB2312" w:hAnsi="仿宋"/>
              </w:rPr>
            </w:pPr>
          </w:p>
        </w:tc>
        <w:tc>
          <w:tcPr>
            <w:tcW w:w="4686" w:type="dxa"/>
            <w:vMerge/>
            <w:tcBorders>
              <w:left w:val="single" w:sz="12" w:space="0" w:color="auto"/>
              <w:bottom w:val="single" w:sz="12" w:space="0" w:color="auto"/>
              <w:right w:val="single" w:sz="12" w:space="0" w:color="auto"/>
            </w:tcBorders>
            <w:vAlign w:val="center"/>
          </w:tcPr>
          <w:p w:rsidR="00494BA4" w:rsidRPr="00696162" w:rsidRDefault="00494BA4">
            <w:pPr>
              <w:spacing w:line="560" w:lineRule="exact"/>
              <w:ind w:firstLineChars="200" w:firstLine="480"/>
              <w:jc w:val="center"/>
              <w:rPr>
                <w:rFonts w:ascii="仿宋_GB2312" w:eastAsia="仿宋_GB2312" w:hAnsi="仿宋"/>
              </w:rPr>
            </w:pPr>
          </w:p>
        </w:tc>
      </w:tr>
    </w:tbl>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244D8D">
      <w:pPr>
        <w:spacing w:line="560" w:lineRule="exact"/>
        <w:ind w:firstLineChars="753" w:firstLine="1807"/>
        <w:jc w:val="both"/>
        <w:rPr>
          <w:rFonts w:ascii="仿宋_GB2312" w:eastAsia="仿宋_GB2312" w:hAnsi="仿宋"/>
        </w:rPr>
      </w:pPr>
      <w:r w:rsidRPr="00696162">
        <w:rPr>
          <w:rFonts w:ascii="仿宋_GB2312" w:eastAsia="仿宋_GB2312" w:hAnsi="仿宋" w:hint="eastAsia"/>
        </w:rPr>
        <w:t>法定代表人（主要负责人）：___（签字或盖章）</w:t>
      </w:r>
    </w:p>
    <w:p w:rsidR="00494BA4" w:rsidRPr="00696162" w:rsidRDefault="00244D8D">
      <w:pPr>
        <w:spacing w:line="560" w:lineRule="exact"/>
        <w:ind w:firstLineChars="753" w:firstLine="1807"/>
        <w:jc w:val="both"/>
        <w:rPr>
          <w:rFonts w:ascii="仿宋_GB2312" w:eastAsia="仿宋_GB2312" w:hAnsi="仿宋"/>
        </w:rPr>
      </w:pPr>
      <w:r w:rsidRPr="00696162">
        <w:rPr>
          <w:rFonts w:ascii="仿宋_GB2312" w:eastAsia="仿宋_GB2312" w:hAnsi="仿宋" w:hint="eastAsia"/>
        </w:rPr>
        <w:t>供应商：___（供应商全称并加盖公章）</w:t>
      </w:r>
    </w:p>
    <w:p w:rsidR="00494BA4" w:rsidRPr="00696162" w:rsidRDefault="00244D8D">
      <w:pPr>
        <w:spacing w:line="560" w:lineRule="exact"/>
        <w:ind w:firstLineChars="753" w:firstLine="1807"/>
        <w:jc w:val="both"/>
        <w:rPr>
          <w:rFonts w:ascii="仿宋_GB2312" w:eastAsia="仿宋_GB2312" w:hAnsi="仿宋"/>
        </w:rPr>
      </w:pPr>
      <w:r w:rsidRPr="00696162">
        <w:rPr>
          <w:rFonts w:ascii="仿宋_GB2312" w:eastAsia="仿宋_GB2312" w:hAnsi="仿宋" w:hint="eastAsia"/>
        </w:rPr>
        <w:t>授权日期：   ___年___月 ___日</w:t>
      </w:r>
    </w:p>
    <w:p w:rsidR="00494BA4" w:rsidRPr="00696162" w:rsidRDefault="00244D8D">
      <w:pPr>
        <w:rPr>
          <w:rFonts w:ascii="仿宋_GB2312" w:eastAsia="仿宋_GB2312" w:hAnsi="仿宋"/>
          <w:b/>
        </w:rPr>
      </w:pPr>
      <w:r w:rsidRPr="00696162">
        <w:rPr>
          <w:rFonts w:ascii="仿宋_GB2312" w:eastAsia="仿宋_GB2312"/>
          <w:b/>
        </w:rPr>
        <w:br w:type="page"/>
      </w:r>
    </w:p>
    <w:p w:rsidR="00494BA4" w:rsidRPr="00696162" w:rsidRDefault="00244D8D">
      <w:pPr>
        <w:spacing w:line="560" w:lineRule="exact"/>
        <w:jc w:val="center"/>
        <w:rPr>
          <w:rFonts w:ascii="仿宋_GB2312" w:eastAsia="仿宋_GB2312" w:hAnsi="仿宋"/>
          <w:b/>
        </w:rPr>
      </w:pPr>
      <w:r w:rsidRPr="00696162">
        <w:rPr>
          <w:rFonts w:ascii="仿宋_GB2312" w:eastAsia="仿宋_GB2312" w:hAnsi="仿宋" w:hint="eastAsia"/>
          <w:b/>
        </w:rPr>
        <w:lastRenderedPageBreak/>
        <w:t>授权代表本单位证明（养老保险缴纳证明或劳动合同）</w:t>
      </w:r>
    </w:p>
    <w:p w:rsidR="00494BA4" w:rsidRPr="00696162" w:rsidRDefault="00494BA4">
      <w:pPr>
        <w:rPr>
          <w:rFonts w:ascii="仿宋_GB2312" w:eastAsia="仿宋_GB2312" w:hAnsi="仿宋"/>
          <w:b/>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494BA4" w:rsidRPr="00696162" w:rsidRDefault="00494BA4">
      <w:pPr>
        <w:pStyle w:val="3"/>
        <w:jc w:val="left"/>
        <w:rPr>
          <w:rFonts w:ascii="仿宋_GB2312" w:eastAsia="仿宋_GB2312"/>
          <w:b/>
          <w:sz w:val="24"/>
          <w:szCs w:val="24"/>
        </w:rPr>
      </w:pPr>
    </w:p>
    <w:p w:rsidR="00313A7B" w:rsidRPr="00696162" w:rsidRDefault="00313A7B">
      <w:pPr>
        <w:rPr>
          <w:rFonts w:ascii="仿宋_GB2312" w:eastAsia="仿宋_GB2312" w:hAnsi="仿宋"/>
          <w:b/>
        </w:rPr>
      </w:pPr>
      <w:bookmarkStart w:id="105" w:name="_Toc129341419"/>
      <w:r w:rsidRPr="00696162">
        <w:rPr>
          <w:rFonts w:ascii="仿宋_GB2312" w:eastAsia="仿宋_GB2312"/>
          <w:b/>
        </w:rPr>
        <w:br w:type="page"/>
      </w:r>
    </w:p>
    <w:p w:rsidR="00494BA4" w:rsidRPr="00696162" w:rsidRDefault="00244D8D">
      <w:pPr>
        <w:pStyle w:val="3"/>
        <w:jc w:val="left"/>
        <w:rPr>
          <w:rFonts w:ascii="仿宋_GB2312" w:eastAsia="仿宋_GB2312"/>
          <w:b/>
          <w:sz w:val="24"/>
          <w:szCs w:val="24"/>
        </w:rPr>
      </w:pPr>
      <w:r w:rsidRPr="00696162">
        <w:rPr>
          <w:rFonts w:ascii="仿宋_GB2312" w:eastAsia="仿宋_GB2312" w:hint="eastAsia"/>
          <w:b/>
          <w:sz w:val="24"/>
          <w:szCs w:val="24"/>
        </w:rPr>
        <w:lastRenderedPageBreak/>
        <w:t>（九）招标公告中要求的其他资格证明文件</w:t>
      </w:r>
      <w:bookmarkEnd w:id="105"/>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244D8D">
      <w:pPr>
        <w:rPr>
          <w:rFonts w:ascii="仿宋_GB2312" w:eastAsia="仿宋_GB2312" w:hAnsi="仿宋"/>
        </w:rPr>
      </w:pPr>
      <w:r w:rsidRPr="00696162">
        <w:rPr>
          <w:rFonts w:ascii="仿宋_GB2312" w:eastAsia="仿宋_GB2312" w:hAnsi="仿宋" w:hint="eastAsia"/>
        </w:rPr>
        <w:br w:type="page"/>
      </w:r>
    </w:p>
    <w:p w:rsidR="00494BA4" w:rsidRPr="00696162" w:rsidRDefault="00244D8D">
      <w:pPr>
        <w:pStyle w:val="2"/>
        <w:ind w:firstLine="482"/>
        <w:jc w:val="center"/>
        <w:rPr>
          <w:rFonts w:ascii="仿宋_GB2312" w:eastAsia="仿宋_GB2312"/>
          <w:b/>
          <w:sz w:val="24"/>
          <w:szCs w:val="24"/>
        </w:rPr>
      </w:pPr>
      <w:bookmarkStart w:id="106" w:name="_Toc129341420"/>
      <w:r w:rsidRPr="00696162">
        <w:rPr>
          <w:rFonts w:ascii="仿宋_GB2312" w:eastAsia="仿宋_GB2312" w:hint="eastAsia"/>
          <w:b/>
          <w:sz w:val="24"/>
          <w:szCs w:val="24"/>
        </w:rPr>
        <w:lastRenderedPageBreak/>
        <w:t>第四部分  供应商概况</w:t>
      </w:r>
      <w:bookmarkEnd w:id="106"/>
    </w:p>
    <w:p w:rsidR="00494BA4" w:rsidRPr="00696162" w:rsidRDefault="00494BA4">
      <w:pPr>
        <w:pStyle w:val="affc"/>
        <w:ind w:firstLine="480"/>
        <w:rPr>
          <w:color w:val="auto"/>
        </w:rPr>
      </w:pPr>
    </w:p>
    <w:tbl>
      <w:tblPr>
        <w:tblStyle w:val="19"/>
        <w:tblW w:w="8868" w:type="dxa"/>
        <w:tblLayout w:type="fixed"/>
        <w:tblLook w:val="04A0" w:firstRow="1" w:lastRow="0" w:firstColumn="1" w:lastColumn="0" w:noHBand="0" w:noVBand="1"/>
      </w:tblPr>
      <w:tblGrid>
        <w:gridCol w:w="2112"/>
        <w:gridCol w:w="992"/>
        <w:gridCol w:w="1424"/>
        <w:gridCol w:w="1411"/>
        <w:gridCol w:w="1464"/>
        <w:gridCol w:w="1465"/>
      </w:tblGrid>
      <w:tr w:rsidR="00696162" w:rsidRPr="00696162">
        <w:trPr>
          <w:trHeight w:val="454"/>
        </w:trPr>
        <w:tc>
          <w:tcPr>
            <w:tcW w:w="8868" w:type="dxa"/>
            <w:gridSpan w:val="6"/>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单位基本情况</w:t>
            </w:r>
          </w:p>
        </w:tc>
      </w:tr>
      <w:tr w:rsidR="00696162" w:rsidRPr="00696162">
        <w:trPr>
          <w:trHeight w:val="454"/>
        </w:trPr>
        <w:tc>
          <w:tcPr>
            <w:tcW w:w="2112"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供应商全称</w:t>
            </w:r>
          </w:p>
        </w:tc>
        <w:tc>
          <w:tcPr>
            <w:tcW w:w="6756" w:type="dxa"/>
            <w:gridSpan w:val="5"/>
          </w:tcPr>
          <w:p w:rsidR="00494BA4" w:rsidRPr="00696162" w:rsidRDefault="00494BA4">
            <w:pPr>
              <w:ind w:firstLine="0"/>
              <w:jc w:val="both"/>
              <w:rPr>
                <w:rFonts w:ascii="仿宋_GB2312" w:eastAsia="仿宋_GB2312" w:hAnsi="仿宋"/>
              </w:rPr>
            </w:pPr>
          </w:p>
        </w:tc>
      </w:tr>
      <w:tr w:rsidR="00696162" w:rsidRPr="00696162">
        <w:trPr>
          <w:trHeight w:val="454"/>
        </w:trPr>
        <w:tc>
          <w:tcPr>
            <w:tcW w:w="2112"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注册地址</w:t>
            </w:r>
          </w:p>
        </w:tc>
        <w:tc>
          <w:tcPr>
            <w:tcW w:w="2416" w:type="dxa"/>
            <w:gridSpan w:val="2"/>
          </w:tcPr>
          <w:p w:rsidR="00494BA4" w:rsidRPr="00696162" w:rsidRDefault="00494BA4">
            <w:pPr>
              <w:ind w:firstLine="0"/>
              <w:jc w:val="both"/>
              <w:rPr>
                <w:rFonts w:ascii="仿宋_GB2312" w:eastAsia="仿宋_GB2312" w:hAnsi="仿宋"/>
              </w:rPr>
            </w:pPr>
          </w:p>
        </w:tc>
        <w:tc>
          <w:tcPr>
            <w:tcW w:w="1411"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成立时间</w:t>
            </w:r>
          </w:p>
        </w:tc>
        <w:tc>
          <w:tcPr>
            <w:tcW w:w="2929" w:type="dxa"/>
            <w:gridSpan w:val="2"/>
          </w:tcPr>
          <w:p w:rsidR="00494BA4" w:rsidRPr="00696162" w:rsidRDefault="00494BA4">
            <w:pPr>
              <w:ind w:firstLine="0"/>
              <w:jc w:val="both"/>
              <w:rPr>
                <w:rFonts w:ascii="仿宋_GB2312" w:eastAsia="仿宋_GB2312" w:hAnsi="仿宋"/>
              </w:rPr>
            </w:pPr>
          </w:p>
        </w:tc>
      </w:tr>
      <w:tr w:rsidR="00696162" w:rsidRPr="00696162">
        <w:trPr>
          <w:trHeight w:val="454"/>
        </w:trPr>
        <w:tc>
          <w:tcPr>
            <w:tcW w:w="2112"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统一社会信用代码</w:t>
            </w:r>
          </w:p>
        </w:tc>
        <w:tc>
          <w:tcPr>
            <w:tcW w:w="2416" w:type="dxa"/>
            <w:gridSpan w:val="2"/>
          </w:tcPr>
          <w:p w:rsidR="00494BA4" w:rsidRPr="00696162" w:rsidRDefault="00494BA4">
            <w:pPr>
              <w:ind w:firstLine="0"/>
              <w:jc w:val="both"/>
              <w:rPr>
                <w:rFonts w:ascii="仿宋_GB2312" w:eastAsia="仿宋_GB2312" w:hAnsi="仿宋"/>
              </w:rPr>
            </w:pPr>
          </w:p>
        </w:tc>
        <w:tc>
          <w:tcPr>
            <w:tcW w:w="1411"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单位性质</w:t>
            </w:r>
          </w:p>
        </w:tc>
        <w:tc>
          <w:tcPr>
            <w:tcW w:w="2929" w:type="dxa"/>
            <w:gridSpan w:val="2"/>
          </w:tcPr>
          <w:p w:rsidR="00494BA4" w:rsidRPr="00696162" w:rsidRDefault="00494BA4">
            <w:pPr>
              <w:ind w:firstLine="0"/>
              <w:jc w:val="both"/>
              <w:rPr>
                <w:rFonts w:ascii="仿宋_GB2312" w:eastAsia="仿宋_GB2312" w:hAnsi="仿宋"/>
              </w:rPr>
            </w:pPr>
          </w:p>
        </w:tc>
      </w:tr>
      <w:tr w:rsidR="00696162" w:rsidRPr="00696162">
        <w:trPr>
          <w:trHeight w:val="454"/>
        </w:trPr>
        <w:tc>
          <w:tcPr>
            <w:tcW w:w="2112"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法定代表人</w:t>
            </w:r>
          </w:p>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（主要负责人）</w:t>
            </w:r>
          </w:p>
        </w:tc>
        <w:tc>
          <w:tcPr>
            <w:tcW w:w="2416" w:type="dxa"/>
            <w:gridSpan w:val="2"/>
          </w:tcPr>
          <w:p w:rsidR="00494BA4" w:rsidRPr="00696162" w:rsidRDefault="00494BA4">
            <w:pPr>
              <w:ind w:firstLine="0"/>
              <w:jc w:val="both"/>
              <w:rPr>
                <w:rFonts w:ascii="仿宋_GB2312" w:eastAsia="仿宋_GB2312" w:hAnsi="仿宋"/>
              </w:rPr>
            </w:pPr>
          </w:p>
        </w:tc>
        <w:tc>
          <w:tcPr>
            <w:tcW w:w="1411"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所属行业</w:t>
            </w:r>
          </w:p>
        </w:tc>
        <w:tc>
          <w:tcPr>
            <w:tcW w:w="2929" w:type="dxa"/>
            <w:gridSpan w:val="2"/>
          </w:tcPr>
          <w:p w:rsidR="00494BA4" w:rsidRPr="00696162" w:rsidRDefault="00494BA4">
            <w:pPr>
              <w:ind w:firstLine="0"/>
              <w:jc w:val="both"/>
              <w:rPr>
                <w:rFonts w:ascii="仿宋_GB2312" w:eastAsia="仿宋_GB2312" w:hAnsi="仿宋"/>
              </w:rPr>
            </w:pPr>
          </w:p>
        </w:tc>
      </w:tr>
      <w:tr w:rsidR="00696162" w:rsidRPr="00696162">
        <w:trPr>
          <w:trHeight w:val="454"/>
        </w:trPr>
        <w:tc>
          <w:tcPr>
            <w:tcW w:w="2112"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基本存款账户</w:t>
            </w:r>
          </w:p>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开户银行</w:t>
            </w:r>
          </w:p>
        </w:tc>
        <w:tc>
          <w:tcPr>
            <w:tcW w:w="2416" w:type="dxa"/>
            <w:gridSpan w:val="2"/>
          </w:tcPr>
          <w:p w:rsidR="00494BA4" w:rsidRPr="00696162" w:rsidRDefault="00494BA4">
            <w:pPr>
              <w:ind w:firstLine="0"/>
              <w:jc w:val="both"/>
              <w:rPr>
                <w:rFonts w:ascii="仿宋_GB2312" w:eastAsia="仿宋_GB2312" w:hAnsi="仿宋"/>
              </w:rPr>
            </w:pPr>
          </w:p>
        </w:tc>
        <w:tc>
          <w:tcPr>
            <w:tcW w:w="1411"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基本存款</w:t>
            </w:r>
          </w:p>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账户账号</w:t>
            </w:r>
          </w:p>
        </w:tc>
        <w:tc>
          <w:tcPr>
            <w:tcW w:w="2929" w:type="dxa"/>
            <w:gridSpan w:val="2"/>
          </w:tcPr>
          <w:p w:rsidR="00494BA4" w:rsidRPr="00696162" w:rsidRDefault="00494BA4">
            <w:pPr>
              <w:ind w:firstLine="0"/>
              <w:jc w:val="both"/>
              <w:rPr>
                <w:rFonts w:ascii="仿宋_GB2312" w:eastAsia="仿宋_GB2312" w:hAnsi="仿宋"/>
              </w:rPr>
            </w:pPr>
          </w:p>
        </w:tc>
      </w:tr>
      <w:tr w:rsidR="00696162" w:rsidRPr="00696162">
        <w:trPr>
          <w:trHeight w:val="454"/>
        </w:trPr>
        <w:tc>
          <w:tcPr>
            <w:tcW w:w="2112"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上年度</w:t>
            </w:r>
          </w:p>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营业收入</w:t>
            </w:r>
          </w:p>
        </w:tc>
        <w:tc>
          <w:tcPr>
            <w:tcW w:w="2416" w:type="dxa"/>
            <w:gridSpan w:val="2"/>
          </w:tcPr>
          <w:p w:rsidR="00494BA4" w:rsidRPr="00696162" w:rsidRDefault="00494BA4">
            <w:pPr>
              <w:ind w:firstLine="0"/>
              <w:jc w:val="both"/>
              <w:rPr>
                <w:rFonts w:ascii="仿宋_GB2312" w:eastAsia="仿宋_GB2312" w:hAnsi="仿宋"/>
              </w:rPr>
            </w:pPr>
          </w:p>
        </w:tc>
        <w:tc>
          <w:tcPr>
            <w:tcW w:w="1411"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资产总额</w:t>
            </w:r>
          </w:p>
        </w:tc>
        <w:tc>
          <w:tcPr>
            <w:tcW w:w="2929" w:type="dxa"/>
            <w:gridSpan w:val="2"/>
          </w:tcPr>
          <w:p w:rsidR="00494BA4" w:rsidRPr="00696162" w:rsidRDefault="00494BA4">
            <w:pPr>
              <w:ind w:firstLine="0"/>
              <w:jc w:val="both"/>
              <w:rPr>
                <w:rFonts w:ascii="仿宋_GB2312" w:eastAsia="仿宋_GB2312" w:hAnsi="仿宋"/>
              </w:rPr>
            </w:pPr>
          </w:p>
        </w:tc>
      </w:tr>
      <w:tr w:rsidR="00696162" w:rsidRPr="00696162">
        <w:trPr>
          <w:trHeight w:val="454"/>
        </w:trPr>
        <w:tc>
          <w:tcPr>
            <w:tcW w:w="2112"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经营范围</w:t>
            </w:r>
          </w:p>
        </w:tc>
        <w:tc>
          <w:tcPr>
            <w:tcW w:w="6756" w:type="dxa"/>
            <w:gridSpan w:val="5"/>
          </w:tcPr>
          <w:p w:rsidR="00494BA4" w:rsidRPr="00696162" w:rsidRDefault="00494BA4">
            <w:pPr>
              <w:ind w:firstLine="0"/>
              <w:jc w:val="both"/>
              <w:rPr>
                <w:rFonts w:ascii="仿宋_GB2312" w:eastAsia="仿宋_GB2312" w:hAnsi="仿宋"/>
              </w:rPr>
            </w:pPr>
          </w:p>
        </w:tc>
      </w:tr>
      <w:tr w:rsidR="00696162" w:rsidRPr="00696162">
        <w:trPr>
          <w:trHeight w:val="454"/>
        </w:trPr>
        <w:tc>
          <w:tcPr>
            <w:tcW w:w="8868" w:type="dxa"/>
            <w:gridSpan w:val="6"/>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从业人员情况</w:t>
            </w:r>
          </w:p>
        </w:tc>
      </w:tr>
      <w:tr w:rsidR="00696162" w:rsidRPr="00696162">
        <w:trPr>
          <w:trHeight w:val="454"/>
        </w:trPr>
        <w:tc>
          <w:tcPr>
            <w:tcW w:w="2112" w:type="dxa"/>
            <w:vMerge w:val="restart"/>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从业人员总数</w:t>
            </w:r>
          </w:p>
        </w:tc>
        <w:tc>
          <w:tcPr>
            <w:tcW w:w="992" w:type="dxa"/>
            <w:vMerge w:val="restart"/>
          </w:tcPr>
          <w:p w:rsidR="00494BA4" w:rsidRPr="00696162" w:rsidRDefault="00494BA4">
            <w:pPr>
              <w:ind w:firstLine="0"/>
              <w:jc w:val="both"/>
              <w:rPr>
                <w:rFonts w:ascii="仿宋_GB2312" w:eastAsia="仿宋_GB2312" w:hAnsi="仿宋"/>
              </w:rPr>
            </w:pPr>
          </w:p>
        </w:tc>
        <w:tc>
          <w:tcPr>
            <w:tcW w:w="1424"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管理人员</w:t>
            </w:r>
          </w:p>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数量</w:t>
            </w:r>
          </w:p>
        </w:tc>
        <w:tc>
          <w:tcPr>
            <w:tcW w:w="1411" w:type="dxa"/>
          </w:tcPr>
          <w:p w:rsidR="00494BA4" w:rsidRPr="00696162" w:rsidRDefault="00494BA4">
            <w:pPr>
              <w:ind w:firstLine="0"/>
              <w:jc w:val="both"/>
              <w:rPr>
                <w:rFonts w:ascii="仿宋_GB2312" w:eastAsia="仿宋_GB2312" w:hAnsi="仿宋"/>
              </w:rPr>
            </w:pPr>
          </w:p>
        </w:tc>
        <w:tc>
          <w:tcPr>
            <w:tcW w:w="1464"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专业技术</w:t>
            </w:r>
          </w:p>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人员数量</w:t>
            </w:r>
          </w:p>
        </w:tc>
        <w:tc>
          <w:tcPr>
            <w:tcW w:w="1465" w:type="dxa"/>
          </w:tcPr>
          <w:p w:rsidR="00494BA4" w:rsidRPr="00696162" w:rsidRDefault="00494BA4">
            <w:pPr>
              <w:ind w:firstLine="0"/>
              <w:jc w:val="both"/>
              <w:rPr>
                <w:rFonts w:ascii="仿宋_GB2312" w:eastAsia="仿宋_GB2312" w:hAnsi="仿宋"/>
              </w:rPr>
            </w:pPr>
          </w:p>
        </w:tc>
      </w:tr>
      <w:tr w:rsidR="00696162" w:rsidRPr="00696162">
        <w:trPr>
          <w:trHeight w:val="454"/>
        </w:trPr>
        <w:tc>
          <w:tcPr>
            <w:tcW w:w="2112" w:type="dxa"/>
            <w:vMerge/>
          </w:tcPr>
          <w:p w:rsidR="00494BA4" w:rsidRPr="00696162" w:rsidRDefault="00494BA4">
            <w:pPr>
              <w:ind w:firstLine="0"/>
              <w:jc w:val="both"/>
              <w:rPr>
                <w:rFonts w:ascii="仿宋_GB2312" w:eastAsia="仿宋_GB2312" w:hAnsi="仿宋"/>
              </w:rPr>
            </w:pPr>
          </w:p>
        </w:tc>
        <w:tc>
          <w:tcPr>
            <w:tcW w:w="992" w:type="dxa"/>
            <w:vMerge/>
          </w:tcPr>
          <w:p w:rsidR="00494BA4" w:rsidRPr="00696162" w:rsidRDefault="00494BA4">
            <w:pPr>
              <w:ind w:firstLine="0"/>
              <w:jc w:val="both"/>
              <w:rPr>
                <w:rFonts w:ascii="仿宋_GB2312" w:eastAsia="仿宋_GB2312" w:hAnsi="仿宋"/>
              </w:rPr>
            </w:pPr>
          </w:p>
        </w:tc>
        <w:tc>
          <w:tcPr>
            <w:tcW w:w="1424"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残疾人</w:t>
            </w:r>
          </w:p>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数量</w:t>
            </w:r>
          </w:p>
        </w:tc>
        <w:tc>
          <w:tcPr>
            <w:tcW w:w="1411" w:type="dxa"/>
          </w:tcPr>
          <w:p w:rsidR="00494BA4" w:rsidRPr="00696162" w:rsidRDefault="00494BA4">
            <w:pPr>
              <w:ind w:firstLine="0"/>
              <w:jc w:val="both"/>
              <w:rPr>
                <w:rFonts w:ascii="仿宋_GB2312" w:eastAsia="仿宋_GB2312" w:hAnsi="仿宋"/>
              </w:rPr>
            </w:pPr>
          </w:p>
        </w:tc>
        <w:tc>
          <w:tcPr>
            <w:tcW w:w="1464"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少数民族</w:t>
            </w:r>
          </w:p>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数量</w:t>
            </w:r>
          </w:p>
        </w:tc>
        <w:tc>
          <w:tcPr>
            <w:tcW w:w="1465" w:type="dxa"/>
          </w:tcPr>
          <w:p w:rsidR="00494BA4" w:rsidRPr="00696162" w:rsidRDefault="00494BA4">
            <w:pPr>
              <w:ind w:firstLine="0"/>
              <w:jc w:val="both"/>
              <w:rPr>
                <w:rFonts w:ascii="仿宋_GB2312" w:eastAsia="仿宋_GB2312" w:hAnsi="仿宋"/>
              </w:rPr>
            </w:pPr>
          </w:p>
        </w:tc>
      </w:tr>
      <w:tr w:rsidR="00696162" w:rsidRPr="00696162">
        <w:trPr>
          <w:trHeight w:val="454"/>
        </w:trPr>
        <w:tc>
          <w:tcPr>
            <w:tcW w:w="8868" w:type="dxa"/>
            <w:gridSpan w:val="6"/>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存在直接控股、管理关系的相关供应商</w:t>
            </w:r>
          </w:p>
        </w:tc>
      </w:tr>
      <w:tr w:rsidR="00696162" w:rsidRPr="00696162">
        <w:trPr>
          <w:trHeight w:val="454"/>
        </w:trPr>
        <w:tc>
          <w:tcPr>
            <w:tcW w:w="2112"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关系</w:t>
            </w:r>
          </w:p>
        </w:tc>
        <w:tc>
          <w:tcPr>
            <w:tcW w:w="6756" w:type="dxa"/>
            <w:gridSpan w:val="5"/>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供应商名称</w:t>
            </w:r>
          </w:p>
        </w:tc>
      </w:tr>
      <w:tr w:rsidR="00696162" w:rsidRPr="00696162">
        <w:trPr>
          <w:trHeight w:val="454"/>
        </w:trPr>
        <w:tc>
          <w:tcPr>
            <w:tcW w:w="2112" w:type="dxa"/>
          </w:tcPr>
          <w:p w:rsidR="00494BA4" w:rsidRPr="00696162" w:rsidRDefault="00494BA4">
            <w:pPr>
              <w:ind w:firstLine="0"/>
              <w:jc w:val="both"/>
              <w:rPr>
                <w:rFonts w:ascii="仿宋_GB2312" w:eastAsia="仿宋_GB2312" w:hAnsi="仿宋"/>
              </w:rPr>
            </w:pPr>
          </w:p>
        </w:tc>
        <w:tc>
          <w:tcPr>
            <w:tcW w:w="6756" w:type="dxa"/>
            <w:gridSpan w:val="5"/>
          </w:tcPr>
          <w:p w:rsidR="00494BA4" w:rsidRPr="00696162" w:rsidRDefault="00494BA4">
            <w:pPr>
              <w:ind w:firstLine="0"/>
              <w:jc w:val="both"/>
              <w:rPr>
                <w:rFonts w:ascii="仿宋_GB2312" w:eastAsia="仿宋_GB2312" w:hAnsi="仿宋"/>
              </w:rPr>
            </w:pPr>
          </w:p>
        </w:tc>
      </w:tr>
      <w:tr w:rsidR="00696162" w:rsidRPr="00696162">
        <w:trPr>
          <w:trHeight w:val="454"/>
        </w:trPr>
        <w:tc>
          <w:tcPr>
            <w:tcW w:w="2112" w:type="dxa"/>
          </w:tcPr>
          <w:p w:rsidR="00494BA4" w:rsidRPr="00696162" w:rsidRDefault="00494BA4">
            <w:pPr>
              <w:ind w:firstLine="0"/>
              <w:jc w:val="both"/>
              <w:rPr>
                <w:rFonts w:ascii="仿宋_GB2312" w:eastAsia="仿宋_GB2312" w:hAnsi="仿宋"/>
              </w:rPr>
            </w:pPr>
          </w:p>
        </w:tc>
        <w:tc>
          <w:tcPr>
            <w:tcW w:w="6756" w:type="dxa"/>
            <w:gridSpan w:val="5"/>
          </w:tcPr>
          <w:p w:rsidR="00494BA4" w:rsidRPr="00696162" w:rsidRDefault="00494BA4">
            <w:pPr>
              <w:ind w:firstLine="0"/>
              <w:jc w:val="both"/>
              <w:rPr>
                <w:rFonts w:ascii="仿宋_GB2312" w:eastAsia="仿宋_GB2312" w:hAnsi="仿宋"/>
              </w:rPr>
            </w:pPr>
          </w:p>
        </w:tc>
      </w:tr>
      <w:tr w:rsidR="00494BA4" w:rsidRPr="00696162">
        <w:trPr>
          <w:trHeight w:val="454"/>
        </w:trPr>
        <w:tc>
          <w:tcPr>
            <w:tcW w:w="2112" w:type="dxa"/>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说明</w:t>
            </w:r>
          </w:p>
        </w:tc>
        <w:tc>
          <w:tcPr>
            <w:tcW w:w="6756" w:type="dxa"/>
            <w:gridSpan w:val="5"/>
          </w:tcPr>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1.成立时间至提交投标文件截止时间不足一年的可不填写“上年度营业收入”；</w:t>
            </w:r>
          </w:p>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2.招标文件接受联合体的，联合体各方均应提供；</w:t>
            </w:r>
          </w:p>
          <w:p w:rsidR="00494BA4" w:rsidRPr="00696162" w:rsidRDefault="00244D8D">
            <w:pPr>
              <w:ind w:firstLine="0"/>
              <w:jc w:val="both"/>
              <w:rPr>
                <w:rFonts w:ascii="仿宋_GB2312" w:eastAsia="仿宋_GB2312" w:hAnsi="仿宋"/>
              </w:rPr>
            </w:pPr>
            <w:r w:rsidRPr="00696162">
              <w:rPr>
                <w:rFonts w:ascii="仿宋_GB2312" w:eastAsia="仿宋_GB2312" w:hAnsi="仿宋" w:hint="eastAsia"/>
              </w:rPr>
              <w:t>3.表格空间不足时，请自行扩展。</w:t>
            </w:r>
          </w:p>
        </w:tc>
      </w:tr>
    </w:tbl>
    <w:p w:rsidR="00494BA4" w:rsidRPr="00696162" w:rsidRDefault="00494BA4">
      <w:pPr>
        <w:pStyle w:val="affc"/>
        <w:ind w:firstLine="480"/>
        <w:rPr>
          <w:color w:val="auto"/>
        </w:rPr>
      </w:pPr>
    </w:p>
    <w:p w:rsidR="00494BA4" w:rsidRPr="00696162" w:rsidRDefault="00244D8D">
      <w:pPr>
        <w:pStyle w:val="2"/>
        <w:jc w:val="center"/>
        <w:rPr>
          <w:rFonts w:ascii="仿宋_GB2312" w:eastAsia="仿宋_GB2312"/>
          <w:b/>
          <w:sz w:val="24"/>
          <w:szCs w:val="24"/>
        </w:rPr>
      </w:pPr>
      <w:r w:rsidRPr="00696162">
        <w:br w:type="page"/>
      </w:r>
      <w:bookmarkStart w:id="107" w:name="_Toc129341421"/>
      <w:r w:rsidRPr="00696162">
        <w:rPr>
          <w:rFonts w:ascii="仿宋_GB2312" w:eastAsia="仿宋_GB2312" w:hint="eastAsia"/>
          <w:b/>
          <w:sz w:val="24"/>
          <w:szCs w:val="24"/>
        </w:rPr>
        <w:lastRenderedPageBreak/>
        <w:t>第五部分  供应商参加政府采购活动承诺书</w:t>
      </w:r>
      <w:bookmarkEnd w:id="107"/>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未签署下列承诺书的，将被视为无效投标，其责任由供应商自行承担。</w:t>
      </w:r>
    </w:p>
    <w:p w:rsidR="00494BA4" w:rsidRPr="00696162" w:rsidRDefault="00244D8D">
      <w:pPr>
        <w:pStyle w:val="3"/>
        <w:rPr>
          <w:rFonts w:ascii="仿宋_GB2312" w:eastAsia="仿宋_GB2312"/>
          <w:sz w:val="24"/>
          <w:szCs w:val="24"/>
        </w:rPr>
      </w:pPr>
      <w:bookmarkStart w:id="108" w:name="_Toc129341422"/>
      <w:r w:rsidRPr="00696162">
        <w:rPr>
          <w:rFonts w:ascii="仿宋_GB2312" w:eastAsia="仿宋_GB2312" w:hint="eastAsia"/>
          <w:sz w:val="24"/>
          <w:szCs w:val="24"/>
        </w:rPr>
        <w:t>（一）质量安全责任承诺书</w:t>
      </w:r>
      <w:bookmarkEnd w:id="108"/>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为保证本采购项目顺利进行，作为投标供应商，现郑重承诺：</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1．我方所投产品的生产（包括设计、制造、安装、改造、维修等）、投入使用的材料等均完全符合国家现行质量、安全、环保标准和要求。</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2．我方将严格按照国家现行相关储存、运输、安装调试技术标准及规范、服务标准及规范、施工标准及规范，在规定的时限内，保质、保量完成项目全部内容，并向采购人交付合格产品。</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3．对于因产品生产质量以及储存、运输、安装调试、服务、施工等过程中产生的任何安全事故，我方承担全部责任。</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4．我方提供的货物、工程、服务等符合现行的国家、行业、地区、企业标准及要求，标准不一致的，以更为严格的为准，我方对提供的货物、工程、服务等的质量、安全、环保等承担全部责任。</w:t>
      </w: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244D8D" w:rsidP="00244D8D">
      <w:pPr>
        <w:spacing w:line="560" w:lineRule="exact"/>
        <w:ind w:firstLineChars="1107" w:firstLine="2657"/>
        <w:jc w:val="both"/>
        <w:rPr>
          <w:rFonts w:ascii="仿宋_GB2312" w:eastAsia="仿宋_GB2312" w:hAnsi="仿宋"/>
        </w:rPr>
      </w:pPr>
      <w:r w:rsidRPr="00696162">
        <w:rPr>
          <w:rFonts w:ascii="仿宋_GB2312" w:eastAsia="仿宋_GB2312" w:hAnsi="仿宋" w:hint="eastAsia"/>
        </w:rPr>
        <w:t>供应商：___（供应商全称并加盖公章）</w:t>
      </w:r>
    </w:p>
    <w:p w:rsidR="00494BA4" w:rsidRPr="00696162" w:rsidRDefault="00244D8D" w:rsidP="00244D8D">
      <w:pPr>
        <w:spacing w:line="560" w:lineRule="exact"/>
        <w:ind w:firstLineChars="1107" w:firstLine="2657"/>
        <w:jc w:val="both"/>
        <w:rPr>
          <w:rFonts w:ascii="仿宋_GB2312" w:eastAsia="仿宋_GB2312" w:hAnsi="仿宋"/>
        </w:rPr>
      </w:pPr>
      <w:r w:rsidRPr="00696162">
        <w:rPr>
          <w:rFonts w:ascii="仿宋_GB2312" w:eastAsia="仿宋_GB2312" w:hAnsi="仿宋" w:hint="eastAsia"/>
        </w:rPr>
        <w:t>日  期： ___年___月___日</w:t>
      </w: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244D8D">
      <w:pPr>
        <w:pStyle w:val="3"/>
        <w:rPr>
          <w:rFonts w:ascii="仿宋_GB2312" w:eastAsia="仿宋_GB2312"/>
          <w:sz w:val="24"/>
          <w:szCs w:val="24"/>
        </w:rPr>
      </w:pPr>
      <w:bookmarkStart w:id="109" w:name="_Toc129341423"/>
      <w:r w:rsidRPr="00696162">
        <w:rPr>
          <w:rFonts w:ascii="仿宋_GB2312" w:eastAsia="仿宋_GB2312" w:hint="eastAsia"/>
          <w:sz w:val="24"/>
          <w:szCs w:val="24"/>
        </w:rPr>
        <w:lastRenderedPageBreak/>
        <w:t>（二）参加政府采购活动行为自律承诺书</w:t>
      </w:r>
      <w:bookmarkEnd w:id="109"/>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作为参加本次政府采购项目的供应商，我方郑重承诺在参与政府采购活动中遵纪守法、公平竞争、诚实守信，如有违反愿承担一切责任及后果：</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1．不与采购人、采购代理机构、政府采购评审专家恶意串通，不向其行贿或提供其他不正当利益；</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2．不与其他供应商恶意串通，采取“围标、串标、陪标”等商业欺诈手段谋取中标、成交；</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3．不提供虚假或无效证明文件（包括但不限于资格证明文件、合同及验收文件、检验检测报告、从业人员资格证书、机构或所投产品的各类认证证书等）或虚假材料谋取中标、成交；</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4．不采取不正当手段诋毁、排挤其他供应商；</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5．不以不正当理由拒不与采购人签订政府采购合同，或逾期签订政府采购合同，或不按照采购文件确定的事项签订政府采购合同；</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6．不以不正当理由拒绝履行合同义务，不会擅自变更、中止或者终止政府采购合同或将政府采购合同转包；</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7．不在提供商品、服务或工程施工过程中提供假冒伪劣产品，损害采购人的合法权益或公共利益；</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8．不采取捏造事实、提供虚假材料或者以非法手段取得证明材料进行质疑和投诉；</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9．不发生其他有悖于政府采购公开、公平、公正和诚信原则的行为。</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10．尊重和接受政府采购监督管理部门的监督和采购人、采购代理机构的政府采购工作要求，愿意承担因违约行为给采购人造成的损失。</w:t>
      </w:r>
    </w:p>
    <w:p w:rsidR="00494BA4" w:rsidRPr="00696162" w:rsidRDefault="00244D8D" w:rsidP="00244D8D">
      <w:pPr>
        <w:spacing w:line="560" w:lineRule="exact"/>
        <w:ind w:firstLineChars="1107" w:firstLine="2657"/>
        <w:jc w:val="both"/>
        <w:rPr>
          <w:rFonts w:ascii="仿宋_GB2312" w:eastAsia="仿宋_GB2312" w:hAnsi="仿宋"/>
        </w:rPr>
      </w:pPr>
      <w:r w:rsidRPr="00696162">
        <w:rPr>
          <w:rFonts w:ascii="仿宋_GB2312" w:eastAsia="仿宋_GB2312" w:hAnsi="仿宋" w:hint="eastAsia"/>
        </w:rPr>
        <w:t>供应商：___（供应商全称并加盖公章）</w:t>
      </w:r>
    </w:p>
    <w:p w:rsidR="00494BA4" w:rsidRPr="00696162" w:rsidRDefault="00244D8D" w:rsidP="00244D8D">
      <w:pPr>
        <w:spacing w:line="560" w:lineRule="exact"/>
        <w:ind w:firstLineChars="1107" w:firstLine="2657"/>
        <w:jc w:val="both"/>
        <w:rPr>
          <w:rFonts w:ascii="仿宋_GB2312" w:eastAsia="仿宋_GB2312" w:hAnsi="仿宋"/>
        </w:rPr>
      </w:pPr>
      <w:r w:rsidRPr="00696162">
        <w:rPr>
          <w:rFonts w:ascii="仿宋_GB2312" w:eastAsia="仿宋_GB2312" w:hAnsi="仿宋" w:hint="eastAsia"/>
        </w:rPr>
        <w:t>日  期： ___年___月___日</w:t>
      </w:r>
    </w:p>
    <w:p w:rsidR="00494BA4" w:rsidRPr="00696162" w:rsidRDefault="00244D8D">
      <w:pPr>
        <w:rPr>
          <w:rFonts w:ascii="仿宋_GB2312" w:eastAsia="仿宋_GB2312" w:hAnsi="仿宋"/>
        </w:rPr>
      </w:pPr>
      <w:r w:rsidRPr="00696162">
        <w:rPr>
          <w:rFonts w:ascii="仿宋_GB2312" w:eastAsia="仿宋_GB2312" w:hAnsi="仿宋" w:hint="eastAsia"/>
        </w:rPr>
        <w:br w:type="page"/>
      </w:r>
    </w:p>
    <w:p w:rsidR="00494BA4" w:rsidRPr="00696162" w:rsidRDefault="00244D8D">
      <w:pPr>
        <w:pStyle w:val="2"/>
        <w:ind w:firstLine="482"/>
        <w:jc w:val="center"/>
        <w:rPr>
          <w:rFonts w:ascii="仿宋_GB2312" w:eastAsia="仿宋_GB2312"/>
          <w:b/>
          <w:sz w:val="24"/>
          <w:szCs w:val="24"/>
        </w:rPr>
      </w:pPr>
      <w:bookmarkStart w:id="110" w:name="_Toc129341424"/>
      <w:r w:rsidRPr="00696162">
        <w:rPr>
          <w:rFonts w:ascii="仿宋_GB2312" w:eastAsia="仿宋_GB2312" w:hint="eastAsia"/>
          <w:b/>
          <w:sz w:val="24"/>
          <w:szCs w:val="24"/>
        </w:rPr>
        <w:lastRenderedPageBreak/>
        <w:t>第六部分  投标方案</w:t>
      </w:r>
      <w:bookmarkEnd w:id="110"/>
    </w:p>
    <w:p w:rsidR="00494BA4" w:rsidRPr="00696162" w:rsidRDefault="00244D8D">
      <w:pPr>
        <w:pStyle w:val="3"/>
        <w:jc w:val="left"/>
        <w:rPr>
          <w:rFonts w:ascii="仿宋_GB2312" w:eastAsia="仿宋_GB2312"/>
          <w:b/>
          <w:sz w:val="24"/>
          <w:szCs w:val="24"/>
        </w:rPr>
      </w:pPr>
      <w:bookmarkStart w:id="111" w:name="_Toc129341425"/>
      <w:r w:rsidRPr="00696162">
        <w:rPr>
          <w:rFonts w:ascii="仿宋_GB2312" w:eastAsia="仿宋_GB2312" w:hint="eastAsia"/>
          <w:b/>
          <w:sz w:val="24"/>
          <w:szCs w:val="24"/>
        </w:rPr>
        <w:t>（一）技术（服务）</w:t>
      </w:r>
      <w:r w:rsidR="00F55201" w:rsidRPr="00696162">
        <w:rPr>
          <w:rFonts w:ascii="仿宋_GB2312" w:eastAsia="仿宋_GB2312" w:hint="eastAsia"/>
          <w:b/>
          <w:sz w:val="24"/>
          <w:szCs w:val="24"/>
        </w:rPr>
        <w:t>商务</w:t>
      </w:r>
      <w:r w:rsidRPr="00696162">
        <w:rPr>
          <w:rFonts w:ascii="仿宋_GB2312" w:eastAsia="仿宋_GB2312" w:hint="eastAsia"/>
          <w:b/>
          <w:sz w:val="24"/>
          <w:szCs w:val="24"/>
        </w:rPr>
        <w:t>要求响应索引表</w:t>
      </w:r>
      <w:bookmarkEnd w:id="111"/>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3215"/>
        <w:gridCol w:w="3345"/>
        <w:gridCol w:w="1465"/>
      </w:tblGrid>
      <w:tr w:rsidR="00696162" w:rsidRPr="00696162" w:rsidTr="00365C70">
        <w:trPr>
          <w:trHeight w:val="794"/>
          <w:jc w:val="center"/>
        </w:trPr>
        <w:tc>
          <w:tcPr>
            <w:tcW w:w="843" w:type="dxa"/>
            <w:tcBorders>
              <w:top w:val="single" w:sz="12" w:space="0" w:color="auto"/>
              <w:bottom w:val="single" w:sz="2" w:space="0" w:color="auto"/>
            </w:tcBorders>
            <w:shd w:val="clear" w:color="auto" w:fill="F2F2F2" w:themeFill="background1" w:themeFillShade="F2"/>
            <w:vAlign w:val="center"/>
          </w:tcPr>
          <w:p w:rsidR="00313A7B" w:rsidRPr="00696162" w:rsidRDefault="00313A7B" w:rsidP="00365C70">
            <w:pPr>
              <w:jc w:val="center"/>
              <w:rPr>
                <w:rFonts w:ascii="仿宋_GB2312" w:eastAsia="仿宋_GB2312" w:hAnsi="仿宋"/>
                <w:b/>
                <w:bCs/>
              </w:rPr>
            </w:pPr>
            <w:r w:rsidRPr="00696162">
              <w:rPr>
                <w:rFonts w:ascii="仿宋_GB2312" w:eastAsia="仿宋_GB2312" w:hAnsi="仿宋" w:hint="eastAsia"/>
                <w:b/>
                <w:bCs/>
              </w:rPr>
              <w:t>序号</w:t>
            </w:r>
          </w:p>
        </w:tc>
        <w:tc>
          <w:tcPr>
            <w:tcW w:w="3215" w:type="dxa"/>
            <w:tcBorders>
              <w:top w:val="single" w:sz="12" w:space="0" w:color="auto"/>
              <w:bottom w:val="single" w:sz="2" w:space="0" w:color="auto"/>
            </w:tcBorders>
            <w:shd w:val="clear" w:color="auto" w:fill="F2F2F2" w:themeFill="background1" w:themeFillShade="F2"/>
            <w:vAlign w:val="center"/>
          </w:tcPr>
          <w:p w:rsidR="00313A7B" w:rsidRPr="00696162" w:rsidRDefault="00313A7B" w:rsidP="00365C70">
            <w:pPr>
              <w:jc w:val="center"/>
              <w:rPr>
                <w:rFonts w:ascii="仿宋_GB2312" w:eastAsia="仿宋_GB2312" w:hAnsi="仿宋"/>
                <w:b/>
                <w:bCs/>
              </w:rPr>
            </w:pPr>
            <w:r w:rsidRPr="00696162">
              <w:rPr>
                <w:rFonts w:ascii="仿宋_GB2312" w:eastAsia="仿宋_GB2312" w:hAnsi="仿宋" w:hint="eastAsia"/>
                <w:b/>
                <w:bCs/>
              </w:rPr>
              <w:t>招标文件条款明细</w:t>
            </w:r>
          </w:p>
        </w:tc>
        <w:tc>
          <w:tcPr>
            <w:tcW w:w="3345" w:type="dxa"/>
            <w:tcBorders>
              <w:top w:val="single" w:sz="12" w:space="0" w:color="auto"/>
              <w:bottom w:val="single" w:sz="2" w:space="0" w:color="auto"/>
            </w:tcBorders>
            <w:shd w:val="clear" w:color="auto" w:fill="F2F2F2" w:themeFill="background1" w:themeFillShade="F2"/>
            <w:vAlign w:val="center"/>
          </w:tcPr>
          <w:p w:rsidR="00313A7B" w:rsidRPr="00696162" w:rsidRDefault="00313A7B" w:rsidP="00365C70">
            <w:pPr>
              <w:jc w:val="center"/>
              <w:rPr>
                <w:rFonts w:ascii="仿宋_GB2312" w:eastAsia="仿宋_GB2312" w:hAnsi="仿宋"/>
                <w:b/>
                <w:bCs/>
              </w:rPr>
            </w:pPr>
            <w:r w:rsidRPr="00696162">
              <w:rPr>
                <w:rFonts w:ascii="仿宋_GB2312" w:eastAsia="仿宋_GB2312" w:hAnsi="仿宋" w:hint="eastAsia"/>
                <w:b/>
                <w:bCs/>
              </w:rPr>
              <w:t>响应索引</w:t>
            </w:r>
          </w:p>
        </w:tc>
        <w:tc>
          <w:tcPr>
            <w:tcW w:w="1465" w:type="dxa"/>
            <w:tcBorders>
              <w:top w:val="single" w:sz="12" w:space="0" w:color="auto"/>
              <w:bottom w:val="single" w:sz="2" w:space="0" w:color="auto"/>
            </w:tcBorders>
            <w:shd w:val="clear" w:color="auto" w:fill="F2F2F2" w:themeFill="background1" w:themeFillShade="F2"/>
            <w:vAlign w:val="center"/>
          </w:tcPr>
          <w:p w:rsidR="00313A7B" w:rsidRPr="00696162" w:rsidRDefault="00313A7B" w:rsidP="00365C70">
            <w:pPr>
              <w:jc w:val="center"/>
              <w:rPr>
                <w:rFonts w:ascii="仿宋_GB2312" w:eastAsia="仿宋_GB2312" w:hAnsi="仿宋"/>
                <w:b/>
                <w:bCs/>
              </w:rPr>
            </w:pPr>
            <w:r w:rsidRPr="00696162">
              <w:rPr>
                <w:rFonts w:ascii="仿宋_GB2312" w:eastAsia="仿宋_GB2312" w:hAnsi="仿宋" w:hint="eastAsia"/>
                <w:b/>
                <w:bCs/>
              </w:rPr>
              <w:t>响应说明</w:t>
            </w:r>
          </w:p>
        </w:tc>
      </w:tr>
      <w:tr w:rsidR="00696162" w:rsidRPr="00696162" w:rsidTr="00365C70">
        <w:trPr>
          <w:trHeight w:val="794"/>
          <w:jc w:val="center"/>
        </w:trPr>
        <w:tc>
          <w:tcPr>
            <w:tcW w:w="843" w:type="dxa"/>
            <w:tcBorders>
              <w:top w:val="single" w:sz="2" w:space="0" w:color="auto"/>
            </w:tcBorders>
            <w:vAlign w:val="center"/>
          </w:tcPr>
          <w:p w:rsidR="00313A7B" w:rsidRPr="00696162" w:rsidRDefault="00313A7B" w:rsidP="00365C70">
            <w:pPr>
              <w:jc w:val="center"/>
              <w:rPr>
                <w:rFonts w:ascii="仿宋_GB2312" w:eastAsia="仿宋_GB2312" w:hAnsi="仿宋"/>
              </w:rPr>
            </w:pPr>
          </w:p>
        </w:tc>
        <w:tc>
          <w:tcPr>
            <w:tcW w:w="3215" w:type="dxa"/>
            <w:tcBorders>
              <w:top w:val="single" w:sz="2" w:space="0" w:color="auto"/>
            </w:tcBorders>
            <w:vAlign w:val="center"/>
          </w:tcPr>
          <w:p w:rsidR="00313A7B" w:rsidRPr="00696162" w:rsidRDefault="00313A7B" w:rsidP="00365C70">
            <w:pPr>
              <w:jc w:val="center"/>
              <w:rPr>
                <w:rFonts w:ascii="仿宋_GB2312" w:eastAsia="仿宋_GB2312" w:hAnsi="仿宋"/>
              </w:rPr>
            </w:pPr>
          </w:p>
        </w:tc>
        <w:tc>
          <w:tcPr>
            <w:tcW w:w="3345" w:type="dxa"/>
            <w:tcBorders>
              <w:top w:val="single" w:sz="2" w:space="0" w:color="auto"/>
            </w:tcBorders>
            <w:vAlign w:val="center"/>
          </w:tcPr>
          <w:p w:rsidR="00313A7B" w:rsidRPr="00696162" w:rsidRDefault="00313A7B" w:rsidP="00365C70">
            <w:pPr>
              <w:jc w:val="center"/>
              <w:rPr>
                <w:rFonts w:ascii="仿宋_GB2312" w:eastAsia="仿宋_GB2312" w:hAnsi="仿宋"/>
              </w:rPr>
            </w:pPr>
          </w:p>
        </w:tc>
        <w:tc>
          <w:tcPr>
            <w:tcW w:w="1465" w:type="dxa"/>
            <w:tcBorders>
              <w:top w:val="single" w:sz="2" w:space="0" w:color="auto"/>
            </w:tcBorders>
            <w:vAlign w:val="center"/>
          </w:tcPr>
          <w:p w:rsidR="00313A7B" w:rsidRPr="00696162" w:rsidRDefault="00313A7B" w:rsidP="00365C70">
            <w:pPr>
              <w:jc w:val="center"/>
              <w:rPr>
                <w:rFonts w:ascii="仿宋_GB2312" w:eastAsia="仿宋_GB2312" w:hAnsi="仿宋"/>
              </w:rPr>
            </w:pPr>
          </w:p>
        </w:tc>
      </w:tr>
      <w:tr w:rsidR="00696162" w:rsidRPr="00696162" w:rsidTr="00365C70">
        <w:trPr>
          <w:trHeight w:val="794"/>
          <w:jc w:val="center"/>
        </w:trPr>
        <w:tc>
          <w:tcPr>
            <w:tcW w:w="843" w:type="dxa"/>
            <w:vAlign w:val="center"/>
          </w:tcPr>
          <w:p w:rsidR="00313A7B" w:rsidRPr="00696162" w:rsidRDefault="00313A7B" w:rsidP="00365C70">
            <w:pPr>
              <w:jc w:val="center"/>
              <w:rPr>
                <w:rFonts w:ascii="仿宋_GB2312" w:eastAsia="仿宋_GB2312" w:hAnsi="仿宋"/>
              </w:rPr>
            </w:pPr>
          </w:p>
        </w:tc>
        <w:tc>
          <w:tcPr>
            <w:tcW w:w="3215" w:type="dxa"/>
            <w:vAlign w:val="center"/>
          </w:tcPr>
          <w:p w:rsidR="00313A7B" w:rsidRPr="00696162" w:rsidRDefault="00313A7B" w:rsidP="00365C70">
            <w:pPr>
              <w:jc w:val="center"/>
              <w:rPr>
                <w:rFonts w:ascii="仿宋_GB2312" w:eastAsia="仿宋_GB2312" w:hAnsi="仿宋"/>
              </w:rPr>
            </w:pPr>
          </w:p>
        </w:tc>
        <w:tc>
          <w:tcPr>
            <w:tcW w:w="3345" w:type="dxa"/>
            <w:vAlign w:val="center"/>
          </w:tcPr>
          <w:p w:rsidR="00313A7B" w:rsidRPr="00696162" w:rsidRDefault="00313A7B" w:rsidP="00365C70">
            <w:pPr>
              <w:jc w:val="center"/>
              <w:rPr>
                <w:rFonts w:ascii="仿宋_GB2312" w:eastAsia="仿宋_GB2312" w:hAnsi="仿宋"/>
              </w:rPr>
            </w:pPr>
          </w:p>
        </w:tc>
        <w:tc>
          <w:tcPr>
            <w:tcW w:w="1465" w:type="dxa"/>
            <w:vAlign w:val="center"/>
          </w:tcPr>
          <w:p w:rsidR="00313A7B" w:rsidRPr="00696162" w:rsidRDefault="00313A7B" w:rsidP="00365C70">
            <w:pPr>
              <w:jc w:val="center"/>
              <w:rPr>
                <w:rFonts w:ascii="仿宋_GB2312" w:eastAsia="仿宋_GB2312" w:hAnsi="仿宋"/>
              </w:rPr>
            </w:pPr>
          </w:p>
        </w:tc>
      </w:tr>
      <w:tr w:rsidR="00696162" w:rsidRPr="00696162" w:rsidTr="00365C70">
        <w:trPr>
          <w:trHeight w:val="794"/>
          <w:jc w:val="center"/>
        </w:trPr>
        <w:tc>
          <w:tcPr>
            <w:tcW w:w="843" w:type="dxa"/>
            <w:vAlign w:val="center"/>
          </w:tcPr>
          <w:p w:rsidR="00313A7B" w:rsidRPr="00696162" w:rsidRDefault="00313A7B" w:rsidP="00365C70">
            <w:pPr>
              <w:jc w:val="center"/>
              <w:rPr>
                <w:rFonts w:ascii="仿宋_GB2312" w:eastAsia="仿宋_GB2312" w:hAnsi="仿宋"/>
              </w:rPr>
            </w:pPr>
          </w:p>
        </w:tc>
        <w:tc>
          <w:tcPr>
            <w:tcW w:w="3215" w:type="dxa"/>
            <w:vAlign w:val="center"/>
          </w:tcPr>
          <w:p w:rsidR="00313A7B" w:rsidRPr="00696162" w:rsidRDefault="00313A7B" w:rsidP="00365C70">
            <w:pPr>
              <w:jc w:val="center"/>
              <w:rPr>
                <w:rFonts w:ascii="仿宋_GB2312" w:eastAsia="仿宋_GB2312" w:hAnsi="仿宋"/>
              </w:rPr>
            </w:pPr>
          </w:p>
        </w:tc>
        <w:tc>
          <w:tcPr>
            <w:tcW w:w="3345" w:type="dxa"/>
            <w:vAlign w:val="center"/>
          </w:tcPr>
          <w:p w:rsidR="00313A7B" w:rsidRPr="00696162" w:rsidRDefault="00313A7B" w:rsidP="00365C70">
            <w:pPr>
              <w:jc w:val="center"/>
              <w:rPr>
                <w:rFonts w:ascii="仿宋_GB2312" w:eastAsia="仿宋_GB2312" w:hAnsi="仿宋"/>
              </w:rPr>
            </w:pPr>
          </w:p>
        </w:tc>
        <w:tc>
          <w:tcPr>
            <w:tcW w:w="1465" w:type="dxa"/>
            <w:vAlign w:val="center"/>
          </w:tcPr>
          <w:p w:rsidR="00313A7B" w:rsidRPr="00696162" w:rsidRDefault="00313A7B" w:rsidP="00365C70">
            <w:pPr>
              <w:jc w:val="center"/>
              <w:rPr>
                <w:rFonts w:ascii="仿宋_GB2312" w:eastAsia="仿宋_GB2312" w:hAnsi="仿宋"/>
              </w:rPr>
            </w:pPr>
          </w:p>
        </w:tc>
      </w:tr>
      <w:tr w:rsidR="00696162" w:rsidRPr="00696162" w:rsidTr="00365C70">
        <w:trPr>
          <w:trHeight w:val="794"/>
          <w:jc w:val="center"/>
        </w:trPr>
        <w:tc>
          <w:tcPr>
            <w:tcW w:w="843" w:type="dxa"/>
            <w:vAlign w:val="center"/>
          </w:tcPr>
          <w:p w:rsidR="00313A7B" w:rsidRPr="00696162" w:rsidRDefault="00313A7B" w:rsidP="00365C70">
            <w:pPr>
              <w:jc w:val="center"/>
              <w:rPr>
                <w:rFonts w:ascii="仿宋_GB2312" w:eastAsia="仿宋_GB2312" w:hAnsi="仿宋"/>
              </w:rPr>
            </w:pPr>
          </w:p>
        </w:tc>
        <w:tc>
          <w:tcPr>
            <w:tcW w:w="3215" w:type="dxa"/>
            <w:vAlign w:val="center"/>
          </w:tcPr>
          <w:p w:rsidR="00313A7B" w:rsidRPr="00696162" w:rsidRDefault="00313A7B" w:rsidP="00365C70">
            <w:pPr>
              <w:jc w:val="center"/>
              <w:rPr>
                <w:rFonts w:ascii="仿宋_GB2312" w:eastAsia="仿宋_GB2312" w:hAnsi="仿宋"/>
              </w:rPr>
            </w:pPr>
          </w:p>
        </w:tc>
        <w:tc>
          <w:tcPr>
            <w:tcW w:w="3345" w:type="dxa"/>
            <w:vAlign w:val="center"/>
          </w:tcPr>
          <w:p w:rsidR="00313A7B" w:rsidRPr="00696162" w:rsidRDefault="00313A7B" w:rsidP="00365C70">
            <w:pPr>
              <w:jc w:val="center"/>
              <w:rPr>
                <w:rFonts w:ascii="仿宋_GB2312" w:eastAsia="仿宋_GB2312" w:hAnsi="仿宋"/>
              </w:rPr>
            </w:pPr>
          </w:p>
        </w:tc>
        <w:tc>
          <w:tcPr>
            <w:tcW w:w="1465" w:type="dxa"/>
            <w:vAlign w:val="center"/>
          </w:tcPr>
          <w:p w:rsidR="00313A7B" w:rsidRPr="00696162" w:rsidRDefault="00313A7B" w:rsidP="00365C70">
            <w:pPr>
              <w:jc w:val="center"/>
              <w:rPr>
                <w:rFonts w:ascii="仿宋_GB2312" w:eastAsia="仿宋_GB2312" w:hAnsi="仿宋"/>
              </w:rPr>
            </w:pPr>
          </w:p>
        </w:tc>
      </w:tr>
      <w:tr w:rsidR="00696162" w:rsidRPr="00696162" w:rsidTr="00365C70">
        <w:trPr>
          <w:trHeight w:val="794"/>
          <w:jc w:val="center"/>
        </w:trPr>
        <w:tc>
          <w:tcPr>
            <w:tcW w:w="843" w:type="dxa"/>
            <w:vAlign w:val="center"/>
          </w:tcPr>
          <w:p w:rsidR="00313A7B" w:rsidRPr="00696162" w:rsidRDefault="00313A7B" w:rsidP="00365C70">
            <w:pPr>
              <w:jc w:val="center"/>
              <w:rPr>
                <w:rFonts w:ascii="仿宋_GB2312" w:eastAsia="仿宋_GB2312" w:hAnsi="仿宋"/>
              </w:rPr>
            </w:pPr>
          </w:p>
        </w:tc>
        <w:tc>
          <w:tcPr>
            <w:tcW w:w="3215" w:type="dxa"/>
            <w:vAlign w:val="center"/>
          </w:tcPr>
          <w:p w:rsidR="00313A7B" w:rsidRPr="00696162" w:rsidRDefault="00313A7B" w:rsidP="00365C70">
            <w:pPr>
              <w:jc w:val="center"/>
              <w:rPr>
                <w:rFonts w:ascii="仿宋_GB2312" w:eastAsia="仿宋_GB2312" w:hAnsi="仿宋"/>
              </w:rPr>
            </w:pPr>
          </w:p>
        </w:tc>
        <w:tc>
          <w:tcPr>
            <w:tcW w:w="3345" w:type="dxa"/>
            <w:vAlign w:val="center"/>
          </w:tcPr>
          <w:p w:rsidR="00313A7B" w:rsidRPr="00696162" w:rsidRDefault="00313A7B" w:rsidP="00365C70">
            <w:pPr>
              <w:jc w:val="center"/>
              <w:rPr>
                <w:rFonts w:ascii="仿宋_GB2312" w:eastAsia="仿宋_GB2312" w:hAnsi="仿宋"/>
              </w:rPr>
            </w:pPr>
          </w:p>
        </w:tc>
        <w:tc>
          <w:tcPr>
            <w:tcW w:w="1465" w:type="dxa"/>
            <w:vAlign w:val="center"/>
          </w:tcPr>
          <w:p w:rsidR="00313A7B" w:rsidRPr="00696162" w:rsidRDefault="00313A7B" w:rsidP="00365C70">
            <w:pPr>
              <w:jc w:val="center"/>
              <w:rPr>
                <w:rFonts w:ascii="仿宋_GB2312" w:eastAsia="仿宋_GB2312" w:hAnsi="仿宋"/>
              </w:rPr>
            </w:pPr>
          </w:p>
        </w:tc>
      </w:tr>
      <w:tr w:rsidR="00696162" w:rsidRPr="00696162" w:rsidTr="00365C70">
        <w:trPr>
          <w:trHeight w:val="794"/>
          <w:jc w:val="center"/>
        </w:trPr>
        <w:tc>
          <w:tcPr>
            <w:tcW w:w="843" w:type="dxa"/>
            <w:vAlign w:val="center"/>
          </w:tcPr>
          <w:p w:rsidR="00313A7B" w:rsidRPr="00696162" w:rsidRDefault="00313A7B" w:rsidP="00365C70">
            <w:pPr>
              <w:jc w:val="center"/>
              <w:rPr>
                <w:rFonts w:ascii="仿宋_GB2312" w:eastAsia="仿宋_GB2312" w:hAnsi="仿宋"/>
              </w:rPr>
            </w:pPr>
          </w:p>
        </w:tc>
        <w:tc>
          <w:tcPr>
            <w:tcW w:w="3215" w:type="dxa"/>
            <w:vAlign w:val="center"/>
          </w:tcPr>
          <w:p w:rsidR="00313A7B" w:rsidRPr="00696162" w:rsidRDefault="00313A7B" w:rsidP="00365C70">
            <w:pPr>
              <w:jc w:val="center"/>
              <w:rPr>
                <w:rFonts w:ascii="仿宋_GB2312" w:eastAsia="仿宋_GB2312" w:hAnsi="仿宋"/>
              </w:rPr>
            </w:pPr>
          </w:p>
        </w:tc>
        <w:tc>
          <w:tcPr>
            <w:tcW w:w="3345" w:type="dxa"/>
            <w:vAlign w:val="center"/>
          </w:tcPr>
          <w:p w:rsidR="00313A7B" w:rsidRPr="00696162" w:rsidRDefault="00313A7B" w:rsidP="00365C70">
            <w:pPr>
              <w:jc w:val="center"/>
              <w:rPr>
                <w:rFonts w:ascii="仿宋_GB2312" w:eastAsia="仿宋_GB2312" w:hAnsi="仿宋"/>
              </w:rPr>
            </w:pPr>
          </w:p>
        </w:tc>
        <w:tc>
          <w:tcPr>
            <w:tcW w:w="1465" w:type="dxa"/>
            <w:vAlign w:val="center"/>
          </w:tcPr>
          <w:p w:rsidR="00313A7B" w:rsidRPr="00696162" w:rsidRDefault="00313A7B" w:rsidP="00365C70">
            <w:pPr>
              <w:jc w:val="center"/>
              <w:rPr>
                <w:rFonts w:ascii="仿宋_GB2312" w:eastAsia="仿宋_GB2312" w:hAnsi="仿宋"/>
              </w:rPr>
            </w:pPr>
          </w:p>
        </w:tc>
      </w:tr>
      <w:tr w:rsidR="00696162" w:rsidRPr="00696162" w:rsidTr="00365C70">
        <w:trPr>
          <w:trHeight w:val="794"/>
          <w:jc w:val="center"/>
        </w:trPr>
        <w:tc>
          <w:tcPr>
            <w:tcW w:w="843" w:type="dxa"/>
            <w:vAlign w:val="center"/>
          </w:tcPr>
          <w:p w:rsidR="00313A7B" w:rsidRPr="00696162" w:rsidRDefault="00313A7B" w:rsidP="00365C70">
            <w:pPr>
              <w:jc w:val="center"/>
              <w:rPr>
                <w:rFonts w:ascii="仿宋_GB2312" w:eastAsia="仿宋_GB2312" w:hAnsi="仿宋"/>
              </w:rPr>
            </w:pPr>
            <w:r w:rsidRPr="00696162">
              <w:rPr>
                <w:rFonts w:ascii="仿宋_GB2312" w:eastAsia="仿宋_GB2312" w:hAnsi="仿宋" w:hint="eastAsia"/>
              </w:rPr>
              <w:t>备注</w:t>
            </w:r>
          </w:p>
        </w:tc>
        <w:tc>
          <w:tcPr>
            <w:tcW w:w="8025" w:type="dxa"/>
            <w:gridSpan w:val="3"/>
            <w:vAlign w:val="center"/>
          </w:tcPr>
          <w:p w:rsidR="00313A7B" w:rsidRPr="00696162" w:rsidRDefault="00313A7B" w:rsidP="00365C70">
            <w:pPr>
              <w:jc w:val="both"/>
              <w:rPr>
                <w:rFonts w:ascii="仿宋_GB2312" w:eastAsia="仿宋_GB2312" w:hAnsi="仿宋"/>
              </w:rPr>
            </w:pPr>
            <w:r w:rsidRPr="00696162">
              <w:rPr>
                <w:rFonts w:ascii="仿宋_GB2312" w:eastAsia="仿宋_GB2312" w:hAnsi="仿宋" w:hint="eastAsia"/>
              </w:rPr>
              <w:t>1．完全响应第三章中技术（服务）商务要求的条款无需在本表中列出。对于需要供应商填报的内容，以及“不能接受”或“有条件接受”的条款，则应写明该条款名称及条款明细、</w:t>
            </w:r>
            <w:r w:rsidR="00F55201" w:rsidRPr="00696162">
              <w:rPr>
                <w:rFonts w:ascii="仿宋_GB2312" w:eastAsia="仿宋_GB2312" w:hAnsi="仿宋" w:hint="eastAsia"/>
              </w:rPr>
              <w:t>索引、</w:t>
            </w:r>
            <w:r w:rsidRPr="00696162">
              <w:rPr>
                <w:rFonts w:ascii="仿宋_GB2312" w:eastAsia="仿宋_GB2312" w:hAnsi="仿宋" w:hint="eastAsia"/>
              </w:rPr>
              <w:t>以及供应商所能接受的条件。</w:t>
            </w:r>
          </w:p>
          <w:p w:rsidR="00313A7B" w:rsidRPr="00696162" w:rsidRDefault="00313A7B" w:rsidP="00365C70">
            <w:pPr>
              <w:jc w:val="both"/>
              <w:rPr>
                <w:rFonts w:ascii="仿宋_GB2312" w:eastAsia="仿宋_GB2312" w:hAnsi="仿宋"/>
              </w:rPr>
            </w:pPr>
            <w:r w:rsidRPr="00696162">
              <w:rPr>
                <w:rFonts w:ascii="仿宋_GB2312" w:eastAsia="仿宋_GB2312" w:hAnsi="仿宋" w:hint="eastAsia"/>
              </w:rPr>
              <w:t>2．响应说明按实际响应情况填写“优于”、“响应”、“不响应”。</w:t>
            </w:r>
          </w:p>
          <w:p w:rsidR="00313A7B" w:rsidRPr="00696162" w:rsidRDefault="00313A7B" w:rsidP="00365C70">
            <w:pPr>
              <w:jc w:val="both"/>
              <w:rPr>
                <w:rFonts w:ascii="仿宋_GB2312" w:eastAsia="仿宋_GB2312" w:hAnsi="仿宋"/>
              </w:rPr>
            </w:pPr>
            <w:r w:rsidRPr="00696162">
              <w:rPr>
                <w:rFonts w:ascii="仿宋_GB2312" w:eastAsia="仿宋_GB2312" w:hAnsi="仿宋" w:hint="eastAsia"/>
              </w:rPr>
              <w:t>3．因表格空间因有限，不足以容纳响应内容时，允许在表后进行响应，但须在表中注明引用位置，如“见本表下方3.1.1”。</w:t>
            </w:r>
          </w:p>
        </w:tc>
      </w:tr>
    </w:tbl>
    <w:p w:rsidR="00494BA4" w:rsidRPr="00696162" w:rsidRDefault="00244D8D">
      <w:pPr>
        <w:spacing w:line="560" w:lineRule="exact"/>
        <w:ind w:firstLineChars="1151" w:firstLine="2762"/>
        <w:jc w:val="both"/>
        <w:rPr>
          <w:rFonts w:ascii="仿宋_GB2312" w:eastAsia="仿宋_GB2312" w:hAnsi="仿宋"/>
        </w:rPr>
      </w:pPr>
      <w:r w:rsidRPr="00696162">
        <w:rPr>
          <w:rFonts w:ascii="仿宋_GB2312" w:eastAsia="仿宋_GB2312" w:hAnsi="仿宋" w:hint="eastAsia"/>
        </w:rPr>
        <w:t>供应商：</w:t>
      </w:r>
      <w:r w:rsidR="004B4C3A" w:rsidRPr="00696162">
        <w:rPr>
          <w:rFonts w:ascii="仿宋_GB2312" w:eastAsia="仿宋_GB2312" w:hAnsi="仿宋" w:hint="eastAsia"/>
        </w:rPr>
        <w:t>___</w:t>
      </w:r>
      <w:r w:rsidRPr="00696162">
        <w:rPr>
          <w:rFonts w:ascii="仿宋_GB2312" w:eastAsia="仿宋_GB2312" w:hAnsi="仿宋" w:hint="eastAsia"/>
        </w:rPr>
        <w:t>（供应商全称并加盖公章）</w:t>
      </w: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附：技术（服务）响应方案</w:t>
      </w: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244D8D" w:rsidP="00551C67">
      <w:pPr>
        <w:spacing w:line="560" w:lineRule="exact"/>
        <w:ind w:firstLineChars="200" w:firstLine="480"/>
        <w:jc w:val="both"/>
        <w:rPr>
          <w:rFonts w:ascii="仿宋_GB2312" w:eastAsia="仿宋_GB2312" w:hAnsi="仿宋"/>
        </w:rPr>
      </w:pPr>
      <w:r w:rsidRPr="00696162">
        <w:rPr>
          <w:rFonts w:ascii="仿宋_GB2312" w:eastAsia="仿宋_GB2312" w:hAnsi="仿宋" w:hint="eastAsia"/>
        </w:rPr>
        <w:br w:type="page"/>
      </w:r>
    </w:p>
    <w:p w:rsidR="00494BA4" w:rsidRPr="00696162" w:rsidRDefault="00244D8D">
      <w:pPr>
        <w:pStyle w:val="3"/>
        <w:jc w:val="left"/>
        <w:rPr>
          <w:rFonts w:ascii="仿宋_GB2312" w:eastAsia="仿宋_GB2312"/>
          <w:b/>
          <w:sz w:val="24"/>
          <w:szCs w:val="24"/>
        </w:rPr>
      </w:pPr>
      <w:bookmarkStart w:id="112" w:name="_Toc129341426"/>
      <w:r w:rsidRPr="00696162">
        <w:rPr>
          <w:rFonts w:ascii="仿宋_GB2312" w:eastAsia="仿宋_GB2312" w:hint="eastAsia"/>
          <w:b/>
          <w:sz w:val="24"/>
          <w:szCs w:val="24"/>
        </w:rPr>
        <w:lastRenderedPageBreak/>
        <w:t>（</w:t>
      </w:r>
      <w:r w:rsidR="00551C67" w:rsidRPr="00696162">
        <w:rPr>
          <w:rFonts w:ascii="仿宋_GB2312" w:eastAsia="仿宋_GB2312" w:hint="eastAsia"/>
          <w:b/>
          <w:sz w:val="24"/>
          <w:szCs w:val="24"/>
        </w:rPr>
        <w:t>二</w:t>
      </w:r>
      <w:r w:rsidRPr="00696162">
        <w:rPr>
          <w:rFonts w:ascii="仿宋_GB2312" w:eastAsia="仿宋_GB2312" w:hint="eastAsia"/>
          <w:b/>
          <w:sz w:val="24"/>
          <w:szCs w:val="24"/>
        </w:rPr>
        <w:t>）合同条款响应</w:t>
      </w:r>
      <w:bookmarkEnd w:id="112"/>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88"/>
        <w:gridCol w:w="1549"/>
        <w:gridCol w:w="2517"/>
        <w:gridCol w:w="2532"/>
        <w:gridCol w:w="1282"/>
      </w:tblGrid>
      <w:tr w:rsidR="00696162" w:rsidRPr="00696162">
        <w:trPr>
          <w:trHeight w:val="907"/>
          <w:jc w:val="center"/>
        </w:trPr>
        <w:tc>
          <w:tcPr>
            <w:tcW w:w="988" w:type="dxa"/>
            <w:tcBorders>
              <w:top w:val="single" w:sz="12" w:space="0" w:color="auto"/>
              <w:bottom w:val="single" w:sz="2" w:space="0" w:color="auto"/>
            </w:tcBorders>
            <w:shd w:val="clear" w:color="auto" w:fill="F2F2F2" w:themeFill="background1" w:themeFillShade="F2"/>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序号</w:t>
            </w:r>
          </w:p>
        </w:tc>
        <w:tc>
          <w:tcPr>
            <w:tcW w:w="1549" w:type="dxa"/>
            <w:tcBorders>
              <w:top w:val="single" w:sz="12" w:space="0" w:color="auto"/>
              <w:bottom w:val="single" w:sz="2" w:space="0" w:color="auto"/>
            </w:tcBorders>
            <w:shd w:val="clear" w:color="auto" w:fill="F2F2F2" w:themeFill="background1" w:themeFillShade="F2"/>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条款名称</w:t>
            </w:r>
          </w:p>
        </w:tc>
        <w:tc>
          <w:tcPr>
            <w:tcW w:w="2518" w:type="dxa"/>
            <w:tcBorders>
              <w:top w:val="single" w:sz="12" w:space="0" w:color="auto"/>
              <w:bottom w:val="single" w:sz="2" w:space="0" w:color="auto"/>
            </w:tcBorders>
            <w:shd w:val="clear" w:color="auto" w:fill="F2F2F2" w:themeFill="background1" w:themeFillShade="F2"/>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招标文件合同条款明细</w:t>
            </w:r>
          </w:p>
        </w:tc>
        <w:tc>
          <w:tcPr>
            <w:tcW w:w="2533" w:type="dxa"/>
            <w:tcBorders>
              <w:top w:val="single" w:sz="12" w:space="0" w:color="auto"/>
              <w:bottom w:val="single" w:sz="2" w:space="0" w:color="auto"/>
            </w:tcBorders>
            <w:shd w:val="clear" w:color="auto" w:fill="F2F2F2" w:themeFill="background1" w:themeFillShade="F2"/>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投标文件合同条款响应</w:t>
            </w:r>
          </w:p>
        </w:tc>
        <w:tc>
          <w:tcPr>
            <w:tcW w:w="1282" w:type="dxa"/>
            <w:tcBorders>
              <w:top w:val="single" w:sz="12" w:space="0" w:color="auto"/>
              <w:bottom w:val="single" w:sz="2" w:space="0" w:color="auto"/>
            </w:tcBorders>
            <w:shd w:val="clear" w:color="auto" w:fill="F2F2F2" w:themeFill="background1" w:themeFillShade="F2"/>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响应说明</w:t>
            </w:r>
          </w:p>
        </w:tc>
      </w:tr>
      <w:tr w:rsidR="00696162" w:rsidRPr="00696162">
        <w:trPr>
          <w:trHeight w:val="907"/>
          <w:jc w:val="center"/>
        </w:trPr>
        <w:tc>
          <w:tcPr>
            <w:tcW w:w="988" w:type="dxa"/>
            <w:tcBorders>
              <w:top w:val="single" w:sz="2" w:space="0" w:color="auto"/>
            </w:tcBorders>
            <w:vAlign w:val="center"/>
          </w:tcPr>
          <w:p w:rsidR="00494BA4" w:rsidRPr="00696162" w:rsidRDefault="00494BA4">
            <w:pPr>
              <w:jc w:val="center"/>
              <w:rPr>
                <w:rFonts w:ascii="仿宋_GB2312" w:eastAsia="仿宋_GB2312" w:hAnsi="仿宋"/>
              </w:rPr>
            </w:pPr>
          </w:p>
        </w:tc>
        <w:tc>
          <w:tcPr>
            <w:tcW w:w="1549" w:type="dxa"/>
            <w:tcBorders>
              <w:top w:val="single" w:sz="2" w:space="0" w:color="auto"/>
            </w:tcBorders>
            <w:vAlign w:val="center"/>
          </w:tcPr>
          <w:p w:rsidR="00494BA4" w:rsidRPr="00696162" w:rsidRDefault="00494BA4">
            <w:pPr>
              <w:jc w:val="center"/>
              <w:rPr>
                <w:rFonts w:ascii="仿宋_GB2312" w:eastAsia="仿宋_GB2312" w:hAnsi="仿宋"/>
              </w:rPr>
            </w:pPr>
          </w:p>
        </w:tc>
        <w:tc>
          <w:tcPr>
            <w:tcW w:w="2518" w:type="dxa"/>
            <w:tcBorders>
              <w:top w:val="single" w:sz="2" w:space="0" w:color="auto"/>
            </w:tcBorders>
            <w:vAlign w:val="center"/>
          </w:tcPr>
          <w:p w:rsidR="00494BA4" w:rsidRPr="00696162" w:rsidRDefault="00494BA4">
            <w:pPr>
              <w:jc w:val="center"/>
              <w:rPr>
                <w:rFonts w:ascii="仿宋_GB2312" w:eastAsia="仿宋_GB2312" w:hAnsi="仿宋"/>
              </w:rPr>
            </w:pPr>
          </w:p>
        </w:tc>
        <w:tc>
          <w:tcPr>
            <w:tcW w:w="2533" w:type="dxa"/>
            <w:tcBorders>
              <w:top w:val="single" w:sz="2" w:space="0" w:color="auto"/>
            </w:tcBorders>
            <w:vAlign w:val="center"/>
          </w:tcPr>
          <w:p w:rsidR="00494BA4" w:rsidRPr="00696162" w:rsidRDefault="00494BA4">
            <w:pPr>
              <w:jc w:val="center"/>
              <w:rPr>
                <w:rFonts w:ascii="仿宋_GB2312" w:eastAsia="仿宋_GB2312" w:hAnsi="仿宋"/>
              </w:rPr>
            </w:pPr>
          </w:p>
        </w:tc>
        <w:tc>
          <w:tcPr>
            <w:tcW w:w="1282" w:type="dxa"/>
            <w:tcBorders>
              <w:top w:val="single" w:sz="2" w:space="0" w:color="auto"/>
            </w:tcBorders>
            <w:vAlign w:val="center"/>
          </w:tcPr>
          <w:p w:rsidR="00494BA4" w:rsidRPr="00696162" w:rsidRDefault="00494BA4">
            <w:pPr>
              <w:jc w:val="center"/>
              <w:rPr>
                <w:rFonts w:ascii="仿宋_GB2312" w:eastAsia="仿宋_GB2312" w:hAnsi="仿宋"/>
              </w:rPr>
            </w:pPr>
          </w:p>
        </w:tc>
      </w:tr>
      <w:tr w:rsidR="00696162" w:rsidRPr="00696162">
        <w:trPr>
          <w:trHeight w:val="907"/>
          <w:jc w:val="center"/>
        </w:trPr>
        <w:tc>
          <w:tcPr>
            <w:tcW w:w="988" w:type="dxa"/>
            <w:vAlign w:val="center"/>
          </w:tcPr>
          <w:p w:rsidR="00494BA4" w:rsidRPr="00696162" w:rsidRDefault="00494BA4">
            <w:pPr>
              <w:jc w:val="center"/>
              <w:rPr>
                <w:rFonts w:ascii="仿宋_GB2312" w:eastAsia="仿宋_GB2312" w:hAnsi="仿宋"/>
              </w:rPr>
            </w:pPr>
          </w:p>
        </w:tc>
        <w:tc>
          <w:tcPr>
            <w:tcW w:w="1549" w:type="dxa"/>
            <w:vAlign w:val="center"/>
          </w:tcPr>
          <w:p w:rsidR="00494BA4" w:rsidRPr="00696162" w:rsidRDefault="00494BA4">
            <w:pPr>
              <w:jc w:val="center"/>
              <w:rPr>
                <w:rFonts w:ascii="仿宋_GB2312" w:eastAsia="仿宋_GB2312" w:hAnsi="仿宋"/>
              </w:rPr>
            </w:pPr>
          </w:p>
        </w:tc>
        <w:tc>
          <w:tcPr>
            <w:tcW w:w="2518" w:type="dxa"/>
            <w:vAlign w:val="center"/>
          </w:tcPr>
          <w:p w:rsidR="00494BA4" w:rsidRPr="00696162" w:rsidRDefault="00494BA4">
            <w:pPr>
              <w:jc w:val="center"/>
              <w:rPr>
                <w:rFonts w:ascii="仿宋_GB2312" w:eastAsia="仿宋_GB2312" w:hAnsi="仿宋"/>
              </w:rPr>
            </w:pPr>
          </w:p>
        </w:tc>
        <w:tc>
          <w:tcPr>
            <w:tcW w:w="2533" w:type="dxa"/>
            <w:vAlign w:val="center"/>
          </w:tcPr>
          <w:p w:rsidR="00494BA4" w:rsidRPr="00696162" w:rsidRDefault="00494BA4">
            <w:pPr>
              <w:jc w:val="center"/>
              <w:rPr>
                <w:rFonts w:ascii="仿宋_GB2312" w:eastAsia="仿宋_GB2312" w:hAnsi="仿宋"/>
              </w:rPr>
            </w:pPr>
          </w:p>
        </w:tc>
        <w:tc>
          <w:tcPr>
            <w:tcW w:w="1282" w:type="dxa"/>
            <w:vAlign w:val="center"/>
          </w:tcPr>
          <w:p w:rsidR="00494BA4" w:rsidRPr="00696162" w:rsidRDefault="00494BA4">
            <w:pPr>
              <w:jc w:val="center"/>
              <w:rPr>
                <w:rFonts w:ascii="仿宋_GB2312" w:eastAsia="仿宋_GB2312" w:hAnsi="仿宋"/>
              </w:rPr>
            </w:pPr>
          </w:p>
        </w:tc>
      </w:tr>
      <w:tr w:rsidR="00696162" w:rsidRPr="00696162">
        <w:trPr>
          <w:trHeight w:val="907"/>
          <w:jc w:val="center"/>
        </w:trPr>
        <w:tc>
          <w:tcPr>
            <w:tcW w:w="988" w:type="dxa"/>
            <w:vAlign w:val="center"/>
          </w:tcPr>
          <w:p w:rsidR="00494BA4" w:rsidRPr="00696162" w:rsidRDefault="00494BA4">
            <w:pPr>
              <w:jc w:val="center"/>
              <w:rPr>
                <w:rFonts w:ascii="仿宋_GB2312" w:eastAsia="仿宋_GB2312" w:hAnsi="仿宋"/>
              </w:rPr>
            </w:pPr>
          </w:p>
        </w:tc>
        <w:tc>
          <w:tcPr>
            <w:tcW w:w="1549" w:type="dxa"/>
            <w:vAlign w:val="center"/>
          </w:tcPr>
          <w:p w:rsidR="00494BA4" w:rsidRPr="00696162" w:rsidRDefault="00494BA4">
            <w:pPr>
              <w:jc w:val="center"/>
              <w:rPr>
                <w:rFonts w:ascii="仿宋_GB2312" w:eastAsia="仿宋_GB2312" w:hAnsi="仿宋"/>
              </w:rPr>
            </w:pPr>
          </w:p>
        </w:tc>
        <w:tc>
          <w:tcPr>
            <w:tcW w:w="2518" w:type="dxa"/>
            <w:vAlign w:val="center"/>
          </w:tcPr>
          <w:p w:rsidR="00494BA4" w:rsidRPr="00696162" w:rsidRDefault="00494BA4">
            <w:pPr>
              <w:jc w:val="center"/>
              <w:rPr>
                <w:rFonts w:ascii="仿宋_GB2312" w:eastAsia="仿宋_GB2312" w:hAnsi="仿宋"/>
              </w:rPr>
            </w:pPr>
          </w:p>
        </w:tc>
        <w:tc>
          <w:tcPr>
            <w:tcW w:w="2533" w:type="dxa"/>
            <w:vAlign w:val="center"/>
          </w:tcPr>
          <w:p w:rsidR="00494BA4" w:rsidRPr="00696162" w:rsidRDefault="00494BA4">
            <w:pPr>
              <w:jc w:val="center"/>
              <w:rPr>
                <w:rFonts w:ascii="仿宋_GB2312" w:eastAsia="仿宋_GB2312" w:hAnsi="仿宋"/>
              </w:rPr>
            </w:pPr>
          </w:p>
        </w:tc>
        <w:tc>
          <w:tcPr>
            <w:tcW w:w="1282" w:type="dxa"/>
            <w:vAlign w:val="center"/>
          </w:tcPr>
          <w:p w:rsidR="00494BA4" w:rsidRPr="00696162" w:rsidRDefault="00494BA4">
            <w:pPr>
              <w:jc w:val="center"/>
              <w:rPr>
                <w:rFonts w:ascii="仿宋_GB2312" w:eastAsia="仿宋_GB2312" w:hAnsi="仿宋"/>
              </w:rPr>
            </w:pPr>
          </w:p>
        </w:tc>
      </w:tr>
      <w:tr w:rsidR="00696162" w:rsidRPr="00696162">
        <w:trPr>
          <w:trHeight w:val="907"/>
          <w:jc w:val="center"/>
        </w:trPr>
        <w:tc>
          <w:tcPr>
            <w:tcW w:w="988" w:type="dxa"/>
            <w:vAlign w:val="center"/>
          </w:tcPr>
          <w:p w:rsidR="00494BA4" w:rsidRPr="00696162" w:rsidRDefault="00494BA4">
            <w:pPr>
              <w:jc w:val="center"/>
              <w:rPr>
                <w:rFonts w:ascii="仿宋_GB2312" w:eastAsia="仿宋_GB2312" w:hAnsi="仿宋"/>
              </w:rPr>
            </w:pPr>
          </w:p>
        </w:tc>
        <w:tc>
          <w:tcPr>
            <w:tcW w:w="1549" w:type="dxa"/>
            <w:vAlign w:val="center"/>
          </w:tcPr>
          <w:p w:rsidR="00494BA4" w:rsidRPr="00696162" w:rsidRDefault="00494BA4">
            <w:pPr>
              <w:jc w:val="center"/>
              <w:rPr>
                <w:rFonts w:ascii="仿宋_GB2312" w:eastAsia="仿宋_GB2312" w:hAnsi="仿宋"/>
              </w:rPr>
            </w:pPr>
          </w:p>
        </w:tc>
        <w:tc>
          <w:tcPr>
            <w:tcW w:w="2518" w:type="dxa"/>
            <w:vAlign w:val="center"/>
          </w:tcPr>
          <w:p w:rsidR="00494BA4" w:rsidRPr="00696162" w:rsidRDefault="00494BA4">
            <w:pPr>
              <w:jc w:val="center"/>
              <w:rPr>
                <w:rFonts w:ascii="仿宋_GB2312" w:eastAsia="仿宋_GB2312" w:hAnsi="仿宋"/>
              </w:rPr>
            </w:pPr>
          </w:p>
        </w:tc>
        <w:tc>
          <w:tcPr>
            <w:tcW w:w="2533" w:type="dxa"/>
            <w:vAlign w:val="center"/>
          </w:tcPr>
          <w:p w:rsidR="00494BA4" w:rsidRPr="00696162" w:rsidRDefault="00494BA4">
            <w:pPr>
              <w:jc w:val="center"/>
              <w:rPr>
                <w:rFonts w:ascii="仿宋_GB2312" w:eastAsia="仿宋_GB2312" w:hAnsi="仿宋"/>
              </w:rPr>
            </w:pPr>
          </w:p>
        </w:tc>
        <w:tc>
          <w:tcPr>
            <w:tcW w:w="1282" w:type="dxa"/>
            <w:vAlign w:val="center"/>
          </w:tcPr>
          <w:p w:rsidR="00494BA4" w:rsidRPr="00696162" w:rsidRDefault="00494BA4">
            <w:pPr>
              <w:jc w:val="center"/>
              <w:rPr>
                <w:rFonts w:ascii="仿宋_GB2312" w:eastAsia="仿宋_GB2312" w:hAnsi="仿宋"/>
              </w:rPr>
            </w:pPr>
          </w:p>
        </w:tc>
      </w:tr>
      <w:tr w:rsidR="00696162" w:rsidRPr="00696162">
        <w:trPr>
          <w:trHeight w:val="907"/>
          <w:jc w:val="center"/>
        </w:trPr>
        <w:tc>
          <w:tcPr>
            <w:tcW w:w="988" w:type="dxa"/>
            <w:vAlign w:val="center"/>
          </w:tcPr>
          <w:p w:rsidR="00494BA4" w:rsidRPr="00696162" w:rsidRDefault="00494BA4">
            <w:pPr>
              <w:jc w:val="center"/>
              <w:rPr>
                <w:rFonts w:ascii="仿宋_GB2312" w:eastAsia="仿宋_GB2312" w:hAnsi="仿宋"/>
              </w:rPr>
            </w:pPr>
          </w:p>
        </w:tc>
        <w:tc>
          <w:tcPr>
            <w:tcW w:w="1549" w:type="dxa"/>
            <w:vAlign w:val="center"/>
          </w:tcPr>
          <w:p w:rsidR="00494BA4" w:rsidRPr="00696162" w:rsidRDefault="00494BA4">
            <w:pPr>
              <w:jc w:val="center"/>
              <w:rPr>
                <w:rFonts w:ascii="仿宋_GB2312" w:eastAsia="仿宋_GB2312" w:hAnsi="仿宋"/>
              </w:rPr>
            </w:pPr>
          </w:p>
        </w:tc>
        <w:tc>
          <w:tcPr>
            <w:tcW w:w="2518" w:type="dxa"/>
            <w:vAlign w:val="center"/>
          </w:tcPr>
          <w:p w:rsidR="00494BA4" w:rsidRPr="00696162" w:rsidRDefault="00494BA4">
            <w:pPr>
              <w:jc w:val="center"/>
              <w:rPr>
                <w:rFonts w:ascii="仿宋_GB2312" w:eastAsia="仿宋_GB2312" w:hAnsi="仿宋"/>
              </w:rPr>
            </w:pPr>
          </w:p>
        </w:tc>
        <w:tc>
          <w:tcPr>
            <w:tcW w:w="2533" w:type="dxa"/>
            <w:vAlign w:val="center"/>
          </w:tcPr>
          <w:p w:rsidR="00494BA4" w:rsidRPr="00696162" w:rsidRDefault="00494BA4">
            <w:pPr>
              <w:jc w:val="center"/>
              <w:rPr>
                <w:rFonts w:ascii="仿宋_GB2312" w:eastAsia="仿宋_GB2312" w:hAnsi="仿宋"/>
              </w:rPr>
            </w:pPr>
          </w:p>
        </w:tc>
        <w:tc>
          <w:tcPr>
            <w:tcW w:w="1282" w:type="dxa"/>
            <w:vAlign w:val="center"/>
          </w:tcPr>
          <w:p w:rsidR="00494BA4" w:rsidRPr="00696162" w:rsidRDefault="00494BA4">
            <w:pPr>
              <w:jc w:val="center"/>
              <w:rPr>
                <w:rFonts w:ascii="仿宋_GB2312" w:eastAsia="仿宋_GB2312" w:hAnsi="仿宋"/>
              </w:rPr>
            </w:pPr>
          </w:p>
        </w:tc>
      </w:tr>
      <w:tr w:rsidR="00696162" w:rsidRPr="00696162">
        <w:trPr>
          <w:trHeight w:val="907"/>
          <w:jc w:val="center"/>
        </w:trPr>
        <w:tc>
          <w:tcPr>
            <w:tcW w:w="988" w:type="dxa"/>
            <w:vAlign w:val="center"/>
          </w:tcPr>
          <w:p w:rsidR="00494BA4" w:rsidRPr="00696162" w:rsidRDefault="00494BA4">
            <w:pPr>
              <w:jc w:val="center"/>
              <w:rPr>
                <w:rFonts w:ascii="仿宋_GB2312" w:eastAsia="仿宋_GB2312" w:hAnsi="仿宋"/>
              </w:rPr>
            </w:pPr>
          </w:p>
        </w:tc>
        <w:tc>
          <w:tcPr>
            <w:tcW w:w="1549" w:type="dxa"/>
            <w:vAlign w:val="center"/>
          </w:tcPr>
          <w:p w:rsidR="00494BA4" w:rsidRPr="00696162" w:rsidRDefault="00494BA4">
            <w:pPr>
              <w:jc w:val="center"/>
              <w:rPr>
                <w:rFonts w:ascii="仿宋_GB2312" w:eastAsia="仿宋_GB2312" w:hAnsi="仿宋"/>
              </w:rPr>
            </w:pPr>
          </w:p>
        </w:tc>
        <w:tc>
          <w:tcPr>
            <w:tcW w:w="2518" w:type="dxa"/>
            <w:vAlign w:val="center"/>
          </w:tcPr>
          <w:p w:rsidR="00494BA4" w:rsidRPr="00696162" w:rsidRDefault="00494BA4">
            <w:pPr>
              <w:jc w:val="center"/>
              <w:rPr>
                <w:rFonts w:ascii="仿宋_GB2312" w:eastAsia="仿宋_GB2312" w:hAnsi="仿宋"/>
              </w:rPr>
            </w:pPr>
          </w:p>
        </w:tc>
        <w:tc>
          <w:tcPr>
            <w:tcW w:w="2533" w:type="dxa"/>
            <w:vAlign w:val="center"/>
          </w:tcPr>
          <w:p w:rsidR="00494BA4" w:rsidRPr="00696162" w:rsidRDefault="00494BA4">
            <w:pPr>
              <w:jc w:val="center"/>
              <w:rPr>
                <w:rFonts w:ascii="仿宋_GB2312" w:eastAsia="仿宋_GB2312" w:hAnsi="仿宋"/>
              </w:rPr>
            </w:pPr>
          </w:p>
        </w:tc>
        <w:tc>
          <w:tcPr>
            <w:tcW w:w="1282" w:type="dxa"/>
            <w:vAlign w:val="center"/>
          </w:tcPr>
          <w:p w:rsidR="00494BA4" w:rsidRPr="00696162" w:rsidRDefault="00494BA4">
            <w:pPr>
              <w:jc w:val="center"/>
              <w:rPr>
                <w:rFonts w:ascii="仿宋_GB2312" w:eastAsia="仿宋_GB2312" w:hAnsi="仿宋"/>
              </w:rPr>
            </w:pPr>
          </w:p>
        </w:tc>
      </w:tr>
      <w:tr w:rsidR="00696162" w:rsidRPr="00696162">
        <w:trPr>
          <w:trHeight w:val="907"/>
          <w:jc w:val="center"/>
        </w:trPr>
        <w:tc>
          <w:tcPr>
            <w:tcW w:w="988" w:type="dxa"/>
            <w:vAlign w:val="center"/>
          </w:tcPr>
          <w:p w:rsidR="00494BA4" w:rsidRPr="00696162" w:rsidRDefault="00494BA4">
            <w:pPr>
              <w:jc w:val="center"/>
              <w:rPr>
                <w:rFonts w:ascii="仿宋_GB2312" w:eastAsia="仿宋_GB2312" w:hAnsi="仿宋"/>
              </w:rPr>
            </w:pPr>
          </w:p>
        </w:tc>
        <w:tc>
          <w:tcPr>
            <w:tcW w:w="1549" w:type="dxa"/>
            <w:vAlign w:val="center"/>
          </w:tcPr>
          <w:p w:rsidR="00494BA4" w:rsidRPr="00696162" w:rsidRDefault="00494BA4">
            <w:pPr>
              <w:jc w:val="center"/>
              <w:rPr>
                <w:rFonts w:ascii="仿宋_GB2312" w:eastAsia="仿宋_GB2312" w:hAnsi="仿宋"/>
              </w:rPr>
            </w:pPr>
          </w:p>
        </w:tc>
        <w:tc>
          <w:tcPr>
            <w:tcW w:w="2518" w:type="dxa"/>
            <w:vAlign w:val="center"/>
          </w:tcPr>
          <w:p w:rsidR="00494BA4" w:rsidRPr="00696162" w:rsidRDefault="00494BA4">
            <w:pPr>
              <w:jc w:val="center"/>
              <w:rPr>
                <w:rFonts w:ascii="仿宋_GB2312" w:eastAsia="仿宋_GB2312" w:hAnsi="仿宋"/>
              </w:rPr>
            </w:pPr>
          </w:p>
        </w:tc>
        <w:tc>
          <w:tcPr>
            <w:tcW w:w="2533" w:type="dxa"/>
            <w:vAlign w:val="center"/>
          </w:tcPr>
          <w:p w:rsidR="00494BA4" w:rsidRPr="00696162" w:rsidRDefault="00494BA4">
            <w:pPr>
              <w:jc w:val="center"/>
              <w:rPr>
                <w:rFonts w:ascii="仿宋_GB2312" w:eastAsia="仿宋_GB2312" w:hAnsi="仿宋"/>
              </w:rPr>
            </w:pPr>
          </w:p>
        </w:tc>
        <w:tc>
          <w:tcPr>
            <w:tcW w:w="1282" w:type="dxa"/>
            <w:vAlign w:val="center"/>
          </w:tcPr>
          <w:p w:rsidR="00494BA4" w:rsidRPr="00696162" w:rsidRDefault="00494BA4">
            <w:pPr>
              <w:jc w:val="center"/>
              <w:rPr>
                <w:rFonts w:ascii="仿宋_GB2312" w:eastAsia="仿宋_GB2312" w:hAnsi="仿宋"/>
              </w:rPr>
            </w:pPr>
          </w:p>
        </w:tc>
      </w:tr>
      <w:tr w:rsidR="00696162" w:rsidRPr="00696162">
        <w:trPr>
          <w:trHeight w:val="907"/>
          <w:jc w:val="center"/>
        </w:trPr>
        <w:tc>
          <w:tcPr>
            <w:tcW w:w="988" w:type="dxa"/>
            <w:vAlign w:val="center"/>
          </w:tcPr>
          <w:p w:rsidR="00494BA4" w:rsidRPr="00696162" w:rsidRDefault="00244D8D">
            <w:pPr>
              <w:jc w:val="center"/>
              <w:rPr>
                <w:rFonts w:ascii="仿宋_GB2312" w:eastAsia="仿宋_GB2312" w:hAnsi="仿宋"/>
              </w:rPr>
            </w:pPr>
            <w:r w:rsidRPr="00696162">
              <w:rPr>
                <w:rFonts w:ascii="仿宋_GB2312" w:eastAsia="仿宋_GB2312" w:hAnsi="仿宋" w:hint="eastAsia"/>
              </w:rPr>
              <w:t>备注</w:t>
            </w:r>
          </w:p>
        </w:tc>
        <w:tc>
          <w:tcPr>
            <w:tcW w:w="7882" w:type="dxa"/>
            <w:gridSpan w:val="4"/>
            <w:vAlign w:val="center"/>
          </w:tcPr>
          <w:p w:rsidR="00494BA4" w:rsidRPr="00696162" w:rsidRDefault="00244D8D">
            <w:pPr>
              <w:jc w:val="both"/>
              <w:rPr>
                <w:rFonts w:ascii="仿宋_GB2312" w:eastAsia="仿宋_GB2312" w:hAnsi="仿宋"/>
              </w:rPr>
            </w:pPr>
            <w:r w:rsidRPr="00696162">
              <w:rPr>
                <w:rFonts w:ascii="仿宋_GB2312" w:eastAsia="仿宋_GB2312" w:hAnsi="仿宋" w:hint="eastAsia"/>
              </w:rPr>
              <w:t>1．“完全接受”的条款无需在本表中列出，按表下方所做“声明”执行；对于需要供应商填报的内容，以及“不能接受”或“有条件接受”的条款，则应写明该条款名称及条款明细、以及供应商所能接受的条件。</w:t>
            </w:r>
          </w:p>
          <w:p w:rsidR="00494BA4" w:rsidRPr="00696162" w:rsidRDefault="00244D8D">
            <w:pPr>
              <w:jc w:val="both"/>
              <w:rPr>
                <w:rFonts w:ascii="仿宋_GB2312" w:eastAsia="仿宋_GB2312" w:hAnsi="仿宋"/>
              </w:rPr>
            </w:pPr>
            <w:r w:rsidRPr="00696162">
              <w:rPr>
                <w:rFonts w:ascii="仿宋_GB2312" w:eastAsia="仿宋_GB2312" w:hAnsi="仿宋" w:hint="eastAsia"/>
              </w:rPr>
              <w:t>2．根据《政府采购货物和服务招标投标管理办法》（财政部87号令）第六十三条，若投标文件含有采购人不能接受的附加条件的，投标无效。</w:t>
            </w:r>
          </w:p>
          <w:p w:rsidR="00494BA4" w:rsidRPr="00696162" w:rsidRDefault="00244D8D">
            <w:pPr>
              <w:jc w:val="both"/>
              <w:rPr>
                <w:rFonts w:ascii="仿宋_GB2312" w:eastAsia="仿宋_GB2312" w:hAnsi="仿宋"/>
              </w:rPr>
            </w:pPr>
            <w:r w:rsidRPr="00696162">
              <w:rPr>
                <w:rFonts w:ascii="仿宋_GB2312" w:eastAsia="仿宋_GB2312" w:hAnsi="仿宋" w:hint="eastAsia"/>
              </w:rPr>
              <w:t>3．因表格空间因有限，不足以容纳响应内容时，允许在表后进行响应，但须在表中注明引用位置，如“见本表下方3.1.1”。</w:t>
            </w:r>
          </w:p>
        </w:tc>
      </w:tr>
    </w:tbl>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声明：除上表所列的合同条款外，招标文件中的其他合同条款我方均完全接受。</w:t>
      </w:r>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hint="eastAsia"/>
        </w:rPr>
        <w:t>供应商：</w:t>
      </w:r>
      <w:r w:rsidR="004B4C3A" w:rsidRPr="00696162">
        <w:rPr>
          <w:rFonts w:ascii="仿宋_GB2312" w:eastAsia="仿宋_GB2312" w:hAnsi="仿宋" w:hint="eastAsia"/>
        </w:rPr>
        <w:t>___</w:t>
      </w:r>
      <w:r w:rsidRPr="00696162">
        <w:rPr>
          <w:rFonts w:ascii="仿宋_GB2312" w:eastAsia="仿宋_GB2312" w:hAnsi="仿宋" w:hint="eastAsia"/>
        </w:rPr>
        <w:t>（供应商全称并加盖公章）</w:t>
      </w:r>
      <w:r w:rsidRPr="00696162">
        <w:rPr>
          <w:rFonts w:ascii="仿宋_GB2312" w:eastAsia="仿宋_GB2312" w:hAnsi="仿宋" w:hint="eastAsia"/>
        </w:rPr>
        <w:br w:type="page"/>
      </w:r>
    </w:p>
    <w:p w:rsidR="00494BA4" w:rsidRPr="00696162" w:rsidRDefault="00244D8D">
      <w:pPr>
        <w:pStyle w:val="3"/>
        <w:jc w:val="left"/>
        <w:rPr>
          <w:rFonts w:ascii="仿宋_GB2312" w:eastAsia="仿宋_GB2312"/>
          <w:b/>
          <w:sz w:val="24"/>
          <w:szCs w:val="24"/>
        </w:rPr>
      </w:pPr>
      <w:bookmarkStart w:id="113" w:name="_Toc129341427"/>
      <w:r w:rsidRPr="00696162">
        <w:rPr>
          <w:rFonts w:ascii="仿宋_GB2312" w:eastAsia="仿宋_GB2312" w:hint="eastAsia"/>
          <w:b/>
          <w:sz w:val="24"/>
          <w:szCs w:val="24"/>
        </w:rPr>
        <w:lastRenderedPageBreak/>
        <w:t>（</w:t>
      </w:r>
      <w:r w:rsidR="00E551C2" w:rsidRPr="00696162">
        <w:rPr>
          <w:rFonts w:ascii="仿宋_GB2312" w:eastAsia="仿宋_GB2312" w:hint="eastAsia"/>
          <w:b/>
          <w:sz w:val="24"/>
          <w:szCs w:val="24"/>
        </w:rPr>
        <w:t>三</w:t>
      </w:r>
      <w:r w:rsidRPr="00696162">
        <w:rPr>
          <w:rFonts w:ascii="仿宋_GB2312" w:eastAsia="仿宋_GB2312" w:hint="eastAsia"/>
          <w:b/>
          <w:sz w:val="24"/>
          <w:szCs w:val="24"/>
        </w:rPr>
        <w:t>）评审方案</w:t>
      </w:r>
      <w:bookmarkEnd w:id="113"/>
    </w:p>
    <w:p w:rsidR="00494BA4" w:rsidRPr="00696162" w:rsidRDefault="00244D8D">
      <w:pPr>
        <w:spacing w:line="560" w:lineRule="exact"/>
        <w:ind w:firstLineChars="200" w:firstLine="480"/>
        <w:jc w:val="both"/>
        <w:rPr>
          <w:rFonts w:ascii="仿宋_GB2312" w:eastAsia="仿宋_GB2312" w:hAnsi="仿宋"/>
        </w:rPr>
      </w:pPr>
      <w:r w:rsidRPr="00696162">
        <w:rPr>
          <w:rFonts w:ascii="仿宋_GB2312" w:eastAsia="仿宋_GB2312" w:hAnsi="仿宋"/>
        </w:rPr>
        <w:t>（各</w:t>
      </w:r>
      <w:r w:rsidRPr="00696162">
        <w:rPr>
          <w:rFonts w:ascii="仿宋_GB2312" w:eastAsia="仿宋_GB2312" w:hAnsi="仿宋" w:hint="eastAsia"/>
        </w:rPr>
        <w:t>投标人</w:t>
      </w:r>
      <w:r w:rsidRPr="00696162">
        <w:rPr>
          <w:rFonts w:ascii="仿宋_GB2312" w:eastAsia="仿宋_GB2312" w:hAnsi="仿宋"/>
        </w:rPr>
        <w:t>根据采购人采购内容及要求，并结合评审办法，可自主编写</w:t>
      </w:r>
      <w:r w:rsidR="00A420AB" w:rsidRPr="00696162">
        <w:rPr>
          <w:rFonts w:ascii="仿宋_GB2312" w:eastAsia="仿宋_GB2312" w:hAnsi="仿宋" w:hint="eastAsia"/>
        </w:rPr>
        <w:t>响应</w:t>
      </w:r>
      <w:r w:rsidRPr="00696162">
        <w:rPr>
          <w:rFonts w:ascii="仿宋_GB2312" w:eastAsia="仿宋_GB2312" w:hAnsi="仿宋"/>
        </w:rPr>
        <w:t>方案）</w:t>
      </w:r>
    </w:p>
    <w:p w:rsidR="00494BA4" w:rsidRPr="00696162" w:rsidRDefault="00494BA4">
      <w:pPr>
        <w:spacing w:line="560" w:lineRule="exact"/>
        <w:ind w:firstLineChars="200" w:firstLine="480"/>
        <w:jc w:val="both"/>
        <w:rPr>
          <w:rFonts w:ascii="仿宋_GB2312" w:eastAsia="仿宋_GB2312" w:hAnsi="仿宋"/>
        </w:rPr>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494BA4">
      <w:pPr>
        <w:spacing w:line="560" w:lineRule="exact"/>
        <w:ind w:firstLineChars="200" w:firstLine="480"/>
        <w:jc w:val="both"/>
      </w:pPr>
    </w:p>
    <w:p w:rsidR="00494BA4" w:rsidRPr="00696162" w:rsidRDefault="00244D8D">
      <w:pPr>
        <w:rPr>
          <w:rFonts w:ascii="仿宋_GB2312" w:eastAsia="仿宋_GB2312" w:hAnsi="仿宋"/>
          <w:b/>
          <w:bCs/>
          <w:kern w:val="32"/>
        </w:rPr>
      </w:pPr>
      <w:r w:rsidRPr="00696162">
        <w:br w:type="page"/>
      </w:r>
    </w:p>
    <w:p w:rsidR="00494BA4" w:rsidRPr="00696162" w:rsidRDefault="00244D8D">
      <w:pPr>
        <w:pStyle w:val="3"/>
        <w:jc w:val="left"/>
        <w:rPr>
          <w:rFonts w:ascii="仿宋_GB2312" w:eastAsia="仿宋_GB2312"/>
          <w:b/>
          <w:sz w:val="24"/>
          <w:szCs w:val="24"/>
        </w:rPr>
      </w:pPr>
      <w:bookmarkStart w:id="114" w:name="_Toc129341428"/>
      <w:r w:rsidRPr="00696162">
        <w:rPr>
          <w:rFonts w:ascii="仿宋_GB2312" w:eastAsia="仿宋_GB2312" w:hint="eastAsia"/>
          <w:b/>
          <w:sz w:val="24"/>
          <w:szCs w:val="24"/>
        </w:rPr>
        <w:lastRenderedPageBreak/>
        <w:t>（</w:t>
      </w:r>
      <w:r w:rsidR="00E551C2" w:rsidRPr="00696162">
        <w:rPr>
          <w:rFonts w:ascii="仿宋_GB2312" w:eastAsia="仿宋_GB2312" w:hint="eastAsia"/>
          <w:b/>
          <w:sz w:val="24"/>
          <w:szCs w:val="24"/>
        </w:rPr>
        <w:t>四</w:t>
      </w:r>
      <w:r w:rsidRPr="00696162">
        <w:rPr>
          <w:rFonts w:ascii="仿宋_GB2312" w:eastAsia="仿宋_GB2312" w:hint="eastAsia"/>
          <w:b/>
          <w:sz w:val="24"/>
          <w:szCs w:val="24"/>
        </w:rPr>
        <w:t>）其他需要供应商提供的材料</w:t>
      </w:r>
      <w:bookmarkEnd w:id="114"/>
    </w:p>
    <w:sectPr w:rsidR="00494BA4" w:rsidRPr="00696162">
      <w:headerReference w:type="even" r:id="rId29"/>
      <w:headerReference w:type="default" r:id="rId30"/>
      <w:footerReference w:type="even" r:id="rId31"/>
      <w:footerReference w:type="default" r:id="rId32"/>
      <w:pgSz w:w="11906" w:h="16838"/>
      <w:pgMar w:top="1440" w:right="1800" w:bottom="1440" w:left="1800" w:header="851" w:footer="992" w:gutter="0"/>
      <w:cols w:space="425"/>
      <w:docGrid w:type="linesAndChar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1D6" w:rsidRDefault="007E01D6">
      <w:r>
        <w:separator/>
      </w:r>
    </w:p>
  </w:endnote>
  <w:endnote w:type="continuationSeparator" w:id="0">
    <w:p w:rsidR="007E01D6" w:rsidRDefault="007E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116123"/>
    </w:sdtPr>
    <w:sdtEndPr/>
    <w:sdtContent>
      <w:p w:rsidR="00116984" w:rsidRDefault="00116984">
        <w:pPr>
          <w:pStyle w:val="ad"/>
          <w:jc w:val="center"/>
        </w:pPr>
        <w:r>
          <w:fldChar w:fldCharType="begin"/>
        </w:r>
        <w:r>
          <w:instrText>PAGE   \* MERGEFORMAT</w:instrText>
        </w:r>
        <w:r>
          <w:fldChar w:fldCharType="separate"/>
        </w:r>
        <w:r>
          <w:rPr>
            <w:lang w:val="zh-CN"/>
          </w:rPr>
          <w:t>10</w:t>
        </w:r>
        <w:r>
          <w:fldChar w:fldCharType="end"/>
        </w:r>
      </w:p>
    </w:sdtContent>
  </w:sdt>
  <w:p w:rsidR="00116984" w:rsidRDefault="0011698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523310"/>
    </w:sdtPr>
    <w:sdtEndPr/>
    <w:sdtContent>
      <w:p w:rsidR="00116984" w:rsidRDefault="00116984">
        <w:pPr>
          <w:pStyle w:val="ad"/>
          <w:jc w:val="center"/>
        </w:pPr>
        <w:r>
          <w:fldChar w:fldCharType="begin"/>
        </w:r>
        <w:r>
          <w:instrText>PAGE   \* MERGEFORMAT</w:instrText>
        </w:r>
        <w:r>
          <w:fldChar w:fldCharType="separate"/>
        </w:r>
        <w:r w:rsidR="00696162" w:rsidRPr="00696162">
          <w:rPr>
            <w:noProof/>
            <w:lang w:val="zh-CN"/>
          </w:rPr>
          <w:t>7</w:t>
        </w:r>
        <w:r>
          <w:fldChar w:fldCharType="end"/>
        </w:r>
      </w:p>
    </w:sdtContent>
  </w:sdt>
  <w:p w:rsidR="00116984" w:rsidRDefault="0011698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1D6" w:rsidRDefault="007E01D6">
      <w:r>
        <w:separator/>
      </w:r>
    </w:p>
  </w:footnote>
  <w:footnote w:type="continuationSeparator" w:id="0">
    <w:p w:rsidR="007E01D6" w:rsidRDefault="007E0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84" w:rsidRDefault="00116984">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84" w:rsidRDefault="00116984">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ACCF"/>
    <w:multiLevelType w:val="singleLevel"/>
    <w:tmpl w:val="B082ACCF"/>
    <w:lvl w:ilvl="0">
      <w:start w:val="3"/>
      <w:numFmt w:val="chineseCounting"/>
      <w:suff w:val="space"/>
      <w:lvlText w:val="第%1章"/>
      <w:lvlJc w:val="left"/>
      <w:rPr>
        <w:rFonts w:hint="eastAsia"/>
      </w:rPr>
    </w:lvl>
  </w:abstractNum>
  <w:abstractNum w:abstractNumId="1">
    <w:nsid w:val="C3D982AC"/>
    <w:multiLevelType w:val="singleLevel"/>
    <w:tmpl w:val="C3D982AC"/>
    <w:lvl w:ilvl="0">
      <w:start w:val="1"/>
      <w:numFmt w:val="decimal"/>
      <w:lvlText w:val="%1."/>
      <w:lvlJc w:val="left"/>
      <w:pPr>
        <w:tabs>
          <w:tab w:val="num" w:pos="312"/>
        </w:tabs>
      </w:pPr>
    </w:lvl>
  </w:abstractNum>
  <w:abstractNum w:abstractNumId="2">
    <w:nsid w:val="ECF17C6D"/>
    <w:multiLevelType w:val="singleLevel"/>
    <w:tmpl w:val="ECF17C6D"/>
    <w:lvl w:ilvl="0">
      <w:start w:val="1"/>
      <w:numFmt w:val="decimal"/>
      <w:suff w:val="nothing"/>
      <w:lvlText w:val="%1、"/>
      <w:lvlJc w:val="left"/>
    </w:lvl>
  </w:abstractNum>
  <w:abstractNum w:abstractNumId="3">
    <w:nsid w:val="2F9934D4"/>
    <w:multiLevelType w:val="hybridMultilevel"/>
    <w:tmpl w:val="0A106DC8"/>
    <w:lvl w:ilvl="0" w:tplc="12383CE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0AC295F"/>
    <w:multiLevelType w:val="multilevel"/>
    <w:tmpl w:val="50AC295F"/>
    <w:lvl w:ilvl="0">
      <w:start w:val="1"/>
      <w:numFmt w:val="none"/>
      <w:pStyle w:val="a"/>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hideSpellingErrors/>
  <w:defaultTabStop w:val="420"/>
  <w:drawingGridHorizontalSpacing w:val="120"/>
  <w:drawingGridVerticalSpacing w:val="21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ZDQ3YTY4MzdlYzA3YTc3Yzk1MTQ5NTc5Yjg4ZmIifQ=="/>
  </w:docVars>
  <w:rsids>
    <w:rsidRoot w:val="006A6B87"/>
    <w:rsid w:val="0000159C"/>
    <w:rsid w:val="000019FA"/>
    <w:rsid w:val="00002BB3"/>
    <w:rsid w:val="000030E6"/>
    <w:rsid w:val="000038F3"/>
    <w:rsid w:val="00003AAB"/>
    <w:rsid w:val="00003F53"/>
    <w:rsid w:val="00004F9A"/>
    <w:rsid w:val="00006A52"/>
    <w:rsid w:val="000102DC"/>
    <w:rsid w:val="00011EC4"/>
    <w:rsid w:val="00012137"/>
    <w:rsid w:val="00012844"/>
    <w:rsid w:val="00012F9B"/>
    <w:rsid w:val="000131C6"/>
    <w:rsid w:val="000137F6"/>
    <w:rsid w:val="00013929"/>
    <w:rsid w:val="00014DAF"/>
    <w:rsid w:val="00015216"/>
    <w:rsid w:val="00015802"/>
    <w:rsid w:val="00016042"/>
    <w:rsid w:val="000162A2"/>
    <w:rsid w:val="00021AF9"/>
    <w:rsid w:val="00022A4E"/>
    <w:rsid w:val="00022F41"/>
    <w:rsid w:val="00023261"/>
    <w:rsid w:val="000234CF"/>
    <w:rsid w:val="000235C8"/>
    <w:rsid w:val="000251DF"/>
    <w:rsid w:val="00027E6B"/>
    <w:rsid w:val="0003251F"/>
    <w:rsid w:val="00032A96"/>
    <w:rsid w:val="00032BB4"/>
    <w:rsid w:val="00033377"/>
    <w:rsid w:val="00033B5A"/>
    <w:rsid w:val="00034B9C"/>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0D52"/>
    <w:rsid w:val="000612D4"/>
    <w:rsid w:val="00061A13"/>
    <w:rsid w:val="00062D84"/>
    <w:rsid w:val="00063EEF"/>
    <w:rsid w:val="00064071"/>
    <w:rsid w:val="00064386"/>
    <w:rsid w:val="00067A39"/>
    <w:rsid w:val="00067D44"/>
    <w:rsid w:val="0007053B"/>
    <w:rsid w:val="00070AA6"/>
    <w:rsid w:val="0007534F"/>
    <w:rsid w:val="000770B7"/>
    <w:rsid w:val="00077B32"/>
    <w:rsid w:val="00077B80"/>
    <w:rsid w:val="00081166"/>
    <w:rsid w:val="000857F2"/>
    <w:rsid w:val="00085A1C"/>
    <w:rsid w:val="000866EA"/>
    <w:rsid w:val="00090002"/>
    <w:rsid w:val="000905CF"/>
    <w:rsid w:val="000906B5"/>
    <w:rsid w:val="000911CC"/>
    <w:rsid w:val="00092417"/>
    <w:rsid w:val="00092511"/>
    <w:rsid w:val="00093A25"/>
    <w:rsid w:val="00093AD5"/>
    <w:rsid w:val="000951C6"/>
    <w:rsid w:val="000952F2"/>
    <w:rsid w:val="00095A8D"/>
    <w:rsid w:val="00096428"/>
    <w:rsid w:val="00096594"/>
    <w:rsid w:val="000965EA"/>
    <w:rsid w:val="0009679E"/>
    <w:rsid w:val="00097CDB"/>
    <w:rsid w:val="000A0237"/>
    <w:rsid w:val="000A0EFD"/>
    <w:rsid w:val="000A10C8"/>
    <w:rsid w:val="000A1BDA"/>
    <w:rsid w:val="000A250B"/>
    <w:rsid w:val="000A2583"/>
    <w:rsid w:val="000A2B11"/>
    <w:rsid w:val="000A7A6A"/>
    <w:rsid w:val="000B15E8"/>
    <w:rsid w:val="000B5741"/>
    <w:rsid w:val="000B5ACF"/>
    <w:rsid w:val="000B6141"/>
    <w:rsid w:val="000B6858"/>
    <w:rsid w:val="000B6B89"/>
    <w:rsid w:val="000C048C"/>
    <w:rsid w:val="000C078B"/>
    <w:rsid w:val="000C21A4"/>
    <w:rsid w:val="000C39B5"/>
    <w:rsid w:val="000C4C29"/>
    <w:rsid w:val="000C538D"/>
    <w:rsid w:val="000C59A5"/>
    <w:rsid w:val="000C736F"/>
    <w:rsid w:val="000D0AF3"/>
    <w:rsid w:val="000D0DE1"/>
    <w:rsid w:val="000D1277"/>
    <w:rsid w:val="000D12BE"/>
    <w:rsid w:val="000D4097"/>
    <w:rsid w:val="000E24D5"/>
    <w:rsid w:val="000E2C66"/>
    <w:rsid w:val="000E3FB5"/>
    <w:rsid w:val="000E5C68"/>
    <w:rsid w:val="000E5DED"/>
    <w:rsid w:val="000E6AE7"/>
    <w:rsid w:val="000E6CC5"/>
    <w:rsid w:val="000F056F"/>
    <w:rsid w:val="000F0C8A"/>
    <w:rsid w:val="000F1A9A"/>
    <w:rsid w:val="000F24AB"/>
    <w:rsid w:val="000F27AD"/>
    <w:rsid w:val="000F2BEC"/>
    <w:rsid w:val="000F35AB"/>
    <w:rsid w:val="000F3645"/>
    <w:rsid w:val="000F3BBF"/>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23D4"/>
    <w:rsid w:val="001131D6"/>
    <w:rsid w:val="001132A6"/>
    <w:rsid w:val="00113B9B"/>
    <w:rsid w:val="00116984"/>
    <w:rsid w:val="00117899"/>
    <w:rsid w:val="00121CD8"/>
    <w:rsid w:val="00121FC0"/>
    <w:rsid w:val="00122D76"/>
    <w:rsid w:val="001230CB"/>
    <w:rsid w:val="001232E1"/>
    <w:rsid w:val="001240BB"/>
    <w:rsid w:val="001257D4"/>
    <w:rsid w:val="0013005B"/>
    <w:rsid w:val="0013015E"/>
    <w:rsid w:val="0013032D"/>
    <w:rsid w:val="00130727"/>
    <w:rsid w:val="00130CF3"/>
    <w:rsid w:val="00131904"/>
    <w:rsid w:val="0013342E"/>
    <w:rsid w:val="001338D9"/>
    <w:rsid w:val="00133ADB"/>
    <w:rsid w:val="0013498C"/>
    <w:rsid w:val="00134EE2"/>
    <w:rsid w:val="001351E3"/>
    <w:rsid w:val="00135AA2"/>
    <w:rsid w:val="00136D4A"/>
    <w:rsid w:val="00137E7B"/>
    <w:rsid w:val="00140C8A"/>
    <w:rsid w:val="00141364"/>
    <w:rsid w:val="00142244"/>
    <w:rsid w:val="00143B43"/>
    <w:rsid w:val="001454AD"/>
    <w:rsid w:val="001455F6"/>
    <w:rsid w:val="001456C7"/>
    <w:rsid w:val="00145AE7"/>
    <w:rsid w:val="00150436"/>
    <w:rsid w:val="00152476"/>
    <w:rsid w:val="00153310"/>
    <w:rsid w:val="0015361E"/>
    <w:rsid w:val="00156ED5"/>
    <w:rsid w:val="001630D0"/>
    <w:rsid w:val="001632B2"/>
    <w:rsid w:val="00164101"/>
    <w:rsid w:val="001641F1"/>
    <w:rsid w:val="00164EE1"/>
    <w:rsid w:val="001664B2"/>
    <w:rsid w:val="00166804"/>
    <w:rsid w:val="00166FD9"/>
    <w:rsid w:val="00167ECE"/>
    <w:rsid w:val="0017054A"/>
    <w:rsid w:val="00171A61"/>
    <w:rsid w:val="00171CE4"/>
    <w:rsid w:val="00173749"/>
    <w:rsid w:val="00173A35"/>
    <w:rsid w:val="0017410F"/>
    <w:rsid w:val="00174285"/>
    <w:rsid w:val="00175756"/>
    <w:rsid w:val="00176F0E"/>
    <w:rsid w:val="00181F7C"/>
    <w:rsid w:val="0018316D"/>
    <w:rsid w:val="001835C7"/>
    <w:rsid w:val="00184DE0"/>
    <w:rsid w:val="00184F72"/>
    <w:rsid w:val="00187412"/>
    <w:rsid w:val="00187846"/>
    <w:rsid w:val="00191693"/>
    <w:rsid w:val="00191834"/>
    <w:rsid w:val="00191A7E"/>
    <w:rsid w:val="00193B5F"/>
    <w:rsid w:val="001947E8"/>
    <w:rsid w:val="00194890"/>
    <w:rsid w:val="00196A1C"/>
    <w:rsid w:val="001A0C97"/>
    <w:rsid w:val="001A2103"/>
    <w:rsid w:val="001A3776"/>
    <w:rsid w:val="001A5309"/>
    <w:rsid w:val="001A5764"/>
    <w:rsid w:val="001A6E5A"/>
    <w:rsid w:val="001A71C7"/>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1E61"/>
    <w:rsid w:val="001E2BB9"/>
    <w:rsid w:val="001E4C63"/>
    <w:rsid w:val="001E6A70"/>
    <w:rsid w:val="001E7761"/>
    <w:rsid w:val="001E790E"/>
    <w:rsid w:val="001F115C"/>
    <w:rsid w:val="001F19BB"/>
    <w:rsid w:val="001F2059"/>
    <w:rsid w:val="001F23C9"/>
    <w:rsid w:val="001F3BED"/>
    <w:rsid w:val="001F49A1"/>
    <w:rsid w:val="001F4ACC"/>
    <w:rsid w:val="001F5B1E"/>
    <w:rsid w:val="001F7532"/>
    <w:rsid w:val="001F7B5A"/>
    <w:rsid w:val="00201448"/>
    <w:rsid w:val="00201795"/>
    <w:rsid w:val="0020498C"/>
    <w:rsid w:val="00204ED8"/>
    <w:rsid w:val="002051A7"/>
    <w:rsid w:val="00207790"/>
    <w:rsid w:val="00210BEB"/>
    <w:rsid w:val="00210CFC"/>
    <w:rsid w:val="00210FBE"/>
    <w:rsid w:val="00212328"/>
    <w:rsid w:val="002125C8"/>
    <w:rsid w:val="00213205"/>
    <w:rsid w:val="002137AF"/>
    <w:rsid w:val="00215F8C"/>
    <w:rsid w:val="002174B0"/>
    <w:rsid w:val="00220787"/>
    <w:rsid w:val="002209DE"/>
    <w:rsid w:val="00221727"/>
    <w:rsid w:val="00223EFE"/>
    <w:rsid w:val="00224257"/>
    <w:rsid w:val="00226BAD"/>
    <w:rsid w:val="00226C6B"/>
    <w:rsid w:val="0023070C"/>
    <w:rsid w:val="00230C6A"/>
    <w:rsid w:val="00233D53"/>
    <w:rsid w:val="002340D4"/>
    <w:rsid w:val="002345B9"/>
    <w:rsid w:val="00234E0A"/>
    <w:rsid w:val="002367C0"/>
    <w:rsid w:val="00236D14"/>
    <w:rsid w:val="002378CD"/>
    <w:rsid w:val="00237A3F"/>
    <w:rsid w:val="00237C8C"/>
    <w:rsid w:val="0024210D"/>
    <w:rsid w:val="002428C2"/>
    <w:rsid w:val="002434A7"/>
    <w:rsid w:val="00244C29"/>
    <w:rsid w:val="00244D8D"/>
    <w:rsid w:val="002474B4"/>
    <w:rsid w:val="00247B11"/>
    <w:rsid w:val="002501C9"/>
    <w:rsid w:val="00250468"/>
    <w:rsid w:val="00250A0D"/>
    <w:rsid w:val="00250B6E"/>
    <w:rsid w:val="0025188D"/>
    <w:rsid w:val="002519B6"/>
    <w:rsid w:val="00251FAB"/>
    <w:rsid w:val="00252050"/>
    <w:rsid w:val="00253B74"/>
    <w:rsid w:val="00254492"/>
    <w:rsid w:val="002547E0"/>
    <w:rsid w:val="0025561C"/>
    <w:rsid w:val="00255DBC"/>
    <w:rsid w:val="00256AC1"/>
    <w:rsid w:val="0025777A"/>
    <w:rsid w:val="00257B25"/>
    <w:rsid w:val="00260306"/>
    <w:rsid w:val="00261898"/>
    <w:rsid w:val="00263061"/>
    <w:rsid w:val="00264014"/>
    <w:rsid w:val="0026501F"/>
    <w:rsid w:val="00265096"/>
    <w:rsid w:val="00266611"/>
    <w:rsid w:val="00266A78"/>
    <w:rsid w:val="00267AE5"/>
    <w:rsid w:val="00267C8A"/>
    <w:rsid w:val="00267F98"/>
    <w:rsid w:val="00271136"/>
    <w:rsid w:val="00271893"/>
    <w:rsid w:val="00272337"/>
    <w:rsid w:val="00272A3D"/>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521A"/>
    <w:rsid w:val="00295678"/>
    <w:rsid w:val="002961E2"/>
    <w:rsid w:val="00296372"/>
    <w:rsid w:val="00297703"/>
    <w:rsid w:val="00297866"/>
    <w:rsid w:val="002A3B25"/>
    <w:rsid w:val="002A62BF"/>
    <w:rsid w:val="002A6815"/>
    <w:rsid w:val="002A703D"/>
    <w:rsid w:val="002A7FF7"/>
    <w:rsid w:val="002B35C4"/>
    <w:rsid w:val="002B36C2"/>
    <w:rsid w:val="002B38BB"/>
    <w:rsid w:val="002B3A0A"/>
    <w:rsid w:val="002B59BE"/>
    <w:rsid w:val="002B65AB"/>
    <w:rsid w:val="002B696D"/>
    <w:rsid w:val="002B69BA"/>
    <w:rsid w:val="002C05A3"/>
    <w:rsid w:val="002C1B67"/>
    <w:rsid w:val="002C273C"/>
    <w:rsid w:val="002C4511"/>
    <w:rsid w:val="002C5496"/>
    <w:rsid w:val="002D0DA5"/>
    <w:rsid w:val="002D25EA"/>
    <w:rsid w:val="002D2B5F"/>
    <w:rsid w:val="002D327B"/>
    <w:rsid w:val="002D41DD"/>
    <w:rsid w:val="002D65D4"/>
    <w:rsid w:val="002D7418"/>
    <w:rsid w:val="002E1283"/>
    <w:rsid w:val="002E1660"/>
    <w:rsid w:val="002E2638"/>
    <w:rsid w:val="002E379C"/>
    <w:rsid w:val="002E43F6"/>
    <w:rsid w:val="002E4813"/>
    <w:rsid w:val="002E52BE"/>
    <w:rsid w:val="002E7ADE"/>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746"/>
    <w:rsid w:val="00301E0D"/>
    <w:rsid w:val="00301FAE"/>
    <w:rsid w:val="003024CF"/>
    <w:rsid w:val="00306470"/>
    <w:rsid w:val="00311426"/>
    <w:rsid w:val="00311862"/>
    <w:rsid w:val="0031220A"/>
    <w:rsid w:val="00313A7B"/>
    <w:rsid w:val="00316D60"/>
    <w:rsid w:val="003172BB"/>
    <w:rsid w:val="00317AC9"/>
    <w:rsid w:val="003220D8"/>
    <w:rsid w:val="00322208"/>
    <w:rsid w:val="00323FFE"/>
    <w:rsid w:val="003245F8"/>
    <w:rsid w:val="00325329"/>
    <w:rsid w:val="00325D47"/>
    <w:rsid w:val="00325EF1"/>
    <w:rsid w:val="00326169"/>
    <w:rsid w:val="00327A6B"/>
    <w:rsid w:val="00330EA4"/>
    <w:rsid w:val="00332A7C"/>
    <w:rsid w:val="00333E9C"/>
    <w:rsid w:val="00335C58"/>
    <w:rsid w:val="00336F4C"/>
    <w:rsid w:val="00337CFC"/>
    <w:rsid w:val="0034052E"/>
    <w:rsid w:val="003406B1"/>
    <w:rsid w:val="00340DEB"/>
    <w:rsid w:val="00342E12"/>
    <w:rsid w:val="00343305"/>
    <w:rsid w:val="00343AA7"/>
    <w:rsid w:val="003443D3"/>
    <w:rsid w:val="003450CD"/>
    <w:rsid w:val="00345F35"/>
    <w:rsid w:val="00346A88"/>
    <w:rsid w:val="003509CA"/>
    <w:rsid w:val="00351734"/>
    <w:rsid w:val="00354399"/>
    <w:rsid w:val="00354AC7"/>
    <w:rsid w:val="00354FCF"/>
    <w:rsid w:val="003551E0"/>
    <w:rsid w:val="0035572B"/>
    <w:rsid w:val="00357EC3"/>
    <w:rsid w:val="00360042"/>
    <w:rsid w:val="00360830"/>
    <w:rsid w:val="00361A02"/>
    <w:rsid w:val="00361EDE"/>
    <w:rsid w:val="00363C5B"/>
    <w:rsid w:val="00364896"/>
    <w:rsid w:val="00365C70"/>
    <w:rsid w:val="00366A2C"/>
    <w:rsid w:val="00366DB3"/>
    <w:rsid w:val="003704E3"/>
    <w:rsid w:val="00371456"/>
    <w:rsid w:val="00371A0E"/>
    <w:rsid w:val="00371FA2"/>
    <w:rsid w:val="003723FB"/>
    <w:rsid w:val="00373AE9"/>
    <w:rsid w:val="00374506"/>
    <w:rsid w:val="0037495D"/>
    <w:rsid w:val="0037531B"/>
    <w:rsid w:val="00375819"/>
    <w:rsid w:val="00375C89"/>
    <w:rsid w:val="00376DAF"/>
    <w:rsid w:val="00377482"/>
    <w:rsid w:val="0038079C"/>
    <w:rsid w:val="00381D7D"/>
    <w:rsid w:val="003833FB"/>
    <w:rsid w:val="00383CBF"/>
    <w:rsid w:val="00383F8F"/>
    <w:rsid w:val="003848F1"/>
    <w:rsid w:val="00387210"/>
    <w:rsid w:val="003872CB"/>
    <w:rsid w:val="00387AFC"/>
    <w:rsid w:val="00390290"/>
    <w:rsid w:val="0039216D"/>
    <w:rsid w:val="00392EBD"/>
    <w:rsid w:val="003930F0"/>
    <w:rsid w:val="00393459"/>
    <w:rsid w:val="00393A3F"/>
    <w:rsid w:val="003943D1"/>
    <w:rsid w:val="0039449C"/>
    <w:rsid w:val="00395124"/>
    <w:rsid w:val="00395695"/>
    <w:rsid w:val="003A0002"/>
    <w:rsid w:val="003A0295"/>
    <w:rsid w:val="003A0D83"/>
    <w:rsid w:val="003A192D"/>
    <w:rsid w:val="003A2A14"/>
    <w:rsid w:val="003A2C00"/>
    <w:rsid w:val="003A3890"/>
    <w:rsid w:val="003A50DC"/>
    <w:rsid w:val="003B086A"/>
    <w:rsid w:val="003B0D75"/>
    <w:rsid w:val="003B2086"/>
    <w:rsid w:val="003B232B"/>
    <w:rsid w:val="003B2AF6"/>
    <w:rsid w:val="003B3207"/>
    <w:rsid w:val="003B48C7"/>
    <w:rsid w:val="003B6B5E"/>
    <w:rsid w:val="003B6D5F"/>
    <w:rsid w:val="003C1AB7"/>
    <w:rsid w:val="003C3325"/>
    <w:rsid w:val="003C40CD"/>
    <w:rsid w:val="003C61F3"/>
    <w:rsid w:val="003C6AB2"/>
    <w:rsid w:val="003C7C29"/>
    <w:rsid w:val="003D0B89"/>
    <w:rsid w:val="003D2606"/>
    <w:rsid w:val="003D39C7"/>
    <w:rsid w:val="003D3A50"/>
    <w:rsid w:val="003D45F5"/>
    <w:rsid w:val="003D463E"/>
    <w:rsid w:val="003D671F"/>
    <w:rsid w:val="003D6B60"/>
    <w:rsid w:val="003E010E"/>
    <w:rsid w:val="003E1D81"/>
    <w:rsid w:val="003E2F34"/>
    <w:rsid w:val="003E4CF2"/>
    <w:rsid w:val="003E5CDB"/>
    <w:rsid w:val="003E7874"/>
    <w:rsid w:val="003F3882"/>
    <w:rsid w:val="003F4830"/>
    <w:rsid w:val="003F60A3"/>
    <w:rsid w:val="003F7BB1"/>
    <w:rsid w:val="003F7C8E"/>
    <w:rsid w:val="004001BE"/>
    <w:rsid w:val="00400ECF"/>
    <w:rsid w:val="0040124D"/>
    <w:rsid w:val="004017C8"/>
    <w:rsid w:val="0040181A"/>
    <w:rsid w:val="00402365"/>
    <w:rsid w:val="004024C2"/>
    <w:rsid w:val="00405285"/>
    <w:rsid w:val="004068A7"/>
    <w:rsid w:val="00406C11"/>
    <w:rsid w:val="004074BB"/>
    <w:rsid w:val="00407BBB"/>
    <w:rsid w:val="004106B2"/>
    <w:rsid w:val="00412CBC"/>
    <w:rsid w:val="00412CFD"/>
    <w:rsid w:val="00414D38"/>
    <w:rsid w:val="004155E3"/>
    <w:rsid w:val="00415649"/>
    <w:rsid w:val="004156E2"/>
    <w:rsid w:val="00415AB5"/>
    <w:rsid w:val="00416478"/>
    <w:rsid w:val="00416634"/>
    <w:rsid w:val="00416E50"/>
    <w:rsid w:val="00420875"/>
    <w:rsid w:val="00421091"/>
    <w:rsid w:val="004213A8"/>
    <w:rsid w:val="0042388D"/>
    <w:rsid w:val="00425038"/>
    <w:rsid w:val="0042688F"/>
    <w:rsid w:val="00427ABD"/>
    <w:rsid w:val="0043095E"/>
    <w:rsid w:val="00430F7C"/>
    <w:rsid w:val="004317AB"/>
    <w:rsid w:val="00431DBF"/>
    <w:rsid w:val="00433512"/>
    <w:rsid w:val="0043432D"/>
    <w:rsid w:val="00434B8E"/>
    <w:rsid w:val="004355F7"/>
    <w:rsid w:val="00441423"/>
    <w:rsid w:val="00441D7B"/>
    <w:rsid w:val="00443294"/>
    <w:rsid w:val="00444250"/>
    <w:rsid w:val="00444298"/>
    <w:rsid w:val="00444394"/>
    <w:rsid w:val="004456C5"/>
    <w:rsid w:val="00454666"/>
    <w:rsid w:val="004547F6"/>
    <w:rsid w:val="00454E81"/>
    <w:rsid w:val="004574A4"/>
    <w:rsid w:val="00461F1D"/>
    <w:rsid w:val="00462AF8"/>
    <w:rsid w:val="00463236"/>
    <w:rsid w:val="004657D3"/>
    <w:rsid w:val="0046690A"/>
    <w:rsid w:val="0046782F"/>
    <w:rsid w:val="00471E1E"/>
    <w:rsid w:val="0047278F"/>
    <w:rsid w:val="00473A15"/>
    <w:rsid w:val="00473CE1"/>
    <w:rsid w:val="00475716"/>
    <w:rsid w:val="0047590B"/>
    <w:rsid w:val="004766B5"/>
    <w:rsid w:val="004846F1"/>
    <w:rsid w:val="00485A46"/>
    <w:rsid w:val="0048697D"/>
    <w:rsid w:val="00490F98"/>
    <w:rsid w:val="00491349"/>
    <w:rsid w:val="00493684"/>
    <w:rsid w:val="00493E48"/>
    <w:rsid w:val="00494BA4"/>
    <w:rsid w:val="00496ACE"/>
    <w:rsid w:val="00496C09"/>
    <w:rsid w:val="00497530"/>
    <w:rsid w:val="00497F53"/>
    <w:rsid w:val="004A00FD"/>
    <w:rsid w:val="004A570C"/>
    <w:rsid w:val="004A5CFF"/>
    <w:rsid w:val="004A61D7"/>
    <w:rsid w:val="004A6B5A"/>
    <w:rsid w:val="004B1026"/>
    <w:rsid w:val="004B13F6"/>
    <w:rsid w:val="004B1983"/>
    <w:rsid w:val="004B1BAA"/>
    <w:rsid w:val="004B42E1"/>
    <w:rsid w:val="004B4C3A"/>
    <w:rsid w:val="004B5992"/>
    <w:rsid w:val="004C093C"/>
    <w:rsid w:val="004C0B7A"/>
    <w:rsid w:val="004C0CA0"/>
    <w:rsid w:val="004C23FF"/>
    <w:rsid w:val="004C5B48"/>
    <w:rsid w:val="004C6493"/>
    <w:rsid w:val="004C7371"/>
    <w:rsid w:val="004D2147"/>
    <w:rsid w:val="004D226F"/>
    <w:rsid w:val="004D2D8E"/>
    <w:rsid w:val="004D2F54"/>
    <w:rsid w:val="004D4879"/>
    <w:rsid w:val="004D7112"/>
    <w:rsid w:val="004D7C23"/>
    <w:rsid w:val="004D7F2C"/>
    <w:rsid w:val="004E07B6"/>
    <w:rsid w:val="004E0B6D"/>
    <w:rsid w:val="004E1E61"/>
    <w:rsid w:val="004E247F"/>
    <w:rsid w:val="004E61C8"/>
    <w:rsid w:val="004E62E3"/>
    <w:rsid w:val="004E63AF"/>
    <w:rsid w:val="004E670B"/>
    <w:rsid w:val="004E70F3"/>
    <w:rsid w:val="004E7875"/>
    <w:rsid w:val="004F01A5"/>
    <w:rsid w:val="004F04DD"/>
    <w:rsid w:val="004F1A34"/>
    <w:rsid w:val="004F2CC5"/>
    <w:rsid w:val="004F3159"/>
    <w:rsid w:val="004F411F"/>
    <w:rsid w:val="004F4A20"/>
    <w:rsid w:val="004F4B03"/>
    <w:rsid w:val="004F60D3"/>
    <w:rsid w:val="004F7234"/>
    <w:rsid w:val="004F7D8F"/>
    <w:rsid w:val="0050182A"/>
    <w:rsid w:val="00501CED"/>
    <w:rsid w:val="0050264E"/>
    <w:rsid w:val="00502DB5"/>
    <w:rsid w:val="00503B17"/>
    <w:rsid w:val="0050431E"/>
    <w:rsid w:val="005053C1"/>
    <w:rsid w:val="005053F8"/>
    <w:rsid w:val="00506ECC"/>
    <w:rsid w:val="00510D3F"/>
    <w:rsid w:val="00511E18"/>
    <w:rsid w:val="00512B77"/>
    <w:rsid w:val="00512B8E"/>
    <w:rsid w:val="005153D2"/>
    <w:rsid w:val="00515ADE"/>
    <w:rsid w:val="00515E63"/>
    <w:rsid w:val="005176F4"/>
    <w:rsid w:val="005203BA"/>
    <w:rsid w:val="005220F8"/>
    <w:rsid w:val="00522932"/>
    <w:rsid w:val="005240FB"/>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1C67"/>
    <w:rsid w:val="00553778"/>
    <w:rsid w:val="00553AC5"/>
    <w:rsid w:val="00554646"/>
    <w:rsid w:val="00554791"/>
    <w:rsid w:val="00554C62"/>
    <w:rsid w:val="00555365"/>
    <w:rsid w:val="005555A0"/>
    <w:rsid w:val="00557D77"/>
    <w:rsid w:val="0056050F"/>
    <w:rsid w:val="00560BA3"/>
    <w:rsid w:val="00560BBE"/>
    <w:rsid w:val="005612F2"/>
    <w:rsid w:val="0056216F"/>
    <w:rsid w:val="005627E9"/>
    <w:rsid w:val="00562839"/>
    <w:rsid w:val="005642D3"/>
    <w:rsid w:val="005676F6"/>
    <w:rsid w:val="00572506"/>
    <w:rsid w:val="00573AC9"/>
    <w:rsid w:val="00574519"/>
    <w:rsid w:val="00575980"/>
    <w:rsid w:val="005801CF"/>
    <w:rsid w:val="00581DBA"/>
    <w:rsid w:val="00581F60"/>
    <w:rsid w:val="005829C2"/>
    <w:rsid w:val="00582A46"/>
    <w:rsid w:val="0058322B"/>
    <w:rsid w:val="00583A5C"/>
    <w:rsid w:val="0058471F"/>
    <w:rsid w:val="0058487A"/>
    <w:rsid w:val="00585E3F"/>
    <w:rsid w:val="005869A8"/>
    <w:rsid w:val="0059019E"/>
    <w:rsid w:val="00590787"/>
    <w:rsid w:val="00590CAF"/>
    <w:rsid w:val="00591C5A"/>
    <w:rsid w:val="00592CFD"/>
    <w:rsid w:val="00593C8A"/>
    <w:rsid w:val="00594467"/>
    <w:rsid w:val="00594F66"/>
    <w:rsid w:val="00595EAF"/>
    <w:rsid w:val="005960B9"/>
    <w:rsid w:val="005A1806"/>
    <w:rsid w:val="005A18DF"/>
    <w:rsid w:val="005A1A42"/>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141C"/>
    <w:rsid w:val="005C2326"/>
    <w:rsid w:val="005C50A4"/>
    <w:rsid w:val="005C65D1"/>
    <w:rsid w:val="005C6C4F"/>
    <w:rsid w:val="005C6EC3"/>
    <w:rsid w:val="005C71A6"/>
    <w:rsid w:val="005D000E"/>
    <w:rsid w:val="005D035F"/>
    <w:rsid w:val="005D4062"/>
    <w:rsid w:val="005D48E4"/>
    <w:rsid w:val="005D62E5"/>
    <w:rsid w:val="005D7216"/>
    <w:rsid w:val="005E12F7"/>
    <w:rsid w:val="005E37E1"/>
    <w:rsid w:val="005E548A"/>
    <w:rsid w:val="005E5BCC"/>
    <w:rsid w:val="005E5CCE"/>
    <w:rsid w:val="005E6CCC"/>
    <w:rsid w:val="005E7111"/>
    <w:rsid w:val="005F1247"/>
    <w:rsid w:val="005F19BB"/>
    <w:rsid w:val="005F3B5B"/>
    <w:rsid w:val="005F6039"/>
    <w:rsid w:val="005F6909"/>
    <w:rsid w:val="005F6C88"/>
    <w:rsid w:val="0060005D"/>
    <w:rsid w:val="0060010F"/>
    <w:rsid w:val="006022C0"/>
    <w:rsid w:val="00602E42"/>
    <w:rsid w:val="00603657"/>
    <w:rsid w:val="00603BB4"/>
    <w:rsid w:val="0060479B"/>
    <w:rsid w:val="00606A55"/>
    <w:rsid w:val="00611AC2"/>
    <w:rsid w:val="00611FFE"/>
    <w:rsid w:val="00612F4E"/>
    <w:rsid w:val="0061375D"/>
    <w:rsid w:val="00613BB6"/>
    <w:rsid w:val="0061777B"/>
    <w:rsid w:val="00624066"/>
    <w:rsid w:val="0062454A"/>
    <w:rsid w:val="00624620"/>
    <w:rsid w:val="00624946"/>
    <w:rsid w:val="00625173"/>
    <w:rsid w:val="00630CCB"/>
    <w:rsid w:val="00631E71"/>
    <w:rsid w:val="00631F49"/>
    <w:rsid w:val="00632B4F"/>
    <w:rsid w:val="0063350A"/>
    <w:rsid w:val="006340A0"/>
    <w:rsid w:val="006341E5"/>
    <w:rsid w:val="00634C04"/>
    <w:rsid w:val="0063581A"/>
    <w:rsid w:val="00635858"/>
    <w:rsid w:val="00636BF4"/>
    <w:rsid w:val="006374E7"/>
    <w:rsid w:val="00637FE9"/>
    <w:rsid w:val="00642CB1"/>
    <w:rsid w:val="00642F78"/>
    <w:rsid w:val="006431A9"/>
    <w:rsid w:val="00644E18"/>
    <w:rsid w:val="006460E3"/>
    <w:rsid w:val="006466DF"/>
    <w:rsid w:val="00646A42"/>
    <w:rsid w:val="00650A61"/>
    <w:rsid w:val="006518D0"/>
    <w:rsid w:val="00652393"/>
    <w:rsid w:val="00656003"/>
    <w:rsid w:val="00657150"/>
    <w:rsid w:val="006571DD"/>
    <w:rsid w:val="0065774D"/>
    <w:rsid w:val="0065792C"/>
    <w:rsid w:val="00662E32"/>
    <w:rsid w:val="00665CEE"/>
    <w:rsid w:val="0066668A"/>
    <w:rsid w:val="0066688C"/>
    <w:rsid w:val="00667CAB"/>
    <w:rsid w:val="00675065"/>
    <w:rsid w:val="00675563"/>
    <w:rsid w:val="00675DAD"/>
    <w:rsid w:val="00682389"/>
    <w:rsid w:val="00685346"/>
    <w:rsid w:val="00685390"/>
    <w:rsid w:val="00685B24"/>
    <w:rsid w:val="006870E8"/>
    <w:rsid w:val="00690BC5"/>
    <w:rsid w:val="00690C8E"/>
    <w:rsid w:val="00691341"/>
    <w:rsid w:val="006929D3"/>
    <w:rsid w:val="006933DD"/>
    <w:rsid w:val="0069471D"/>
    <w:rsid w:val="00695670"/>
    <w:rsid w:val="00695E20"/>
    <w:rsid w:val="00696162"/>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1E41"/>
    <w:rsid w:val="006C2543"/>
    <w:rsid w:val="006C268C"/>
    <w:rsid w:val="006C2A45"/>
    <w:rsid w:val="006C4042"/>
    <w:rsid w:val="006C6C85"/>
    <w:rsid w:val="006C6F0B"/>
    <w:rsid w:val="006C700A"/>
    <w:rsid w:val="006C7C59"/>
    <w:rsid w:val="006D0312"/>
    <w:rsid w:val="006D06D5"/>
    <w:rsid w:val="006D214E"/>
    <w:rsid w:val="006D2A73"/>
    <w:rsid w:val="006D2DEA"/>
    <w:rsid w:val="006D2E9C"/>
    <w:rsid w:val="006D30BC"/>
    <w:rsid w:val="006D529A"/>
    <w:rsid w:val="006D6768"/>
    <w:rsid w:val="006E1525"/>
    <w:rsid w:val="006E1A0E"/>
    <w:rsid w:val="006E2B81"/>
    <w:rsid w:val="006E68F0"/>
    <w:rsid w:val="006E6E8B"/>
    <w:rsid w:val="006E7C76"/>
    <w:rsid w:val="006F04CD"/>
    <w:rsid w:val="006F07C9"/>
    <w:rsid w:val="006F0A6B"/>
    <w:rsid w:val="006F0F75"/>
    <w:rsid w:val="006F147E"/>
    <w:rsid w:val="006F19F7"/>
    <w:rsid w:val="006F3496"/>
    <w:rsid w:val="006F4496"/>
    <w:rsid w:val="006F4633"/>
    <w:rsid w:val="006F5AC8"/>
    <w:rsid w:val="006F5F50"/>
    <w:rsid w:val="006F721C"/>
    <w:rsid w:val="006F7A75"/>
    <w:rsid w:val="006F7C99"/>
    <w:rsid w:val="00700539"/>
    <w:rsid w:val="00703F7A"/>
    <w:rsid w:val="00704218"/>
    <w:rsid w:val="00706102"/>
    <w:rsid w:val="00711356"/>
    <w:rsid w:val="00711B88"/>
    <w:rsid w:val="00713D33"/>
    <w:rsid w:val="007154EF"/>
    <w:rsid w:val="00716375"/>
    <w:rsid w:val="007173BF"/>
    <w:rsid w:val="00717B21"/>
    <w:rsid w:val="00721BAC"/>
    <w:rsid w:val="007240F9"/>
    <w:rsid w:val="00724763"/>
    <w:rsid w:val="00727489"/>
    <w:rsid w:val="007301D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66CF"/>
    <w:rsid w:val="00767121"/>
    <w:rsid w:val="00770A23"/>
    <w:rsid w:val="00770D89"/>
    <w:rsid w:val="00771FBD"/>
    <w:rsid w:val="00772751"/>
    <w:rsid w:val="00772BFA"/>
    <w:rsid w:val="007732E5"/>
    <w:rsid w:val="00773A1F"/>
    <w:rsid w:val="007750D4"/>
    <w:rsid w:val="00775725"/>
    <w:rsid w:val="00775864"/>
    <w:rsid w:val="00777A6B"/>
    <w:rsid w:val="00780950"/>
    <w:rsid w:val="00781A2A"/>
    <w:rsid w:val="0079003B"/>
    <w:rsid w:val="0079511E"/>
    <w:rsid w:val="00797959"/>
    <w:rsid w:val="007A00A5"/>
    <w:rsid w:val="007A0298"/>
    <w:rsid w:val="007A0802"/>
    <w:rsid w:val="007A0EED"/>
    <w:rsid w:val="007A1F61"/>
    <w:rsid w:val="007A2177"/>
    <w:rsid w:val="007A2D00"/>
    <w:rsid w:val="007A3433"/>
    <w:rsid w:val="007A41CF"/>
    <w:rsid w:val="007A5B38"/>
    <w:rsid w:val="007A67F4"/>
    <w:rsid w:val="007A7290"/>
    <w:rsid w:val="007A7AC5"/>
    <w:rsid w:val="007B1707"/>
    <w:rsid w:val="007B1F48"/>
    <w:rsid w:val="007B4190"/>
    <w:rsid w:val="007B5027"/>
    <w:rsid w:val="007B5A22"/>
    <w:rsid w:val="007B7795"/>
    <w:rsid w:val="007C0CCE"/>
    <w:rsid w:val="007C1E2E"/>
    <w:rsid w:val="007C32E6"/>
    <w:rsid w:val="007C4350"/>
    <w:rsid w:val="007C551E"/>
    <w:rsid w:val="007C554D"/>
    <w:rsid w:val="007C6103"/>
    <w:rsid w:val="007C640A"/>
    <w:rsid w:val="007C7079"/>
    <w:rsid w:val="007C745E"/>
    <w:rsid w:val="007C7E4A"/>
    <w:rsid w:val="007D0E38"/>
    <w:rsid w:val="007D20D8"/>
    <w:rsid w:val="007D249E"/>
    <w:rsid w:val="007D2964"/>
    <w:rsid w:val="007D2DD7"/>
    <w:rsid w:val="007D2EE8"/>
    <w:rsid w:val="007D4637"/>
    <w:rsid w:val="007D4745"/>
    <w:rsid w:val="007D5763"/>
    <w:rsid w:val="007D596E"/>
    <w:rsid w:val="007D6288"/>
    <w:rsid w:val="007D7193"/>
    <w:rsid w:val="007D7958"/>
    <w:rsid w:val="007D7D00"/>
    <w:rsid w:val="007E01D6"/>
    <w:rsid w:val="007E051D"/>
    <w:rsid w:val="007E1576"/>
    <w:rsid w:val="007E2BD2"/>
    <w:rsid w:val="007E5F41"/>
    <w:rsid w:val="007E6CF2"/>
    <w:rsid w:val="007F051D"/>
    <w:rsid w:val="007F0B94"/>
    <w:rsid w:val="007F0BE0"/>
    <w:rsid w:val="007F1EB4"/>
    <w:rsid w:val="007F38D7"/>
    <w:rsid w:val="007F5493"/>
    <w:rsid w:val="007F574D"/>
    <w:rsid w:val="007F5A99"/>
    <w:rsid w:val="007F5B53"/>
    <w:rsid w:val="007F60D5"/>
    <w:rsid w:val="007F6DC7"/>
    <w:rsid w:val="007F76E4"/>
    <w:rsid w:val="0080075E"/>
    <w:rsid w:val="00802948"/>
    <w:rsid w:val="00802AAC"/>
    <w:rsid w:val="00803783"/>
    <w:rsid w:val="00806FED"/>
    <w:rsid w:val="00811115"/>
    <w:rsid w:val="008122DE"/>
    <w:rsid w:val="00812609"/>
    <w:rsid w:val="008134C7"/>
    <w:rsid w:val="008139EB"/>
    <w:rsid w:val="00813D5F"/>
    <w:rsid w:val="008150A6"/>
    <w:rsid w:val="008151E2"/>
    <w:rsid w:val="00816091"/>
    <w:rsid w:val="00816182"/>
    <w:rsid w:val="00821BA2"/>
    <w:rsid w:val="00821D55"/>
    <w:rsid w:val="00822824"/>
    <w:rsid w:val="008228B9"/>
    <w:rsid w:val="00822CD4"/>
    <w:rsid w:val="00824639"/>
    <w:rsid w:val="008269F9"/>
    <w:rsid w:val="00826C95"/>
    <w:rsid w:val="00826EF0"/>
    <w:rsid w:val="00830FB7"/>
    <w:rsid w:val="00832985"/>
    <w:rsid w:val="008332CE"/>
    <w:rsid w:val="008345B9"/>
    <w:rsid w:val="008354ED"/>
    <w:rsid w:val="0083583F"/>
    <w:rsid w:val="00835D21"/>
    <w:rsid w:val="00835DAD"/>
    <w:rsid w:val="00836FBF"/>
    <w:rsid w:val="008376EF"/>
    <w:rsid w:val="0083773A"/>
    <w:rsid w:val="00837760"/>
    <w:rsid w:val="00837F02"/>
    <w:rsid w:val="00840BE5"/>
    <w:rsid w:val="00840EF2"/>
    <w:rsid w:val="00842D6E"/>
    <w:rsid w:val="00843A87"/>
    <w:rsid w:val="00843C41"/>
    <w:rsid w:val="0084500E"/>
    <w:rsid w:val="00845138"/>
    <w:rsid w:val="008455FB"/>
    <w:rsid w:val="0084584F"/>
    <w:rsid w:val="0084635D"/>
    <w:rsid w:val="00847DB4"/>
    <w:rsid w:val="00850BC8"/>
    <w:rsid w:val="00850E33"/>
    <w:rsid w:val="0085172A"/>
    <w:rsid w:val="00856715"/>
    <w:rsid w:val="00856DC0"/>
    <w:rsid w:val="00857508"/>
    <w:rsid w:val="008607CA"/>
    <w:rsid w:val="00861CE7"/>
    <w:rsid w:val="00862E46"/>
    <w:rsid w:val="00864D01"/>
    <w:rsid w:val="00865BFC"/>
    <w:rsid w:val="00870585"/>
    <w:rsid w:val="00872166"/>
    <w:rsid w:val="0087394A"/>
    <w:rsid w:val="00873EAC"/>
    <w:rsid w:val="00874D32"/>
    <w:rsid w:val="00880D1C"/>
    <w:rsid w:val="00880EB6"/>
    <w:rsid w:val="00881B84"/>
    <w:rsid w:val="00885CC3"/>
    <w:rsid w:val="00886362"/>
    <w:rsid w:val="008864C0"/>
    <w:rsid w:val="008876A3"/>
    <w:rsid w:val="00887DFB"/>
    <w:rsid w:val="0089283A"/>
    <w:rsid w:val="00892ADC"/>
    <w:rsid w:val="00893813"/>
    <w:rsid w:val="0089658C"/>
    <w:rsid w:val="00897000"/>
    <w:rsid w:val="008A0739"/>
    <w:rsid w:val="008A1980"/>
    <w:rsid w:val="008A2458"/>
    <w:rsid w:val="008A496F"/>
    <w:rsid w:val="008A66B8"/>
    <w:rsid w:val="008A7EED"/>
    <w:rsid w:val="008B1589"/>
    <w:rsid w:val="008B25E6"/>
    <w:rsid w:val="008B2B1D"/>
    <w:rsid w:val="008B4D39"/>
    <w:rsid w:val="008B5009"/>
    <w:rsid w:val="008B7E45"/>
    <w:rsid w:val="008C1237"/>
    <w:rsid w:val="008C64FB"/>
    <w:rsid w:val="008C6F63"/>
    <w:rsid w:val="008C771B"/>
    <w:rsid w:val="008C77A4"/>
    <w:rsid w:val="008D0DB7"/>
    <w:rsid w:val="008D2DAF"/>
    <w:rsid w:val="008D4EEC"/>
    <w:rsid w:val="008D5BFC"/>
    <w:rsid w:val="008D5C3D"/>
    <w:rsid w:val="008E1C91"/>
    <w:rsid w:val="008E2DFE"/>
    <w:rsid w:val="008E2EFF"/>
    <w:rsid w:val="008E3B9E"/>
    <w:rsid w:val="008E4E0F"/>
    <w:rsid w:val="008E5935"/>
    <w:rsid w:val="008E738E"/>
    <w:rsid w:val="008E7652"/>
    <w:rsid w:val="008F0A84"/>
    <w:rsid w:val="008F0CC3"/>
    <w:rsid w:val="008F400C"/>
    <w:rsid w:val="008F44C7"/>
    <w:rsid w:val="008F5035"/>
    <w:rsid w:val="008F5056"/>
    <w:rsid w:val="00900C2F"/>
    <w:rsid w:val="0090408F"/>
    <w:rsid w:val="00905886"/>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25E46"/>
    <w:rsid w:val="009310AA"/>
    <w:rsid w:val="0093115A"/>
    <w:rsid w:val="00931671"/>
    <w:rsid w:val="00932C0E"/>
    <w:rsid w:val="00933B49"/>
    <w:rsid w:val="00933F00"/>
    <w:rsid w:val="00935401"/>
    <w:rsid w:val="0094003A"/>
    <w:rsid w:val="0094004A"/>
    <w:rsid w:val="00940BB4"/>
    <w:rsid w:val="009419E5"/>
    <w:rsid w:val="00942C1F"/>
    <w:rsid w:val="00944F0B"/>
    <w:rsid w:val="0094638E"/>
    <w:rsid w:val="00946A82"/>
    <w:rsid w:val="00946F71"/>
    <w:rsid w:val="0094762F"/>
    <w:rsid w:val="00951071"/>
    <w:rsid w:val="0095333C"/>
    <w:rsid w:val="009544D9"/>
    <w:rsid w:val="00955186"/>
    <w:rsid w:val="00955282"/>
    <w:rsid w:val="00956990"/>
    <w:rsid w:val="00956CBF"/>
    <w:rsid w:val="00956EE8"/>
    <w:rsid w:val="009570F6"/>
    <w:rsid w:val="009629B5"/>
    <w:rsid w:val="00965C09"/>
    <w:rsid w:val="00966B6A"/>
    <w:rsid w:val="0097057C"/>
    <w:rsid w:val="009715C5"/>
    <w:rsid w:val="00971AF2"/>
    <w:rsid w:val="009723B8"/>
    <w:rsid w:val="0097605D"/>
    <w:rsid w:val="009817A0"/>
    <w:rsid w:val="0098281C"/>
    <w:rsid w:val="009833A0"/>
    <w:rsid w:val="00983623"/>
    <w:rsid w:val="0098423D"/>
    <w:rsid w:val="009850E9"/>
    <w:rsid w:val="00985DFA"/>
    <w:rsid w:val="00986315"/>
    <w:rsid w:val="00986617"/>
    <w:rsid w:val="009911E3"/>
    <w:rsid w:val="00994B4C"/>
    <w:rsid w:val="00994E42"/>
    <w:rsid w:val="00995178"/>
    <w:rsid w:val="009960E6"/>
    <w:rsid w:val="00997A72"/>
    <w:rsid w:val="009A1268"/>
    <w:rsid w:val="009A1C33"/>
    <w:rsid w:val="009A2439"/>
    <w:rsid w:val="009A2BFF"/>
    <w:rsid w:val="009A6D30"/>
    <w:rsid w:val="009A79BF"/>
    <w:rsid w:val="009B0718"/>
    <w:rsid w:val="009B206F"/>
    <w:rsid w:val="009B38CF"/>
    <w:rsid w:val="009B4379"/>
    <w:rsid w:val="009B5F6F"/>
    <w:rsid w:val="009B7A7F"/>
    <w:rsid w:val="009B7A90"/>
    <w:rsid w:val="009B7BA4"/>
    <w:rsid w:val="009C1007"/>
    <w:rsid w:val="009C10D5"/>
    <w:rsid w:val="009C1BE8"/>
    <w:rsid w:val="009C1F6E"/>
    <w:rsid w:val="009C2514"/>
    <w:rsid w:val="009C3C03"/>
    <w:rsid w:val="009C3C6C"/>
    <w:rsid w:val="009C3EBA"/>
    <w:rsid w:val="009C4C61"/>
    <w:rsid w:val="009C52ED"/>
    <w:rsid w:val="009C5377"/>
    <w:rsid w:val="009C58A2"/>
    <w:rsid w:val="009C7BA0"/>
    <w:rsid w:val="009D1B51"/>
    <w:rsid w:val="009D1F4D"/>
    <w:rsid w:val="009D2846"/>
    <w:rsid w:val="009D426B"/>
    <w:rsid w:val="009D43A5"/>
    <w:rsid w:val="009D52BF"/>
    <w:rsid w:val="009D6255"/>
    <w:rsid w:val="009D6DD3"/>
    <w:rsid w:val="009E3F57"/>
    <w:rsid w:val="009E4F8A"/>
    <w:rsid w:val="009E56DE"/>
    <w:rsid w:val="009E6471"/>
    <w:rsid w:val="009E66FC"/>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526"/>
    <w:rsid w:val="00A13EDB"/>
    <w:rsid w:val="00A14C4D"/>
    <w:rsid w:val="00A15845"/>
    <w:rsid w:val="00A178C2"/>
    <w:rsid w:val="00A17B52"/>
    <w:rsid w:val="00A2141C"/>
    <w:rsid w:val="00A21B16"/>
    <w:rsid w:val="00A22D52"/>
    <w:rsid w:val="00A22D76"/>
    <w:rsid w:val="00A24207"/>
    <w:rsid w:val="00A2438C"/>
    <w:rsid w:val="00A24D47"/>
    <w:rsid w:val="00A257A6"/>
    <w:rsid w:val="00A30370"/>
    <w:rsid w:val="00A30BAD"/>
    <w:rsid w:val="00A31A89"/>
    <w:rsid w:val="00A32017"/>
    <w:rsid w:val="00A3527C"/>
    <w:rsid w:val="00A3566D"/>
    <w:rsid w:val="00A36E1D"/>
    <w:rsid w:val="00A3783C"/>
    <w:rsid w:val="00A37A31"/>
    <w:rsid w:val="00A37E7E"/>
    <w:rsid w:val="00A4098F"/>
    <w:rsid w:val="00A4193A"/>
    <w:rsid w:val="00A420AB"/>
    <w:rsid w:val="00A42D4A"/>
    <w:rsid w:val="00A45C6F"/>
    <w:rsid w:val="00A46DCC"/>
    <w:rsid w:val="00A5014E"/>
    <w:rsid w:val="00A536F8"/>
    <w:rsid w:val="00A54352"/>
    <w:rsid w:val="00A555EB"/>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087"/>
    <w:rsid w:val="00A72C38"/>
    <w:rsid w:val="00A72FD2"/>
    <w:rsid w:val="00A7420A"/>
    <w:rsid w:val="00A74D3C"/>
    <w:rsid w:val="00A75DB1"/>
    <w:rsid w:val="00A760CB"/>
    <w:rsid w:val="00A761C2"/>
    <w:rsid w:val="00A761EA"/>
    <w:rsid w:val="00A76BBD"/>
    <w:rsid w:val="00A76D29"/>
    <w:rsid w:val="00A81335"/>
    <w:rsid w:val="00A816E2"/>
    <w:rsid w:val="00A81ADF"/>
    <w:rsid w:val="00A833A2"/>
    <w:rsid w:val="00A86383"/>
    <w:rsid w:val="00A86960"/>
    <w:rsid w:val="00A86B01"/>
    <w:rsid w:val="00A8748C"/>
    <w:rsid w:val="00A91A54"/>
    <w:rsid w:val="00A91B7E"/>
    <w:rsid w:val="00A9288A"/>
    <w:rsid w:val="00A94064"/>
    <w:rsid w:val="00A96EDA"/>
    <w:rsid w:val="00A96F13"/>
    <w:rsid w:val="00AA0BA7"/>
    <w:rsid w:val="00AA1080"/>
    <w:rsid w:val="00AA16D3"/>
    <w:rsid w:val="00AA18CA"/>
    <w:rsid w:val="00AA1D98"/>
    <w:rsid w:val="00AA28A9"/>
    <w:rsid w:val="00AA3063"/>
    <w:rsid w:val="00AA36C3"/>
    <w:rsid w:val="00AA376F"/>
    <w:rsid w:val="00AA3BFA"/>
    <w:rsid w:val="00AA4BCE"/>
    <w:rsid w:val="00AA5912"/>
    <w:rsid w:val="00AA5A0A"/>
    <w:rsid w:val="00AA5E84"/>
    <w:rsid w:val="00AA725C"/>
    <w:rsid w:val="00AA7B66"/>
    <w:rsid w:val="00AB3274"/>
    <w:rsid w:val="00AB35A9"/>
    <w:rsid w:val="00AB388F"/>
    <w:rsid w:val="00AB3E05"/>
    <w:rsid w:val="00AB62B6"/>
    <w:rsid w:val="00AB676B"/>
    <w:rsid w:val="00AB7A0E"/>
    <w:rsid w:val="00AC0409"/>
    <w:rsid w:val="00AC0C60"/>
    <w:rsid w:val="00AC178D"/>
    <w:rsid w:val="00AC1897"/>
    <w:rsid w:val="00AC2E63"/>
    <w:rsid w:val="00AC2EA5"/>
    <w:rsid w:val="00AC3A70"/>
    <w:rsid w:val="00AC62A7"/>
    <w:rsid w:val="00AC63F8"/>
    <w:rsid w:val="00AC7144"/>
    <w:rsid w:val="00AC75AF"/>
    <w:rsid w:val="00AD0634"/>
    <w:rsid w:val="00AD0803"/>
    <w:rsid w:val="00AD1078"/>
    <w:rsid w:val="00AD340C"/>
    <w:rsid w:val="00AD3849"/>
    <w:rsid w:val="00AD3D18"/>
    <w:rsid w:val="00AD3F11"/>
    <w:rsid w:val="00AD4D41"/>
    <w:rsid w:val="00AD4DD2"/>
    <w:rsid w:val="00AD526B"/>
    <w:rsid w:val="00AD556F"/>
    <w:rsid w:val="00AD6114"/>
    <w:rsid w:val="00AD6DCA"/>
    <w:rsid w:val="00AD74EC"/>
    <w:rsid w:val="00AE01B3"/>
    <w:rsid w:val="00AE041F"/>
    <w:rsid w:val="00AE0CFD"/>
    <w:rsid w:val="00AE1DA8"/>
    <w:rsid w:val="00AE42C0"/>
    <w:rsid w:val="00AE483A"/>
    <w:rsid w:val="00AE4D94"/>
    <w:rsid w:val="00AE5612"/>
    <w:rsid w:val="00AE6664"/>
    <w:rsid w:val="00AE6EED"/>
    <w:rsid w:val="00AE74AC"/>
    <w:rsid w:val="00AF550D"/>
    <w:rsid w:val="00B01853"/>
    <w:rsid w:val="00B02758"/>
    <w:rsid w:val="00B02B5A"/>
    <w:rsid w:val="00B0302F"/>
    <w:rsid w:val="00B036CF"/>
    <w:rsid w:val="00B03790"/>
    <w:rsid w:val="00B03C74"/>
    <w:rsid w:val="00B03CDC"/>
    <w:rsid w:val="00B04B8A"/>
    <w:rsid w:val="00B04BFB"/>
    <w:rsid w:val="00B104AA"/>
    <w:rsid w:val="00B11872"/>
    <w:rsid w:val="00B13758"/>
    <w:rsid w:val="00B13979"/>
    <w:rsid w:val="00B13A41"/>
    <w:rsid w:val="00B15E4F"/>
    <w:rsid w:val="00B17E7D"/>
    <w:rsid w:val="00B2012B"/>
    <w:rsid w:val="00B20B29"/>
    <w:rsid w:val="00B20CB9"/>
    <w:rsid w:val="00B20D52"/>
    <w:rsid w:val="00B2167C"/>
    <w:rsid w:val="00B22598"/>
    <w:rsid w:val="00B246D3"/>
    <w:rsid w:val="00B262C9"/>
    <w:rsid w:val="00B26A2C"/>
    <w:rsid w:val="00B26BDA"/>
    <w:rsid w:val="00B30526"/>
    <w:rsid w:val="00B31060"/>
    <w:rsid w:val="00B3125B"/>
    <w:rsid w:val="00B32F9A"/>
    <w:rsid w:val="00B32FCD"/>
    <w:rsid w:val="00B34577"/>
    <w:rsid w:val="00B34E07"/>
    <w:rsid w:val="00B361BA"/>
    <w:rsid w:val="00B40614"/>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3D5A"/>
    <w:rsid w:val="00B5495A"/>
    <w:rsid w:val="00B560FF"/>
    <w:rsid w:val="00B56BAC"/>
    <w:rsid w:val="00B56E5B"/>
    <w:rsid w:val="00B571F4"/>
    <w:rsid w:val="00B61F86"/>
    <w:rsid w:val="00B64780"/>
    <w:rsid w:val="00B6494B"/>
    <w:rsid w:val="00B64BD5"/>
    <w:rsid w:val="00B64D7D"/>
    <w:rsid w:val="00B64F67"/>
    <w:rsid w:val="00B658BB"/>
    <w:rsid w:val="00B65E8E"/>
    <w:rsid w:val="00B6622F"/>
    <w:rsid w:val="00B67926"/>
    <w:rsid w:val="00B679FA"/>
    <w:rsid w:val="00B67CBD"/>
    <w:rsid w:val="00B715D5"/>
    <w:rsid w:val="00B72B4C"/>
    <w:rsid w:val="00B750C4"/>
    <w:rsid w:val="00B75DE1"/>
    <w:rsid w:val="00B76786"/>
    <w:rsid w:val="00B76EAC"/>
    <w:rsid w:val="00B81D83"/>
    <w:rsid w:val="00B81ECA"/>
    <w:rsid w:val="00B838D7"/>
    <w:rsid w:val="00B83DCC"/>
    <w:rsid w:val="00B846F5"/>
    <w:rsid w:val="00B84BB0"/>
    <w:rsid w:val="00B86A3E"/>
    <w:rsid w:val="00B903B2"/>
    <w:rsid w:val="00B9113C"/>
    <w:rsid w:val="00B91DE8"/>
    <w:rsid w:val="00B935E2"/>
    <w:rsid w:val="00B93ECE"/>
    <w:rsid w:val="00B95B73"/>
    <w:rsid w:val="00B96111"/>
    <w:rsid w:val="00B975ED"/>
    <w:rsid w:val="00B979E2"/>
    <w:rsid w:val="00B97D1F"/>
    <w:rsid w:val="00B97E9D"/>
    <w:rsid w:val="00BA25DB"/>
    <w:rsid w:val="00BA3822"/>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60F"/>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06A5"/>
    <w:rsid w:val="00C21DB4"/>
    <w:rsid w:val="00C224CD"/>
    <w:rsid w:val="00C22A72"/>
    <w:rsid w:val="00C23011"/>
    <w:rsid w:val="00C24367"/>
    <w:rsid w:val="00C25539"/>
    <w:rsid w:val="00C25ADE"/>
    <w:rsid w:val="00C25C2B"/>
    <w:rsid w:val="00C2744F"/>
    <w:rsid w:val="00C31C49"/>
    <w:rsid w:val="00C33D5F"/>
    <w:rsid w:val="00C34648"/>
    <w:rsid w:val="00C34D95"/>
    <w:rsid w:val="00C357EB"/>
    <w:rsid w:val="00C35B17"/>
    <w:rsid w:val="00C37015"/>
    <w:rsid w:val="00C3790C"/>
    <w:rsid w:val="00C40072"/>
    <w:rsid w:val="00C408BD"/>
    <w:rsid w:val="00C40F90"/>
    <w:rsid w:val="00C4213E"/>
    <w:rsid w:val="00C438D5"/>
    <w:rsid w:val="00C45741"/>
    <w:rsid w:val="00C4699F"/>
    <w:rsid w:val="00C472A3"/>
    <w:rsid w:val="00C50AFA"/>
    <w:rsid w:val="00C50C4A"/>
    <w:rsid w:val="00C50C8B"/>
    <w:rsid w:val="00C524B1"/>
    <w:rsid w:val="00C52918"/>
    <w:rsid w:val="00C53D6E"/>
    <w:rsid w:val="00C55AC2"/>
    <w:rsid w:val="00C56B9D"/>
    <w:rsid w:val="00C56C73"/>
    <w:rsid w:val="00C60706"/>
    <w:rsid w:val="00C609A3"/>
    <w:rsid w:val="00C61A1B"/>
    <w:rsid w:val="00C6464D"/>
    <w:rsid w:val="00C64D94"/>
    <w:rsid w:val="00C64FE6"/>
    <w:rsid w:val="00C6558C"/>
    <w:rsid w:val="00C6576A"/>
    <w:rsid w:val="00C65838"/>
    <w:rsid w:val="00C66CF8"/>
    <w:rsid w:val="00C67A96"/>
    <w:rsid w:val="00C67BE4"/>
    <w:rsid w:val="00C72DBC"/>
    <w:rsid w:val="00C73BD9"/>
    <w:rsid w:val="00C74041"/>
    <w:rsid w:val="00C74B73"/>
    <w:rsid w:val="00C751A7"/>
    <w:rsid w:val="00C76B39"/>
    <w:rsid w:val="00C77891"/>
    <w:rsid w:val="00C80803"/>
    <w:rsid w:val="00C8081E"/>
    <w:rsid w:val="00C8194B"/>
    <w:rsid w:val="00C843CF"/>
    <w:rsid w:val="00C8510F"/>
    <w:rsid w:val="00C856C4"/>
    <w:rsid w:val="00C8634C"/>
    <w:rsid w:val="00C86F92"/>
    <w:rsid w:val="00C90072"/>
    <w:rsid w:val="00C93C4A"/>
    <w:rsid w:val="00C9533B"/>
    <w:rsid w:val="00CA14A2"/>
    <w:rsid w:val="00CA2040"/>
    <w:rsid w:val="00CA2A24"/>
    <w:rsid w:val="00CA4022"/>
    <w:rsid w:val="00CA408B"/>
    <w:rsid w:val="00CA4867"/>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C2EA6"/>
    <w:rsid w:val="00CD2668"/>
    <w:rsid w:val="00CD2B6F"/>
    <w:rsid w:val="00CD2FAC"/>
    <w:rsid w:val="00CD3879"/>
    <w:rsid w:val="00CD41F9"/>
    <w:rsid w:val="00CD495B"/>
    <w:rsid w:val="00CD4DD1"/>
    <w:rsid w:val="00CD5C64"/>
    <w:rsid w:val="00CD69A5"/>
    <w:rsid w:val="00CD7C0B"/>
    <w:rsid w:val="00CD7C6C"/>
    <w:rsid w:val="00CE33AA"/>
    <w:rsid w:val="00CE36DD"/>
    <w:rsid w:val="00CE39B3"/>
    <w:rsid w:val="00CE3BDB"/>
    <w:rsid w:val="00CE4305"/>
    <w:rsid w:val="00CE44AB"/>
    <w:rsid w:val="00CE4BC6"/>
    <w:rsid w:val="00CE52BF"/>
    <w:rsid w:val="00CE61B3"/>
    <w:rsid w:val="00CE6340"/>
    <w:rsid w:val="00CE70DB"/>
    <w:rsid w:val="00CF001E"/>
    <w:rsid w:val="00CF363A"/>
    <w:rsid w:val="00CF50D5"/>
    <w:rsid w:val="00CF5B78"/>
    <w:rsid w:val="00CF5C9B"/>
    <w:rsid w:val="00CF5EAD"/>
    <w:rsid w:val="00CF6662"/>
    <w:rsid w:val="00D01058"/>
    <w:rsid w:val="00D01136"/>
    <w:rsid w:val="00D01896"/>
    <w:rsid w:val="00D03474"/>
    <w:rsid w:val="00D03476"/>
    <w:rsid w:val="00D03C0F"/>
    <w:rsid w:val="00D06998"/>
    <w:rsid w:val="00D06B71"/>
    <w:rsid w:val="00D06DC1"/>
    <w:rsid w:val="00D105D9"/>
    <w:rsid w:val="00D10CBA"/>
    <w:rsid w:val="00D11239"/>
    <w:rsid w:val="00D11FB0"/>
    <w:rsid w:val="00D129B0"/>
    <w:rsid w:val="00D1422B"/>
    <w:rsid w:val="00D15C61"/>
    <w:rsid w:val="00D16584"/>
    <w:rsid w:val="00D1756F"/>
    <w:rsid w:val="00D21484"/>
    <w:rsid w:val="00D21893"/>
    <w:rsid w:val="00D21E87"/>
    <w:rsid w:val="00D23DB6"/>
    <w:rsid w:val="00D242FC"/>
    <w:rsid w:val="00D24CEB"/>
    <w:rsid w:val="00D24F90"/>
    <w:rsid w:val="00D26400"/>
    <w:rsid w:val="00D264F9"/>
    <w:rsid w:val="00D30A51"/>
    <w:rsid w:val="00D31768"/>
    <w:rsid w:val="00D32A95"/>
    <w:rsid w:val="00D33471"/>
    <w:rsid w:val="00D33569"/>
    <w:rsid w:val="00D35E6A"/>
    <w:rsid w:val="00D361F7"/>
    <w:rsid w:val="00D36AF3"/>
    <w:rsid w:val="00D37A4D"/>
    <w:rsid w:val="00D37BDA"/>
    <w:rsid w:val="00D41D8D"/>
    <w:rsid w:val="00D475DD"/>
    <w:rsid w:val="00D50781"/>
    <w:rsid w:val="00D512E5"/>
    <w:rsid w:val="00D51C08"/>
    <w:rsid w:val="00D51F3E"/>
    <w:rsid w:val="00D53052"/>
    <w:rsid w:val="00D53E2F"/>
    <w:rsid w:val="00D55D74"/>
    <w:rsid w:val="00D568D6"/>
    <w:rsid w:val="00D569C7"/>
    <w:rsid w:val="00D613B2"/>
    <w:rsid w:val="00D61D4F"/>
    <w:rsid w:val="00D62526"/>
    <w:rsid w:val="00D65B3B"/>
    <w:rsid w:val="00D6655A"/>
    <w:rsid w:val="00D72415"/>
    <w:rsid w:val="00D73BEF"/>
    <w:rsid w:val="00D75DD7"/>
    <w:rsid w:val="00D83BBC"/>
    <w:rsid w:val="00D8461E"/>
    <w:rsid w:val="00D848AF"/>
    <w:rsid w:val="00D84D41"/>
    <w:rsid w:val="00D85867"/>
    <w:rsid w:val="00D90438"/>
    <w:rsid w:val="00D90F7C"/>
    <w:rsid w:val="00D91BBB"/>
    <w:rsid w:val="00D93B16"/>
    <w:rsid w:val="00D93BBB"/>
    <w:rsid w:val="00D9483F"/>
    <w:rsid w:val="00D957E5"/>
    <w:rsid w:val="00D9612C"/>
    <w:rsid w:val="00D96B41"/>
    <w:rsid w:val="00DA02CE"/>
    <w:rsid w:val="00DA0AB9"/>
    <w:rsid w:val="00DA0DFD"/>
    <w:rsid w:val="00DA26D1"/>
    <w:rsid w:val="00DA41A2"/>
    <w:rsid w:val="00DA52AA"/>
    <w:rsid w:val="00DA6863"/>
    <w:rsid w:val="00DA7EC9"/>
    <w:rsid w:val="00DB0D37"/>
    <w:rsid w:val="00DB18FC"/>
    <w:rsid w:val="00DB2769"/>
    <w:rsid w:val="00DB4762"/>
    <w:rsid w:val="00DB5317"/>
    <w:rsid w:val="00DB630A"/>
    <w:rsid w:val="00DB6473"/>
    <w:rsid w:val="00DC3434"/>
    <w:rsid w:val="00DC3ED2"/>
    <w:rsid w:val="00DC4AE1"/>
    <w:rsid w:val="00DC6B38"/>
    <w:rsid w:val="00DC767D"/>
    <w:rsid w:val="00DC7A15"/>
    <w:rsid w:val="00DD05D8"/>
    <w:rsid w:val="00DD0CDD"/>
    <w:rsid w:val="00DD26EA"/>
    <w:rsid w:val="00DD35BB"/>
    <w:rsid w:val="00DD5EDD"/>
    <w:rsid w:val="00DD6B34"/>
    <w:rsid w:val="00DD7198"/>
    <w:rsid w:val="00DE3B48"/>
    <w:rsid w:val="00DE5298"/>
    <w:rsid w:val="00DF0CF1"/>
    <w:rsid w:val="00DF0FF1"/>
    <w:rsid w:val="00DF1557"/>
    <w:rsid w:val="00DF2C88"/>
    <w:rsid w:val="00DF49C5"/>
    <w:rsid w:val="00DF4B20"/>
    <w:rsid w:val="00DF644C"/>
    <w:rsid w:val="00DF6B72"/>
    <w:rsid w:val="00DF7223"/>
    <w:rsid w:val="00DF749E"/>
    <w:rsid w:val="00DF7988"/>
    <w:rsid w:val="00E009EC"/>
    <w:rsid w:val="00E0112E"/>
    <w:rsid w:val="00E02056"/>
    <w:rsid w:val="00E037D5"/>
    <w:rsid w:val="00E07564"/>
    <w:rsid w:val="00E07EB9"/>
    <w:rsid w:val="00E10A87"/>
    <w:rsid w:val="00E10FD6"/>
    <w:rsid w:val="00E114BC"/>
    <w:rsid w:val="00E11D50"/>
    <w:rsid w:val="00E13609"/>
    <w:rsid w:val="00E14B3C"/>
    <w:rsid w:val="00E16067"/>
    <w:rsid w:val="00E203BC"/>
    <w:rsid w:val="00E212E3"/>
    <w:rsid w:val="00E22505"/>
    <w:rsid w:val="00E226B6"/>
    <w:rsid w:val="00E227F4"/>
    <w:rsid w:val="00E23903"/>
    <w:rsid w:val="00E2465F"/>
    <w:rsid w:val="00E2575E"/>
    <w:rsid w:val="00E25E0D"/>
    <w:rsid w:val="00E27DAA"/>
    <w:rsid w:val="00E27FDC"/>
    <w:rsid w:val="00E30091"/>
    <w:rsid w:val="00E303C9"/>
    <w:rsid w:val="00E30E7D"/>
    <w:rsid w:val="00E31BA9"/>
    <w:rsid w:val="00E31D45"/>
    <w:rsid w:val="00E31EDB"/>
    <w:rsid w:val="00E332F8"/>
    <w:rsid w:val="00E33659"/>
    <w:rsid w:val="00E4021E"/>
    <w:rsid w:val="00E40223"/>
    <w:rsid w:val="00E40872"/>
    <w:rsid w:val="00E41594"/>
    <w:rsid w:val="00E4296F"/>
    <w:rsid w:val="00E46A08"/>
    <w:rsid w:val="00E47BE1"/>
    <w:rsid w:val="00E512D2"/>
    <w:rsid w:val="00E518FB"/>
    <w:rsid w:val="00E53182"/>
    <w:rsid w:val="00E551C2"/>
    <w:rsid w:val="00E56FE8"/>
    <w:rsid w:val="00E57945"/>
    <w:rsid w:val="00E57C5E"/>
    <w:rsid w:val="00E6057C"/>
    <w:rsid w:val="00E607A7"/>
    <w:rsid w:val="00E60C5E"/>
    <w:rsid w:val="00E63BD1"/>
    <w:rsid w:val="00E6467D"/>
    <w:rsid w:val="00E64BCF"/>
    <w:rsid w:val="00E66BCF"/>
    <w:rsid w:val="00E70A74"/>
    <w:rsid w:val="00E71342"/>
    <w:rsid w:val="00E728E4"/>
    <w:rsid w:val="00E7342D"/>
    <w:rsid w:val="00E7745E"/>
    <w:rsid w:val="00E77471"/>
    <w:rsid w:val="00E777FC"/>
    <w:rsid w:val="00E83DB2"/>
    <w:rsid w:val="00E840FB"/>
    <w:rsid w:val="00E84AB3"/>
    <w:rsid w:val="00E8555A"/>
    <w:rsid w:val="00E85DAF"/>
    <w:rsid w:val="00E86A39"/>
    <w:rsid w:val="00E8703F"/>
    <w:rsid w:val="00E87864"/>
    <w:rsid w:val="00E914A0"/>
    <w:rsid w:val="00E9170D"/>
    <w:rsid w:val="00E9198A"/>
    <w:rsid w:val="00E92C29"/>
    <w:rsid w:val="00E931C1"/>
    <w:rsid w:val="00E93D73"/>
    <w:rsid w:val="00E93FA4"/>
    <w:rsid w:val="00E94BE1"/>
    <w:rsid w:val="00E94BFD"/>
    <w:rsid w:val="00E94E0E"/>
    <w:rsid w:val="00E969CB"/>
    <w:rsid w:val="00E97186"/>
    <w:rsid w:val="00E97F6C"/>
    <w:rsid w:val="00EA04D2"/>
    <w:rsid w:val="00EA0901"/>
    <w:rsid w:val="00EA6131"/>
    <w:rsid w:val="00EA6401"/>
    <w:rsid w:val="00EA68DB"/>
    <w:rsid w:val="00EA7ED9"/>
    <w:rsid w:val="00EB054D"/>
    <w:rsid w:val="00EB0764"/>
    <w:rsid w:val="00EB1322"/>
    <w:rsid w:val="00EB1A62"/>
    <w:rsid w:val="00EB4FC8"/>
    <w:rsid w:val="00EB6E57"/>
    <w:rsid w:val="00EB7A4C"/>
    <w:rsid w:val="00EC0683"/>
    <w:rsid w:val="00EC0DD8"/>
    <w:rsid w:val="00EC2A66"/>
    <w:rsid w:val="00EC3672"/>
    <w:rsid w:val="00EC44FF"/>
    <w:rsid w:val="00ED0960"/>
    <w:rsid w:val="00ED3782"/>
    <w:rsid w:val="00ED56C1"/>
    <w:rsid w:val="00ED7D80"/>
    <w:rsid w:val="00EE1F49"/>
    <w:rsid w:val="00EE1F87"/>
    <w:rsid w:val="00EE3720"/>
    <w:rsid w:val="00EE3F92"/>
    <w:rsid w:val="00EE656C"/>
    <w:rsid w:val="00EE6F94"/>
    <w:rsid w:val="00EE7634"/>
    <w:rsid w:val="00EF19B1"/>
    <w:rsid w:val="00EF1E3C"/>
    <w:rsid w:val="00EF271D"/>
    <w:rsid w:val="00EF4228"/>
    <w:rsid w:val="00EF473E"/>
    <w:rsid w:val="00EF4DC8"/>
    <w:rsid w:val="00EF617D"/>
    <w:rsid w:val="00EF659E"/>
    <w:rsid w:val="00EF6A13"/>
    <w:rsid w:val="00EF6F24"/>
    <w:rsid w:val="00EF789E"/>
    <w:rsid w:val="00EF7F0C"/>
    <w:rsid w:val="00F00971"/>
    <w:rsid w:val="00F00D17"/>
    <w:rsid w:val="00F01751"/>
    <w:rsid w:val="00F02CF2"/>
    <w:rsid w:val="00F0385A"/>
    <w:rsid w:val="00F053D3"/>
    <w:rsid w:val="00F10006"/>
    <w:rsid w:val="00F1070F"/>
    <w:rsid w:val="00F10CEC"/>
    <w:rsid w:val="00F12F52"/>
    <w:rsid w:val="00F13BB5"/>
    <w:rsid w:val="00F14992"/>
    <w:rsid w:val="00F16A50"/>
    <w:rsid w:val="00F16BD8"/>
    <w:rsid w:val="00F21D20"/>
    <w:rsid w:val="00F22674"/>
    <w:rsid w:val="00F22682"/>
    <w:rsid w:val="00F22B78"/>
    <w:rsid w:val="00F243B2"/>
    <w:rsid w:val="00F244F9"/>
    <w:rsid w:val="00F25220"/>
    <w:rsid w:val="00F25309"/>
    <w:rsid w:val="00F25320"/>
    <w:rsid w:val="00F26FA6"/>
    <w:rsid w:val="00F306D7"/>
    <w:rsid w:val="00F308B7"/>
    <w:rsid w:val="00F31501"/>
    <w:rsid w:val="00F3188A"/>
    <w:rsid w:val="00F31BE1"/>
    <w:rsid w:val="00F31CAB"/>
    <w:rsid w:val="00F32A46"/>
    <w:rsid w:val="00F333FB"/>
    <w:rsid w:val="00F345FA"/>
    <w:rsid w:val="00F34AD2"/>
    <w:rsid w:val="00F37170"/>
    <w:rsid w:val="00F42877"/>
    <w:rsid w:val="00F43040"/>
    <w:rsid w:val="00F440E7"/>
    <w:rsid w:val="00F44520"/>
    <w:rsid w:val="00F44E00"/>
    <w:rsid w:val="00F44EC3"/>
    <w:rsid w:val="00F459DC"/>
    <w:rsid w:val="00F468A9"/>
    <w:rsid w:val="00F46AFA"/>
    <w:rsid w:val="00F46B72"/>
    <w:rsid w:val="00F474AB"/>
    <w:rsid w:val="00F476F6"/>
    <w:rsid w:val="00F47A28"/>
    <w:rsid w:val="00F5050C"/>
    <w:rsid w:val="00F5134E"/>
    <w:rsid w:val="00F528DD"/>
    <w:rsid w:val="00F52A18"/>
    <w:rsid w:val="00F52C24"/>
    <w:rsid w:val="00F52C68"/>
    <w:rsid w:val="00F53CC6"/>
    <w:rsid w:val="00F55201"/>
    <w:rsid w:val="00F564CD"/>
    <w:rsid w:val="00F61702"/>
    <w:rsid w:val="00F62E71"/>
    <w:rsid w:val="00F6306C"/>
    <w:rsid w:val="00F630C8"/>
    <w:rsid w:val="00F64C12"/>
    <w:rsid w:val="00F6552D"/>
    <w:rsid w:val="00F65D0C"/>
    <w:rsid w:val="00F667F5"/>
    <w:rsid w:val="00F67278"/>
    <w:rsid w:val="00F710E9"/>
    <w:rsid w:val="00F716CA"/>
    <w:rsid w:val="00F733F0"/>
    <w:rsid w:val="00F73F15"/>
    <w:rsid w:val="00F76A72"/>
    <w:rsid w:val="00F77340"/>
    <w:rsid w:val="00F8005C"/>
    <w:rsid w:val="00F8042D"/>
    <w:rsid w:val="00F8355F"/>
    <w:rsid w:val="00F85256"/>
    <w:rsid w:val="00F87572"/>
    <w:rsid w:val="00F87CA2"/>
    <w:rsid w:val="00F905C7"/>
    <w:rsid w:val="00F91976"/>
    <w:rsid w:val="00F92C8D"/>
    <w:rsid w:val="00F92D28"/>
    <w:rsid w:val="00F931AD"/>
    <w:rsid w:val="00F94661"/>
    <w:rsid w:val="00F94C07"/>
    <w:rsid w:val="00F95FE5"/>
    <w:rsid w:val="00F9741A"/>
    <w:rsid w:val="00F97ACD"/>
    <w:rsid w:val="00FA18B4"/>
    <w:rsid w:val="00FA1F53"/>
    <w:rsid w:val="00FA2095"/>
    <w:rsid w:val="00FA244D"/>
    <w:rsid w:val="00FA7224"/>
    <w:rsid w:val="00FB01BB"/>
    <w:rsid w:val="00FB1215"/>
    <w:rsid w:val="00FB3A6E"/>
    <w:rsid w:val="00FB3D8E"/>
    <w:rsid w:val="00FB4CB0"/>
    <w:rsid w:val="00FB608E"/>
    <w:rsid w:val="00FB6392"/>
    <w:rsid w:val="00FC2BC8"/>
    <w:rsid w:val="00FC3688"/>
    <w:rsid w:val="00FC39BA"/>
    <w:rsid w:val="00FC3DAC"/>
    <w:rsid w:val="00FC3E00"/>
    <w:rsid w:val="00FC3FE0"/>
    <w:rsid w:val="00FD1428"/>
    <w:rsid w:val="00FD1E43"/>
    <w:rsid w:val="00FD20C5"/>
    <w:rsid w:val="00FD221D"/>
    <w:rsid w:val="00FD2761"/>
    <w:rsid w:val="00FD309E"/>
    <w:rsid w:val="00FD31FD"/>
    <w:rsid w:val="00FD37B5"/>
    <w:rsid w:val="00FD4568"/>
    <w:rsid w:val="00FD5B5E"/>
    <w:rsid w:val="00FD5C1C"/>
    <w:rsid w:val="00FD613E"/>
    <w:rsid w:val="00FD6F4D"/>
    <w:rsid w:val="00FE0559"/>
    <w:rsid w:val="00FE05A0"/>
    <w:rsid w:val="00FE27E1"/>
    <w:rsid w:val="00FE3884"/>
    <w:rsid w:val="00FE3FCF"/>
    <w:rsid w:val="00FE3FDF"/>
    <w:rsid w:val="00FE4760"/>
    <w:rsid w:val="00FE7CE6"/>
    <w:rsid w:val="00FF2E19"/>
    <w:rsid w:val="00FF6E68"/>
    <w:rsid w:val="00FF756F"/>
    <w:rsid w:val="0305386B"/>
    <w:rsid w:val="038458AF"/>
    <w:rsid w:val="05276CDD"/>
    <w:rsid w:val="05F515D9"/>
    <w:rsid w:val="0A7049F0"/>
    <w:rsid w:val="0C6151AC"/>
    <w:rsid w:val="0CB978B6"/>
    <w:rsid w:val="0D5050D4"/>
    <w:rsid w:val="121B617B"/>
    <w:rsid w:val="183667D0"/>
    <w:rsid w:val="1A452771"/>
    <w:rsid w:val="1B5C1555"/>
    <w:rsid w:val="1C2E5F4D"/>
    <w:rsid w:val="1C514D91"/>
    <w:rsid w:val="1D8E280B"/>
    <w:rsid w:val="20061F10"/>
    <w:rsid w:val="22B7408C"/>
    <w:rsid w:val="250D560A"/>
    <w:rsid w:val="265A4254"/>
    <w:rsid w:val="26F14B86"/>
    <w:rsid w:val="27FB0B5D"/>
    <w:rsid w:val="2A7A395F"/>
    <w:rsid w:val="2EAB7223"/>
    <w:rsid w:val="3025525C"/>
    <w:rsid w:val="30CB2545"/>
    <w:rsid w:val="33F01284"/>
    <w:rsid w:val="34012093"/>
    <w:rsid w:val="353F06AF"/>
    <w:rsid w:val="35EB5BED"/>
    <w:rsid w:val="395E16C4"/>
    <w:rsid w:val="3AFB1B2B"/>
    <w:rsid w:val="3E487DA5"/>
    <w:rsid w:val="42AB6337"/>
    <w:rsid w:val="47FB5A7B"/>
    <w:rsid w:val="49940549"/>
    <w:rsid w:val="4A844EF3"/>
    <w:rsid w:val="4AEF71D6"/>
    <w:rsid w:val="4AF46F03"/>
    <w:rsid w:val="4CB92EBB"/>
    <w:rsid w:val="50E2150F"/>
    <w:rsid w:val="5302551F"/>
    <w:rsid w:val="54992E46"/>
    <w:rsid w:val="54A329C6"/>
    <w:rsid w:val="56136A91"/>
    <w:rsid w:val="58032E34"/>
    <w:rsid w:val="59AF38AB"/>
    <w:rsid w:val="5AF6175D"/>
    <w:rsid w:val="614079B7"/>
    <w:rsid w:val="64F669EB"/>
    <w:rsid w:val="67DB1DC5"/>
    <w:rsid w:val="6909611B"/>
    <w:rsid w:val="75BB3037"/>
    <w:rsid w:val="793331D2"/>
    <w:rsid w:val="7A5B7EEA"/>
    <w:rsid w:val="7A9C3956"/>
    <w:rsid w:val="7E702AF5"/>
    <w:rsid w:val="7F31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semiHidden="1" w:uiPriority="0" w:qFormat="1"/>
    <w:lsdException w:name="heading 5" w:semiHidden="1" w:uiPriority="9"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qFormat="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uiPriority="0" w:unhideWhenUsed="0" w:qFormat="1"/>
    <w:lsdException w:name="Block Text" w:semiHidden="1"/>
    <w:lsdException w:name="Hyperlink" w:qFormat="1"/>
    <w:lsdException w:name="FollowedHyperlink" w:uiPriority="0" w:qFormat="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uiPriority="0" w:unhideWhenUsed="0" w:qFormat="1"/>
    <w:lsdException w:name="HTML Definition" w:uiPriority="0" w:unhideWhenUsed="0" w:qFormat="1"/>
    <w:lsdException w:name="HTML Keyboard" w:uiPriority="0" w:unhideWhenUsed="0" w:qFormat="1"/>
    <w:lsdException w:name="HTML Preformatted" w:semiHidden="1"/>
    <w:lsdException w:name="HTML Sample" w:uiPriority="0" w:unhideWhenUsed="0" w:qFormat="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a1"/>
    <w:qFormat/>
    <w:rPr>
      <w:rFonts w:asciiTheme="minorHAnsi" w:eastAsiaTheme="minorEastAsia" w:hAnsiTheme="minorHAnsi"/>
      <w:sz w:val="24"/>
      <w:szCs w:val="24"/>
    </w:rPr>
  </w:style>
  <w:style w:type="paragraph" w:styleId="1">
    <w:name w:val="heading 1"/>
    <w:basedOn w:val="a0"/>
    <w:next w:val="a0"/>
    <w:link w:val="1Char"/>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0"/>
    <w:link w:val="2Char"/>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Char"/>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Char"/>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Char"/>
    <w:uiPriority w:val="9"/>
    <w:semiHidden/>
    <w:unhideWhenUsed/>
    <w:qFormat/>
    <w:pPr>
      <w:numPr>
        <w:ilvl w:val="6"/>
        <w:numId w:val="1"/>
      </w:numPr>
      <w:spacing w:before="240" w:after="60"/>
      <w:outlineLvl w:val="6"/>
    </w:pPr>
  </w:style>
  <w:style w:type="paragraph" w:styleId="8">
    <w:name w:val="heading 8"/>
    <w:basedOn w:val="a0"/>
    <w:next w:val="a0"/>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Char1"/>
    <w:qFormat/>
    <w:pPr>
      <w:widowControl w:val="0"/>
      <w:tabs>
        <w:tab w:val="left" w:pos="567"/>
      </w:tabs>
      <w:spacing w:before="120" w:line="22" w:lineRule="atLeast"/>
      <w:jc w:val="both"/>
    </w:pPr>
    <w:rPr>
      <w:rFonts w:ascii="宋体" w:eastAsia="宋体" w:hAnsi="宋体"/>
      <w:kern w:val="2"/>
    </w:rPr>
  </w:style>
  <w:style w:type="paragraph" w:styleId="70">
    <w:name w:val="toc 7"/>
    <w:basedOn w:val="a0"/>
    <w:next w:val="a0"/>
    <w:uiPriority w:val="39"/>
    <w:unhideWhenUsed/>
    <w:qFormat/>
    <w:pPr>
      <w:widowControl w:val="0"/>
      <w:ind w:leftChars="1200" w:left="2520"/>
      <w:jc w:val="both"/>
    </w:pPr>
    <w:rPr>
      <w:rFonts w:cstheme="minorBidi"/>
      <w:kern w:val="2"/>
      <w:sz w:val="21"/>
      <w:szCs w:val="22"/>
    </w:rPr>
  </w:style>
  <w:style w:type="paragraph" w:styleId="a5">
    <w:name w:val="Normal Indent"/>
    <w:basedOn w:val="a0"/>
    <w:link w:val="Char"/>
    <w:qFormat/>
    <w:pPr>
      <w:widowControl w:val="0"/>
      <w:autoSpaceDE w:val="0"/>
      <w:autoSpaceDN w:val="0"/>
      <w:adjustRightInd w:val="0"/>
      <w:ind w:firstLine="420"/>
    </w:pPr>
    <w:rPr>
      <w:rFonts w:ascii="宋体" w:eastAsia="宋体" w:hAnsi="Times New Roman"/>
      <w:szCs w:val="20"/>
    </w:rPr>
  </w:style>
  <w:style w:type="paragraph" w:styleId="a6">
    <w:name w:val="caption"/>
    <w:basedOn w:val="a0"/>
    <w:next w:val="a0"/>
    <w:uiPriority w:val="35"/>
    <w:semiHidden/>
    <w:unhideWhenUsed/>
    <w:qFormat/>
    <w:rPr>
      <w:rFonts w:asciiTheme="majorHAnsi" w:eastAsia="黑体" w:hAnsiTheme="majorHAnsi" w:cstheme="majorBidi"/>
      <w:sz w:val="20"/>
      <w:szCs w:val="20"/>
    </w:rPr>
  </w:style>
  <w:style w:type="paragraph" w:styleId="a7">
    <w:name w:val="Document Map"/>
    <w:basedOn w:val="a0"/>
    <w:link w:val="Char0"/>
    <w:unhideWhenUsed/>
    <w:qFormat/>
    <w:pPr>
      <w:spacing w:line="400" w:lineRule="exact"/>
      <w:jc w:val="both"/>
    </w:pPr>
    <w:rPr>
      <w:rFonts w:ascii="宋体" w:eastAsia="宋体" w:hAnsi="Calibri Light" w:cs="Calibri Light"/>
      <w:kern w:val="2"/>
      <w:sz w:val="18"/>
      <w:szCs w:val="18"/>
    </w:rPr>
  </w:style>
  <w:style w:type="paragraph" w:styleId="a8">
    <w:name w:val="annotation text"/>
    <w:basedOn w:val="a0"/>
    <w:link w:val="Char2"/>
    <w:uiPriority w:val="99"/>
    <w:unhideWhenUsed/>
    <w:qFormat/>
    <w:pPr>
      <w:spacing w:line="400" w:lineRule="exact"/>
    </w:pPr>
    <w:rPr>
      <w:rFonts w:ascii="Calibri Light" w:eastAsia="华文仿宋" w:hAnsi="Calibri Light" w:cs="Calibri Light"/>
      <w:kern w:val="2"/>
      <w:sz w:val="28"/>
      <w:szCs w:val="28"/>
    </w:rPr>
  </w:style>
  <w:style w:type="paragraph" w:styleId="a9">
    <w:name w:val="Body Text Indent"/>
    <w:basedOn w:val="a0"/>
    <w:link w:val="Char3"/>
    <w:qFormat/>
    <w:pPr>
      <w:widowControl w:val="0"/>
      <w:spacing w:line="360" w:lineRule="auto"/>
      <w:ind w:firstLine="570"/>
      <w:jc w:val="both"/>
    </w:pPr>
    <w:rPr>
      <w:rFonts w:ascii="Times New Roman" w:eastAsia="宋体" w:hAnsi="Times New Roman"/>
      <w:kern w:val="2"/>
    </w:rPr>
  </w:style>
  <w:style w:type="paragraph" w:styleId="50">
    <w:name w:val="toc 5"/>
    <w:basedOn w:val="a0"/>
    <w:next w:val="a0"/>
    <w:uiPriority w:val="39"/>
    <w:unhideWhenUsed/>
    <w:qFormat/>
    <w:pPr>
      <w:widowControl w:val="0"/>
      <w:ind w:leftChars="800" w:left="1680"/>
      <w:jc w:val="both"/>
    </w:pPr>
    <w:rPr>
      <w:rFonts w:cstheme="minorBidi"/>
      <w:kern w:val="2"/>
      <w:sz w:val="21"/>
      <w:szCs w:val="22"/>
    </w:rPr>
  </w:style>
  <w:style w:type="paragraph" w:styleId="30">
    <w:name w:val="toc 3"/>
    <w:basedOn w:val="a0"/>
    <w:next w:val="a0"/>
    <w:uiPriority w:val="39"/>
    <w:unhideWhenUsed/>
    <w:qFormat/>
    <w:pPr>
      <w:ind w:leftChars="400" w:left="840"/>
    </w:pPr>
  </w:style>
  <w:style w:type="paragraph" w:styleId="aa">
    <w:name w:val="Plain Text"/>
    <w:basedOn w:val="a0"/>
    <w:link w:val="Char20"/>
    <w:qFormat/>
    <w:pPr>
      <w:widowControl w:val="0"/>
      <w:jc w:val="both"/>
    </w:pPr>
    <w:rPr>
      <w:rFonts w:ascii="宋体" w:eastAsia="宋体" w:hAnsi="Courier New"/>
      <w:kern w:val="2"/>
      <w:sz w:val="21"/>
      <w:szCs w:val="20"/>
    </w:rPr>
  </w:style>
  <w:style w:type="paragraph" w:styleId="80">
    <w:name w:val="toc 8"/>
    <w:basedOn w:val="a0"/>
    <w:next w:val="a0"/>
    <w:uiPriority w:val="39"/>
    <w:unhideWhenUsed/>
    <w:qFormat/>
    <w:pPr>
      <w:widowControl w:val="0"/>
      <w:ind w:leftChars="1400" w:left="2940"/>
      <w:jc w:val="both"/>
    </w:pPr>
    <w:rPr>
      <w:rFonts w:cstheme="minorBidi"/>
      <w:kern w:val="2"/>
      <w:sz w:val="21"/>
      <w:szCs w:val="22"/>
    </w:rPr>
  </w:style>
  <w:style w:type="paragraph" w:styleId="ab">
    <w:name w:val="Date"/>
    <w:basedOn w:val="a0"/>
    <w:next w:val="a0"/>
    <w:link w:val="Char4"/>
    <w:unhideWhenUsed/>
    <w:qFormat/>
    <w:pPr>
      <w:ind w:leftChars="2500" w:left="100"/>
    </w:pPr>
  </w:style>
  <w:style w:type="paragraph" w:styleId="20">
    <w:name w:val="Body Text Indent 2"/>
    <w:basedOn w:val="a0"/>
    <w:link w:val="2Char0"/>
    <w:qFormat/>
    <w:pPr>
      <w:widowControl w:val="0"/>
      <w:ind w:firstLineChars="200" w:firstLine="480"/>
      <w:jc w:val="both"/>
    </w:pPr>
    <w:rPr>
      <w:rFonts w:ascii="仿宋_GB2312" w:eastAsia="仿宋_GB2312" w:hAnsi="Times New Roman"/>
      <w:kern w:val="2"/>
    </w:rPr>
  </w:style>
  <w:style w:type="paragraph" w:styleId="ac">
    <w:name w:val="Balloon Text"/>
    <w:basedOn w:val="a0"/>
    <w:link w:val="Char5"/>
    <w:unhideWhenUsed/>
    <w:qFormat/>
    <w:rPr>
      <w:sz w:val="18"/>
      <w:szCs w:val="18"/>
    </w:rPr>
  </w:style>
  <w:style w:type="paragraph" w:styleId="ad">
    <w:name w:val="footer"/>
    <w:basedOn w:val="a0"/>
    <w:link w:val="Char6"/>
    <w:unhideWhenUsed/>
    <w:qFormat/>
    <w:pPr>
      <w:tabs>
        <w:tab w:val="center" w:pos="4153"/>
        <w:tab w:val="right" w:pos="8306"/>
      </w:tabs>
      <w:snapToGrid w:val="0"/>
      <w:spacing w:line="240" w:lineRule="atLeast"/>
    </w:pPr>
    <w:rPr>
      <w:sz w:val="18"/>
      <w:szCs w:val="18"/>
    </w:rPr>
  </w:style>
  <w:style w:type="paragraph" w:styleId="ae">
    <w:name w:val="header"/>
    <w:basedOn w:val="a0"/>
    <w:link w:val="Char7"/>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0"/>
    <w:next w:val="a0"/>
    <w:uiPriority w:val="39"/>
    <w:unhideWhenUsed/>
    <w:qFormat/>
    <w:pPr>
      <w:spacing w:beforeLines="100" w:before="100" w:afterLines="100" w:after="100"/>
    </w:pPr>
    <w:rPr>
      <w:rFonts w:ascii="Calibri" w:eastAsia="宋体" w:hAnsi="Calibri"/>
      <w:kern w:val="32"/>
      <w:sz w:val="32"/>
    </w:rPr>
  </w:style>
  <w:style w:type="paragraph" w:styleId="40">
    <w:name w:val="toc 4"/>
    <w:basedOn w:val="a0"/>
    <w:next w:val="a0"/>
    <w:uiPriority w:val="39"/>
    <w:unhideWhenUsed/>
    <w:qFormat/>
    <w:pPr>
      <w:widowControl w:val="0"/>
      <w:ind w:leftChars="600" w:left="1260"/>
      <w:jc w:val="both"/>
    </w:pPr>
    <w:rPr>
      <w:rFonts w:cstheme="minorBidi"/>
      <w:kern w:val="2"/>
      <w:sz w:val="21"/>
      <w:szCs w:val="22"/>
    </w:rPr>
  </w:style>
  <w:style w:type="paragraph" w:styleId="af">
    <w:name w:val="Subtitle"/>
    <w:basedOn w:val="a0"/>
    <w:next w:val="a0"/>
    <w:link w:val="Char8"/>
    <w:uiPriority w:val="11"/>
    <w:qFormat/>
    <w:pPr>
      <w:keepNext/>
      <w:spacing w:beforeLines="50" w:before="50" w:afterLines="50" w:after="50"/>
      <w:jc w:val="center"/>
      <w:outlineLvl w:val="1"/>
    </w:pPr>
    <w:rPr>
      <w:rFonts w:ascii="Calibri" w:eastAsia="黑体" w:hAnsi="Calibri" w:cstheme="majorBidi"/>
      <w:sz w:val="32"/>
    </w:rPr>
  </w:style>
  <w:style w:type="paragraph" w:styleId="60">
    <w:name w:val="toc 6"/>
    <w:basedOn w:val="a0"/>
    <w:next w:val="a0"/>
    <w:uiPriority w:val="39"/>
    <w:unhideWhenUsed/>
    <w:qFormat/>
    <w:pPr>
      <w:widowControl w:val="0"/>
      <w:ind w:leftChars="1000" w:left="2100"/>
      <w:jc w:val="both"/>
    </w:pPr>
    <w:rPr>
      <w:rFonts w:cstheme="minorBidi"/>
      <w:kern w:val="2"/>
      <w:sz w:val="21"/>
      <w:szCs w:val="22"/>
    </w:rPr>
  </w:style>
  <w:style w:type="paragraph" w:styleId="31">
    <w:name w:val="Body Text Indent 3"/>
    <w:basedOn w:val="a0"/>
    <w:link w:val="3Char0"/>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21">
    <w:name w:val="toc 2"/>
    <w:basedOn w:val="a0"/>
    <w:next w:val="a0"/>
    <w:uiPriority w:val="39"/>
    <w:unhideWhenUsed/>
    <w:qFormat/>
    <w:pPr>
      <w:ind w:leftChars="200" w:left="420"/>
    </w:pPr>
  </w:style>
  <w:style w:type="paragraph" w:styleId="90">
    <w:name w:val="toc 9"/>
    <w:basedOn w:val="a0"/>
    <w:next w:val="a0"/>
    <w:uiPriority w:val="39"/>
    <w:unhideWhenUsed/>
    <w:qFormat/>
    <w:pPr>
      <w:widowControl w:val="0"/>
      <w:ind w:leftChars="1600" w:left="3360"/>
      <w:jc w:val="both"/>
    </w:pPr>
    <w:rPr>
      <w:rFonts w:cstheme="minorBidi"/>
      <w:kern w:val="2"/>
      <w:sz w:val="21"/>
      <w:szCs w:val="22"/>
    </w:rPr>
  </w:style>
  <w:style w:type="paragraph" w:styleId="af0">
    <w:name w:val="Normal (Web)"/>
    <w:basedOn w:val="a0"/>
    <w:uiPriority w:val="99"/>
    <w:qFormat/>
    <w:pPr>
      <w:spacing w:before="100" w:beforeAutospacing="1" w:after="100" w:afterAutospacing="1"/>
    </w:pPr>
    <w:rPr>
      <w:rFonts w:ascii="宋体" w:eastAsia="宋体" w:hAnsi="宋体" w:cs="宋体"/>
    </w:rPr>
  </w:style>
  <w:style w:type="paragraph" w:styleId="11">
    <w:name w:val="index 1"/>
    <w:basedOn w:val="a0"/>
    <w:next w:val="a0"/>
    <w:semiHidden/>
    <w:qFormat/>
    <w:pPr>
      <w:widowControl w:val="0"/>
      <w:jc w:val="both"/>
    </w:pPr>
    <w:rPr>
      <w:rFonts w:ascii="Times New Roman" w:eastAsia="宋体" w:hAnsi="Times New Roman"/>
      <w:kern w:val="2"/>
      <w:sz w:val="21"/>
      <w:szCs w:val="20"/>
    </w:rPr>
  </w:style>
  <w:style w:type="paragraph" w:styleId="af1">
    <w:name w:val="Title"/>
    <w:basedOn w:val="a0"/>
    <w:next w:val="a0"/>
    <w:link w:val="Char9"/>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2">
    <w:name w:val="annotation subject"/>
    <w:basedOn w:val="a8"/>
    <w:next w:val="a8"/>
    <w:link w:val="Chara"/>
    <w:unhideWhenUsed/>
    <w:qFormat/>
    <w:rPr>
      <w:b/>
      <w:bCs/>
    </w:rPr>
  </w:style>
  <w:style w:type="paragraph" w:styleId="af3">
    <w:name w:val="Body Text First Indent"/>
    <w:basedOn w:val="a1"/>
    <w:link w:val="Charb"/>
    <w:uiPriority w:val="99"/>
    <w:semiHidden/>
    <w:unhideWhenUsed/>
    <w:qFormat/>
    <w:pPr>
      <w:widowControl/>
      <w:tabs>
        <w:tab w:val="clear" w:pos="567"/>
      </w:tabs>
      <w:spacing w:before="0" w:after="120" w:line="240" w:lineRule="auto"/>
      <w:ind w:firstLineChars="100" w:firstLine="420"/>
      <w:jc w:val="left"/>
    </w:pPr>
    <w:rPr>
      <w:rFonts w:asciiTheme="minorHAnsi" w:eastAsiaTheme="minorEastAsia" w:hAnsiTheme="minorHAnsi"/>
      <w:kern w:val="0"/>
    </w:rPr>
  </w:style>
  <w:style w:type="table" w:styleId="af4">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2"/>
    <w:uiPriority w:val="22"/>
    <w:qFormat/>
    <w:rPr>
      <w:b/>
      <w:bCs/>
    </w:rPr>
  </w:style>
  <w:style w:type="character" w:styleId="af6">
    <w:name w:val="page number"/>
    <w:qFormat/>
    <w:rPr>
      <w:rFonts w:ascii="Times New Roman" w:eastAsia="宋体" w:hAnsi="Times New Roman" w:cs="Times New Roman"/>
    </w:rPr>
  </w:style>
  <w:style w:type="character" w:styleId="af7">
    <w:name w:val="FollowedHyperlink"/>
    <w:basedOn w:val="a2"/>
    <w:unhideWhenUsed/>
    <w:qFormat/>
    <w:rPr>
      <w:color w:val="954F72" w:themeColor="followedHyperlink"/>
      <w:u w:val="single"/>
    </w:rPr>
  </w:style>
  <w:style w:type="character" w:styleId="af8">
    <w:name w:val="Emphasis"/>
    <w:basedOn w:val="a2"/>
    <w:uiPriority w:val="20"/>
    <w:qFormat/>
    <w:rPr>
      <w:rFonts w:asciiTheme="minorHAnsi" w:hAnsiTheme="minorHAnsi"/>
      <w:b/>
      <w:i/>
      <w:iCs/>
    </w:rPr>
  </w:style>
  <w:style w:type="character" w:styleId="HTML">
    <w:name w:val="HTML Definition"/>
    <w:qFormat/>
    <w:rPr>
      <w:i/>
      <w:iCs/>
    </w:rPr>
  </w:style>
  <w:style w:type="character" w:styleId="af9">
    <w:name w:val="Hyperlink"/>
    <w:basedOn w:val="a2"/>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a">
    <w:name w:val="annotation reference"/>
    <w:basedOn w:val="a2"/>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character" w:customStyle="1" w:styleId="1Char">
    <w:name w:val="标题 1 Char"/>
    <w:basedOn w:val="a2"/>
    <w:link w:val="1"/>
    <w:uiPriority w:val="9"/>
    <w:qFormat/>
    <w:rPr>
      <w:rFonts w:ascii="方正小标宋_GBK" w:eastAsia="方正小标宋_GBK" w:hAnsi="仿宋"/>
      <w:sz w:val="44"/>
      <w:szCs w:val="44"/>
    </w:rPr>
  </w:style>
  <w:style w:type="character" w:customStyle="1" w:styleId="2Char">
    <w:name w:val="标题 2 Char"/>
    <w:basedOn w:val="a2"/>
    <w:link w:val="2"/>
    <w:uiPriority w:val="9"/>
    <w:qFormat/>
    <w:rPr>
      <w:rFonts w:ascii="楷体" w:eastAsia="黑体" w:hAnsi="楷体"/>
      <w:sz w:val="32"/>
      <w:szCs w:val="32"/>
    </w:rPr>
  </w:style>
  <w:style w:type="character" w:customStyle="1" w:styleId="3Char">
    <w:name w:val="标题 3 Char"/>
    <w:basedOn w:val="a2"/>
    <w:link w:val="3"/>
    <w:uiPriority w:val="9"/>
    <w:qFormat/>
    <w:rPr>
      <w:rFonts w:ascii="方正小标宋_GBK" w:eastAsia="方正小标宋_GBK" w:hAnsi="仿宋"/>
      <w:sz w:val="36"/>
      <w:szCs w:val="36"/>
    </w:rPr>
  </w:style>
  <w:style w:type="character" w:customStyle="1" w:styleId="4Char">
    <w:name w:val="标题 4 Char"/>
    <w:basedOn w:val="a2"/>
    <w:link w:val="4"/>
    <w:semiHidden/>
    <w:qFormat/>
    <w:rPr>
      <w:rFonts w:cstheme="majorBidi"/>
      <w:b/>
      <w:bCs/>
      <w:sz w:val="28"/>
      <w:szCs w:val="28"/>
    </w:rPr>
  </w:style>
  <w:style w:type="character" w:customStyle="1" w:styleId="5Char">
    <w:name w:val="标题 5 Char"/>
    <w:basedOn w:val="a2"/>
    <w:link w:val="5"/>
    <w:uiPriority w:val="9"/>
    <w:semiHidden/>
    <w:qFormat/>
    <w:rPr>
      <w:b/>
      <w:bCs/>
      <w:i/>
      <w:iCs/>
      <w:sz w:val="26"/>
      <w:szCs w:val="26"/>
    </w:rPr>
  </w:style>
  <w:style w:type="character" w:customStyle="1" w:styleId="6Char">
    <w:name w:val="标题 6 Char"/>
    <w:basedOn w:val="a2"/>
    <w:link w:val="6"/>
    <w:semiHidden/>
    <w:qFormat/>
    <w:rPr>
      <w:rFonts w:cstheme="majorBidi"/>
      <w:b/>
      <w:bCs/>
    </w:rPr>
  </w:style>
  <w:style w:type="character" w:customStyle="1" w:styleId="7Char">
    <w:name w:val="标题 7 Char"/>
    <w:basedOn w:val="a2"/>
    <w:link w:val="7"/>
    <w:uiPriority w:val="9"/>
    <w:semiHidden/>
    <w:qFormat/>
    <w:rPr>
      <w:sz w:val="24"/>
      <w:szCs w:val="24"/>
    </w:rPr>
  </w:style>
  <w:style w:type="character" w:customStyle="1" w:styleId="8Char">
    <w:name w:val="标题 8 Char"/>
    <w:basedOn w:val="a2"/>
    <w:link w:val="8"/>
    <w:uiPriority w:val="9"/>
    <w:semiHidden/>
    <w:qFormat/>
    <w:rPr>
      <w:rFonts w:cstheme="majorBidi"/>
      <w:i/>
      <w:iCs/>
      <w:sz w:val="24"/>
      <w:szCs w:val="24"/>
    </w:rPr>
  </w:style>
  <w:style w:type="character" w:customStyle="1" w:styleId="9Char">
    <w:name w:val="标题 9 Char"/>
    <w:basedOn w:val="a2"/>
    <w:link w:val="9"/>
    <w:uiPriority w:val="9"/>
    <w:semiHidden/>
    <w:qFormat/>
    <w:rPr>
      <w:rFonts w:asciiTheme="majorHAnsi" w:eastAsiaTheme="majorEastAsia" w:hAnsiTheme="majorHAnsi" w:cstheme="majorBidi"/>
    </w:rPr>
  </w:style>
  <w:style w:type="paragraph" w:customStyle="1" w:styleId="afb">
    <w:name w:val="※封面大标题"/>
    <w:basedOn w:val="a0"/>
    <w:next w:val="a0"/>
    <w:qFormat/>
    <w:pPr>
      <w:jc w:val="center"/>
    </w:pPr>
    <w:rPr>
      <w:rFonts w:ascii="华文中宋" w:eastAsia="华文中宋" w:hAnsi="华文中宋"/>
      <w:sz w:val="96"/>
      <w:szCs w:val="96"/>
    </w:rPr>
  </w:style>
  <w:style w:type="paragraph" w:customStyle="1" w:styleId="afc">
    <w:name w:val="※封面题颌"/>
    <w:basedOn w:val="a0"/>
    <w:next w:val="a0"/>
    <w:qFormat/>
    <w:pPr>
      <w:jc w:val="center"/>
    </w:pPr>
    <w:rPr>
      <w:rFonts w:ascii="Calibri Light" w:eastAsia="华文仿宋" w:hAnsi="Calibri Light"/>
      <w:sz w:val="36"/>
      <w:szCs w:val="36"/>
    </w:rPr>
  </w:style>
  <w:style w:type="paragraph" w:customStyle="1" w:styleId="afd">
    <w:name w:val="※封面题眉"/>
    <w:basedOn w:val="a0"/>
    <w:next w:val="afb"/>
    <w:qFormat/>
    <w:pPr>
      <w:jc w:val="center"/>
    </w:pPr>
    <w:rPr>
      <w:rFonts w:ascii="华文仿宋" w:eastAsia="华文仿宋" w:hAnsi="华文仿宋"/>
      <w:sz w:val="52"/>
      <w:szCs w:val="28"/>
    </w:rPr>
  </w:style>
  <w:style w:type="paragraph" w:customStyle="1" w:styleId="afe">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0">
    <w:name w:val="※目录（主）"/>
    <w:basedOn w:val="a0"/>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2">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1">
    <w:name w:val="※正文"/>
    <w:basedOn w:val="a0"/>
    <w:next w:val="a0"/>
    <w:qFormat/>
    <w:pPr>
      <w:wordWrap w:val="0"/>
      <w:spacing w:line="400" w:lineRule="exact"/>
    </w:pPr>
    <w:rPr>
      <w:rFonts w:ascii="Calibri Light" w:eastAsia="华文仿宋" w:hAnsi="Calibri Light"/>
      <w:sz w:val="28"/>
      <w:szCs w:val="28"/>
    </w:rPr>
  </w:style>
  <w:style w:type="paragraph" w:customStyle="1" w:styleId="aff2">
    <w:name w:val="※小标题 一"/>
    <w:basedOn w:val="aff1"/>
    <w:next w:val="aff1"/>
    <w:qFormat/>
    <w:pPr>
      <w:spacing w:before="120" w:line="240" w:lineRule="auto"/>
      <w:outlineLvl w:val="2"/>
    </w:pPr>
    <w:rPr>
      <w:b/>
      <w:color w:val="1F3864" w:themeColor="accent5" w:themeShade="80"/>
      <w:sz w:val="32"/>
    </w:rPr>
  </w:style>
  <w:style w:type="paragraph" w:customStyle="1" w:styleId="13">
    <w:name w:val="※小标题（1）"/>
    <w:basedOn w:val="a0"/>
    <w:next w:val="aff1"/>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3">
    <w:name w:val="※小标题（一）"/>
    <w:basedOn w:val="a0"/>
    <w:next w:val="aff1"/>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4">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5">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6">
    <w:name w:val="※页眉"/>
    <w:basedOn w:val="aff1"/>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7">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2">
    <w:name w:val="※正文（缩进2）"/>
    <w:basedOn w:val="aff1"/>
    <w:qFormat/>
    <w:pPr>
      <w:ind w:firstLineChars="200" w:firstLine="200"/>
    </w:pPr>
  </w:style>
  <w:style w:type="paragraph" w:customStyle="1" w:styleId="41">
    <w:name w:val="※正文（缩进4）"/>
    <w:basedOn w:val="aff1"/>
    <w:qFormat/>
    <w:pPr>
      <w:ind w:firstLineChars="400" w:firstLine="400"/>
    </w:pPr>
  </w:style>
  <w:style w:type="character" w:customStyle="1" w:styleId="Char4">
    <w:name w:val="日期 Char"/>
    <w:basedOn w:val="a2"/>
    <w:link w:val="ab"/>
    <w:uiPriority w:val="99"/>
    <w:semiHidden/>
    <w:qFormat/>
    <w:rPr>
      <w:rFonts w:ascii="华文仿宋" w:eastAsia="华文仿宋" w:hAnsi="华文仿宋"/>
      <w:sz w:val="28"/>
      <w:szCs w:val="28"/>
    </w:rPr>
  </w:style>
  <w:style w:type="character" w:customStyle="1" w:styleId="Char7">
    <w:name w:val="页眉 Char"/>
    <w:basedOn w:val="a2"/>
    <w:link w:val="ae"/>
    <w:qFormat/>
    <w:rPr>
      <w:rFonts w:ascii="华文仿宋" w:eastAsia="华文仿宋" w:hAnsi="华文仿宋"/>
      <w:sz w:val="18"/>
      <w:szCs w:val="18"/>
    </w:rPr>
  </w:style>
  <w:style w:type="character" w:customStyle="1" w:styleId="Char6">
    <w:name w:val="页脚 Char"/>
    <w:basedOn w:val="a2"/>
    <w:link w:val="ad"/>
    <w:qFormat/>
    <w:rPr>
      <w:rFonts w:ascii="华文仿宋" w:eastAsia="华文仿宋" w:hAnsi="华文仿宋"/>
      <w:sz w:val="18"/>
      <w:szCs w:val="18"/>
    </w:rPr>
  </w:style>
  <w:style w:type="character" w:customStyle="1" w:styleId="Char9">
    <w:name w:val="标题 Char"/>
    <w:basedOn w:val="a2"/>
    <w:link w:val="af1"/>
    <w:uiPriority w:val="10"/>
    <w:qFormat/>
    <w:rPr>
      <w:rFonts w:asciiTheme="majorHAnsi" w:eastAsiaTheme="majorEastAsia" w:hAnsiTheme="majorHAnsi" w:cstheme="majorBidi"/>
      <w:b/>
      <w:bCs/>
      <w:kern w:val="28"/>
      <w:sz w:val="32"/>
      <w:szCs w:val="32"/>
    </w:rPr>
  </w:style>
  <w:style w:type="character" w:customStyle="1" w:styleId="Char8">
    <w:name w:val="副标题 Char"/>
    <w:basedOn w:val="a2"/>
    <w:link w:val="af"/>
    <w:uiPriority w:val="11"/>
    <w:qFormat/>
    <w:rPr>
      <w:rFonts w:ascii="Calibri" w:eastAsia="黑体" w:hAnsi="Calibri" w:cstheme="majorBidi"/>
      <w:sz w:val="32"/>
      <w:szCs w:val="24"/>
    </w:rPr>
  </w:style>
  <w:style w:type="paragraph" w:styleId="aff8">
    <w:name w:val="No Spacing"/>
    <w:basedOn w:val="a0"/>
    <w:uiPriority w:val="1"/>
    <w:qFormat/>
    <w:rPr>
      <w:szCs w:val="32"/>
    </w:rPr>
  </w:style>
  <w:style w:type="paragraph" w:styleId="aff9">
    <w:name w:val="List Paragraph"/>
    <w:basedOn w:val="a0"/>
    <w:qFormat/>
    <w:pPr>
      <w:ind w:left="720"/>
      <w:contextualSpacing/>
    </w:pPr>
  </w:style>
  <w:style w:type="paragraph" w:styleId="affa">
    <w:name w:val="Quote"/>
    <w:basedOn w:val="a0"/>
    <w:next w:val="a0"/>
    <w:link w:val="Charc"/>
    <w:uiPriority w:val="29"/>
    <w:qFormat/>
    <w:rPr>
      <w:i/>
    </w:rPr>
  </w:style>
  <w:style w:type="character" w:customStyle="1" w:styleId="Charc">
    <w:name w:val="引用 Char"/>
    <w:basedOn w:val="a2"/>
    <w:link w:val="affa"/>
    <w:uiPriority w:val="29"/>
    <w:qFormat/>
    <w:rPr>
      <w:i/>
      <w:sz w:val="24"/>
      <w:szCs w:val="24"/>
    </w:rPr>
  </w:style>
  <w:style w:type="paragraph" w:styleId="affb">
    <w:name w:val="Intense Quote"/>
    <w:basedOn w:val="a0"/>
    <w:next w:val="a0"/>
    <w:link w:val="Chard"/>
    <w:uiPriority w:val="30"/>
    <w:qFormat/>
    <w:pPr>
      <w:ind w:left="720" w:right="720"/>
    </w:pPr>
    <w:rPr>
      <w:b/>
      <w:i/>
      <w:szCs w:val="22"/>
    </w:rPr>
  </w:style>
  <w:style w:type="character" w:customStyle="1" w:styleId="Chard">
    <w:name w:val="明显引用 Char"/>
    <w:basedOn w:val="a2"/>
    <w:link w:val="affb"/>
    <w:uiPriority w:val="30"/>
    <w:qFormat/>
    <w:rPr>
      <w:b/>
      <w:i/>
      <w:sz w:val="24"/>
    </w:rPr>
  </w:style>
  <w:style w:type="character" w:customStyle="1" w:styleId="14">
    <w:name w:val="不明显强调1"/>
    <w:uiPriority w:val="19"/>
    <w:qFormat/>
    <w:rPr>
      <w:i/>
      <w:color w:val="595959" w:themeColor="text1" w:themeTint="A6"/>
    </w:rPr>
  </w:style>
  <w:style w:type="character" w:customStyle="1" w:styleId="15">
    <w:name w:val="明显强调1"/>
    <w:basedOn w:val="a2"/>
    <w:uiPriority w:val="21"/>
    <w:qFormat/>
    <w:rPr>
      <w:b/>
      <w:i/>
      <w:sz w:val="24"/>
      <w:szCs w:val="24"/>
      <w:u w:val="single"/>
    </w:rPr>
  </w:style>
  <w:style w:type="character" w:customStyle="1" w:styleId="16">
    <w:name w:val="不明显参考1"/>
    <w:basedOn w:val="a2"/>
    <w:uiPriority w:val="31"/>
    <w:qFormat/>
    <w:rPr>
      <w:sz w:val="24"/>
      <w:szCs w:val="24"/>
      <w:u w:val="single"/>
    </w:rPr>
  </w:style>
  <w:style w:type="character" w:customStyle="1" w:styleId="17">
    <w:name w:val="明显参考1"/>
    <w:basedOn w:val="a2"/>
    <w:uiPriority w:val="32"/>
    <w:qFormat/>
    <w:rPr>
      <w:b/>
      <w:sz w:val="24"/>
      <w:u w:val="single"/>
    </w:rPr>
  </w:style>
  <w:style w:type="character" w:customStyle="1" w:styleId="18">
    <w:name w:val="书籍标题1"/>
    <w:basedOn w:val="a2"/>
    <w:uiPriority w:val="33"/>
    <w:qFormat/>
    <w:rPr>
      <w:rFonts w:asciiTheme="majorHAnsi" w:eastAsiaTheme="majorEastAsia" w:hAnsiTheme="majorHAnsi"/>
      <w:b/>
      <w:i/>
      <w:sz w:val="24"/>
      <w:szCs w:val="24"/>
    </w:rPr>
  </w:style>
  <w:style w:type="paragraph" w:customStyle="1" w:styleId="TOC1">
    <w:name w:val="TOC 标题1"/>
    <w:basedOn w:val="1"/>
    <w:next w:val="a0"/>
    <w:uiPriority w:val="39"/>
    <w:unhideWhenUsed/>
    <w:qFormat/>
    <w:pPr>
      <w:outlineLvl w:val="9"/>
    </w:pPr>
  </w:style>
  <w:style w:type="character" w:customStyle="1" w:styleId="Char5">
    <w:name w:val="批注框文本 Char"/>
    <w:basedOn w:val="a2"/>
    <w:link w:val="ac"/>
    <w:uiPriority w:val="99"/>
    <w:semiHidden/>
    <w:qFormat/>
    <w:rPr>
      <w:sz w:val="18"/>
      <w:szCs w:val="18"/>
    </w:rPr>
  </w:style>
  <w:style w:type="character" w:customStyle="1" w:styleId="Char2">
    <w:name w:val="批注文字 Char"/>
    <w:basedOn w:val="a2"/>
    <w:link w:val="a8"/>
    <w:uiPriority w:val="99"/>
    <w:qFormat/>
    <w:rPr>
      <w:rFonts w:ascii="Calibri Light" w:eastAsia="华文仿宋" w:hAnsi="Calibri Light" w:cs="Calibri Light"/>
      <w:kern w:val="2"/>
      <w:sz w:val="28"/>
      <w:szCs w:val="28"/>
    </w:rPr>
  </w:style>
  <w:style w:type="paragraph" w:customStyle="1" w:styleId="affc">
    <w:name w:val="@正文"/>
    <w:basedOn w:val="aff1"/>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d">
    <w:name w:val="@一级小标题"/>
    <w:basedOn w:val="a0"/>
    <w:next w:val="affc"/>
    <w:qFormat/>
    <w:pPr>
      <w:keepNext/>
      <w:spacing w:before="120" w:after="60"/>
      <w:outlineLvl w:val="2"/>
    </w:pPr>
    <w:rPr>
      <w:rFonts w:ascii="Calibri" w:eastAsia="黑体" w:hAnsi="Calibri"/>
      <w:kern w:val="28"/>
      <w:sz w:val="28"/>
    </w:rPr>
  </w:style>
  <w:style w:type="paragraph" w:customStyle="1" w:styleId="affe">
    <w:name w:val="@标题"/>
    <w:basedOn w:val="a0"/>
    <w:next w:val="affc"/>
    <w:qFormat/>
    <w:pPr>
      <w:keepNext/>
      <w:spacing w:beforeLines="50" w:before="50" w:afterLines="50" w:after="50"/>
      <w:jc w:val="center"/>
      <w:outlineLvl w:val="1"/>
    </w:pPr>
    <w:rPr>
      <w:rFonts w:ascii="Calibri" w:eastAsia="黑体" w:hAnsi="Calibri"/>
      <w:kern w:val="32"/>
      <w:sz w:val="32"/>
    </w:rPr>
  </w:style>
  <w:style w:type="table" w:customStyle="1" w:styleId="19">
    <w:name w:val="网格型1"/>
    <w:basedOn w:val="a3"/>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basedOn w:val="a2"/>
    <w:uiPriority w:val="99"/>
    <w:semiHidden/>
    <w:qFormat/>
    <w:rPr>
      <w:rFonts w:cs="Calibri Light"/>
      <w:sz w:val="18"/>
      <w:szCs w:val="18"/>
    </w:rPr>
  </w:style>
  <w:style w:type="character" w:customStyle="1" w:styleId="Char11">
    <w:name w:val="页脚 Char1"/>
    <w:basedOn w:val="a2"/>
    <w:uiPriority w:val="99"/>
    <w:semiHidden/>
    <w:qFormat/>
    <w:rPr>
      <w:rFonts w:cs="Calibri Light"/>
      <w:sz w:val="18"/>
      <w:szCs w:val="18"/>
    </w:rPr>
  </w:style>
  <w:style w:type="character" w:customStyle="1" w:styleId="Chara">
    <w:name w:val="批注主题 Char"/>
    <w:basedOn w:val="Char2"/>
    <w:link w:val="af2"/>
    <w:uiPriority w:val="99"/>
    <w:semiHidden/>
    <w:qFormat/>
    <w:rPr>
      <w:rFonts w:ascii="Calibri Light" w:eastAsia="华文仿宋" w:hAnsi="Calibri Light" w:cs="Calibri Light"/>
      <w:b/>
      <w:bCs/>
      <w:kern w:val="2"/>
      <w:sz w:val="28"/>
      <w:szCs w:val="28"/>
    </w:rPr>
  </w:style>
  <w:style w:type="character" w:customStyle="1" w:styleId="Char0">
    <w:name w:val="文档结构图 Char"/>
    <w:basedOn w:val="a2"/>
    <w:link w:val="a7"/>
    <w:uiPriority w:val="99"/>
    <w:semiHidden/>
    <w:qFormat/>
    <w:rPr>
      <w:rFonts w:ascii="宋体" w:eastAsia="宋体" w:hAnsi="Calibri Light" w:cs="Calibri Light"/>
      <w:kern w:val="2"/>
      <w:sz w:val="18"/>
      <w:szCs w:val="18"/>
    </w:rPr>
  </w:style>
  <w:style w:type="character" w:styleId="afff">
    <w:name w:val="Placeholder Text"/>
    <w:basedOn w:val="a2"/>
    <w:uiPriority w:val="99"/>
    <w:semiHidden/>
    <w:qFormat/>
    <w:rPr>
      <w:color w:val="808080"/>
    </w:rPr>
  </w:style>
  <w:style w:type="character" w:customStyle="1" w:styleId="1a">
    <w:name w:val="未处理的提及1"/>
    <w:basedOn w:val="a2"/>
    <w:uiPriority w:val="99"/>
    <w:semiHidden/>
    <w:unhideWhenUsed/>
    <w:qFormat/>
    <w:rPr>
      <w:color w:val="605E5C"/>
      <w:shd w:val="clear" w:color="auto" w:fill="E1DFDD"/>
    </w:rPr>
  </w:style>
  <w:style w:type="paragraph" w:customStyle="1" w:styleId="1b">
    <w:name w:val="样式1"/>
    <w:basedOn w:val="3"/>
    <w:link w:val="1c"/>
    <w:qFormat/>
    <w:pPr>
      <w:jc w:val="left"/>
    </w:pPr>
    <w:rPr>
      <w:rFonts w:eastAsia="楷体"/>
      <w:sz w:val="32"/>
    </w:rPr>
  </w:style>
  <w:style w:type="character" w:customStyle="1" w:styleId="1c">
    <w:name w:val="样式1 字符"/>
    <w:basedOn w:val="2Char"/>
    <w:link w:val="1b"/>
    <w:qFormat/>
    <w:rPr>
      <w:rFonts w:ascii="方正小标宋_GBK" w:eastAsia="楷体" w:hAnsi="仿宋"/>
      <w:sz w:val="32"/>
      <w:szCs w:val="36"/>
    </w:rPr>
  </w:style>
  <w:style w:type="paragraph" w:customStyle="1" w:styleId="23">
    <w:name w:val="样式2"/>
    <w:basedOn w:val="affe"/>
    <w:link w:val="24"/>
    <w:qFormat/>
    <w:pPr>
      <w:spacing w:line="560" w:lineRule="exact"/>
      <w:ind w:firstLineChars="200" w:firstLine="643"/>
      <w:jc w:val="both"/>
    </w:pPr>
    <w:rPr>
      <w:rFonts w:ascii="仿宋_GB2312" w:eastAsia="仿宋_GB2312" w:hAnsi="仿宋"/>
      <w:b/>
      <w:bCs/>
      <w:szCs w:val="32"/>
    </w:rPr>
  </w:style>
  <w:style w:type="character" w:customStyle="1" w:styleId="24">
    <w:name w:val="样式2 字符"/>
    <w:basedOn w:val="a2"/>
    <w:link w:val="23"/>
    <w:qFormat/>
    <w:rPr>
      <w:rFonts w:ascii="仿宋_GB2312" w:eastAsia="仿宋_GB2312" w:hAnsi="仿宋"/>
      <w:b/>
      <w:bCs/>
      <w:kern w:val="32"/>
      <w:sz w:val="32"/>
      <w:szCs w:val="32"/>
    </w:rPr>
  </w:style>
  <w:style w:type="paragraph" w:customStyle="1" w:styleId="32">
    <w:name w:val="样式3"/>
    <w:basedOn w:val="a0"/>
    <w:link w:val="33"/>
    <w:qFormat/>
    <w:pPr>
      <w:spacing w:line="560" w:lineRule="exact"/>
      <w:jc w:val="center"/>
    </w:pPr>
    <w:rPr>
      <w:rFonts w:ascii="方正小标宋_GBK" w:eastAsia="方正小标宋_GBK" w:hAnsi="仿宋"/>
      <w:sz w:val="36"/>
      <w:szCs w:val="36"/>
    </w:rPr>
  </w:style>
  <w:style w:type="character" w:customStyle="1" w:styleId="33">
    <w:name w:val="样式3 字符"/>
    <w:basedOn w:val="a2"/>
    <w:link w:val="32"/>
    <w:qFormat/>
    <w:rPr>
      <w:rFonts w:ascii="方正小标宋_GBK" w:eastAsia="方正小标宋_GBK" w:hAnsi="仿宋"/>
      <w:sz w:val="36"/>
      <w:szCs w:val="36"/>
    </w:rPr>
  </w:style>
  <w:style w:type="character" w:customStyle="1" w:styleId="afff0">
    <w:name w:val="页脚 字符"/>
    <w:uiPriority w:val="99"/>
    <w:qFormat/>
    <w:rPr>
      <w:rFonts w:ascii="宋体"/>
      <w:sz w:val="18"/>
    </w:rPr>
  </w:style>
  <w:style w:type="character" w:customStyle="1" w:styleId="1d">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Char">
    <w:name w:val="正文缩进 Char"/>
    <w:link w:val="a5"/>
    <w:qFormat/>
    <w:rPr>
      <w:rFonts w:ascii="宋体" w:eastAsia="宋体" w:hAnsi="Times New Roman"/>
      <w:sz w:val="24"/>
      <w:szCs w:val="20"/>
    </w:rPr>
  </w:style>
  <w:style w:type="character" w:customStyle="1" w:styleId="310">
    <w:name w:val="标题 3 字符1"/>
    <w:qFormat/>
    <w:rPr>
      <w:rFonts w:ascii="宋体"/>
      <w:b/>
      <w:sz w:val="24"/>
      <w:u w:val="single"/>
    </w:rPr>
  </w:style>
  <w:style w:type="paragraph" w:customStyle="1" w:styleId="Style100">
    <w:name w:val="_Style 100"/>
    <w:basedOn w:val="a0"/>
    <w:next w:val="aff9"/>
    <w:uiPriority w:val="34"/>
    <w:qFormat/>
    <w:pPr>
      <w:ind w:firstLineChars="200" w:firstLine="420"/>
    </w:pPr>
    <w:rPr>
      <w:rFonts w:ascii="Times New Roman" w:eastAsia="宋体" w:hAnsi="Times New Roman"/>
    </w:rPr>
  </w:style>
  <w:style w:type="character" w:customStyle="1" w:styleId="afff1">
    <w:name w:val="文档结构图 字符"/>
    <w:qFormat/>
    <w:rPr>
      <w:rFonts w:ascii="宋体"/>
      <w:kern w:val="2"/>
      <w:sz w:val="18"/>
      <w:szCs w:val="18"/>
    </w:rPr>
  </w:style>
  <w:style w:type="character" w:customStyle="1" w:styleId="afff2">
    <w:name w:val="批注文字 字符"/>
    <w:uiPriority w:val="99"/>
    <w:qFormat/>
    <w:rPr>
      <w:kern w:val="2"/>
      <w:sz w:val="21"/>
      <w:szCs w:val="24"/>
    </w:rPr>
  </w:style>
  <w:style w:type="character" w:customStyle="1" w:styleId="Char1">
    <w:name w:val="正文文本 Char1"/>
    <w:link w:val="a1"/>
    <w:qFormat/>
    <w:rPr>
      <w:rFonts w:ascii="宋体" w:eastAsia="宋体" w:hAnsi="宋体"/>
      <w:kern w:val="2"/>
      <w:sz w:val="24"/>
      <w:szCs w:val="24"/>
    </w:rPr>
  </w:style>
  <w:style w:type="character" w:customStyle="1" w:styleId="Chare">
    <w:name w:val="正文文本 Char"/>
    <w:basedOn w:val="a2"/>
    <w:qFormat/>
    <w:rPr>
      <w:sz w:val="24"/>
      <w:szCs w:val="24"/>
    </w:rPr>
  </w:style>
  <w:style w:type="character" w:customStyle="1" w:styleId="Char3">
    <w:name w:val="正文文本缩进 Char"/>
    <w:basedOn w:val="a2"/>
    <w:link w:val="a9"/>
    <w:qFormat/>
    <w:rPr>
      <w:rFonts w:ascii="Times New Roman" w:eastAsia="宋体" w:hAnsi="Times New Roman"/>
      <w:kern w:val="2"/>
      <w:sz w:val="24"/>
      <w:szCs w:val="24"/>
    </w:rPr>
  </w:style>
  <w:style w:type="character" w:customStyle="1" w:styleId="Char20">
    <w:name w:val="纯文本 Char2"/>
    <w:link w:val="aa"/>
    <w:qFormat/>
    <w:rPr>
      <w:rFonts w:ascii="宋体" w:eastAsia="宋体" w:hAnsi="Courier New"/>
      <w:kern w:val="2"/>
      <w:sz w:val="21"/>
      <w:szCs w:val="20"/>
    </w:rPr>
  </w:style>
  <w:style w:type="character" w:customStyle="1" w:styleId="Charf">
    <w:name w:val="纯文本 Char"/>
    <w:basedOn w:val="a2"/>
    <w:qFormat/>
    <w:rPr>
      <w:rFonts w:ascii="宋体" w:eastAsia="宋体" w:hAnsi="Courier New" w:cs="Courier New"/>
      <w:sz w:val="21"/>
      <w:szCs w:val="21"/>
    </w:rPr>
  </w:style>
  <w:style w:type="character" w:customStyle="1" w:styleId="afff3">
    <w:name w:val="日期 字符"/>
    <w:qFormat/>
    <w:rPr>
      <w:rFonts w:ascii="仿宋_GB2312" w:eastAsia="仿宋_GB2312" w:hAnsi="宋体"/>
      <w:color w:val="000000"/>
      <w:kern w:val="2"/>
      <w:sz w:val="24"/>
      <w:szCs w:val="24"/>
    </w:rPr>
  </w:style>
  <w:style w:type="character" w:customStyle="1" w:styleId="2Char0">
    <w:name w:val="正文文本缩进 2 Char"/>
    <w:basedOn w:val="a2"/>
    <w:link w:val="20"/>
    <w:qFormat/>
    <w:rPr>
      <w:rFonts w:ascii="仿宋_GB2312" w:eastAsia="仿宋_GB2312" w:hAnsi="Times New Roman"/>
      <w:kern w:val="2"/>
      <w:sz w:val="24"/>
      <w:szCs w:val="24"/>
    </w:rPr>
  </w:style>
  <w:style w:type="character" w:customStyle="1" w:styleId="afff4">
    <w:name w:val="批注框文本 字符"/>
    <w:qFormat/>
    <w:rPr>
      <w:kern w:val="2"/>
      <w:sz w:val="18"/>
      <w:szCs w:val="18"/>
    </w:rPr>
  </w:style>
  <w:style w:type="character" w:customStyle="1" w:styleId="afff5">
    <w:name w:val="页眉 字符"/>
    <w:qFormat/>
    <w:rPr>
      <w:kern w:val="2"/>
      <w:sz w:val="18"/>
      <w:szCs w:val="18"/>
    </w:rPr>
  </w:style>
  <w:style w:type="character" w:customStyle="1" w:styleId="3Char0">
    <w:name w:val="正文文本缩进 3 Char"/>
    <w:basedOn w:val="a2"/>
    <w:link w:val="31"/>
    <w:qFormat/>
    <w:rPr>
      <w:rFonts w:ascii="宋体" w:eastAsia="宋体" w:hAnsi="Times New Roman"/>
      <w:sz w:val="24"/>
      <w:szCs w:val="20"/>
    </w:rPr>
  </w:style>
  <w:style w:type="character" w:customStyle="1" w:styleId="afff6">
    <w:name w:val="批注主题 字符"/>
    <w:qFormat/>
    <w:rPr>
      <w:b/>
      <w:bCs/>
      <w:kern w:val="2"/>
      <w:sz w:val="21"/>
      <w:szCs w:val="24"/>
    </w:rPr>
  </w:style>
  <w:style w:type="character" w:customStyle="1" w:styleId="afff7">
    <w:name w:val="纯文本 字符"/>
    <w:qFormat/>
    <w:rPr>
      <w:rFonts w:ascii="宋体" w:hAnsi="Courier New"/>
      <w:kern w:val="2"/>
      <w:sz w:val="21"/>
    </w:rPr>
  </w:style>
  <w:style w:type="character" w:customStyle="1" w:styleId="afff8">
    <w:name w:val="正文文本 字符"/>
    <w:qFormat/>
    <w:rPr>
      <w:rFonts w:ascii="宋体" w:hAnsi="宋体"/>
      <w:kern w:val="2"/>
      <w:sz w:val="24"/>
      <w:szCs w:val="24"/>
    </w:rPr>
  </w:style>
  <w:style w:type="character" w:customStyle="1" w:styleId="25">
    <w:name w:val="标题 2 字符"/>
    <w:qFormat/>
    <w:rPr>
      <w:rFonts w:ascii="Arial" w:eastAsia="黑体" w:hAnsi="Arial"/>
      <w:b/>
      <w:sz w:val="30"/>
    </w:rPr>
  </w:style>
  <w:style w:type="character" w:customStyle="1" w:styleId="indent">
    <w:name w:val="indent"/>
    <w:qFormat/>
  </w:style>
  <w:style w:type="character" w:customStyle="1" w:styleId="Char12">
    <w:name w:val="纯文本 Char1"/>
    <w:link w:val="1e"/>
    <w:qFormat/>
    <w:rPr>
      <w:rFonts w:ascii="宋体" w:hAnsi="Courier New"/>
    </w:rPr>
  </w:style>
  <w:style w:type="paragraph" w:customStyle="1" w:styleId="1e">
    <w:name w:val="纯文本1"/>
    <w:basedOn w:val="a0"/>
    <w:link w:val="Char12"/>
    <w:qFormat/>
    <w:pPr>
      <w:widowControl w:val="0"/>
      <w:jc w:val="both"/>
    </w:pPr>
    <w:rPr>
      <w:rFonts w:ascii="宋体" w:hAnsi="Courier New"/>
      <w:sz w:val="22"/>
      <w:szCs w:val="22"/>
    </w:rPr>
  </w:style>
  <w:style w:type="character" w:customStyle="1" w:styleId="34">
    <w:name w:val="标题 3 字符"/>
    <w:qFormat/>
    <w:rPr>
      <w:rFonts w:ascii="宋体"/>
      <w:b/>
      <w:sz w:val="24"/>
      <w:u w:val="single"/>
    </w:rPr>
  </w:style>
  <w:style w:type="character" w:customStyle="1" w:styleId="Char13">
    <w:name w:val="正文缩进 Char1"/>
    <w:link w:val="1f"/>
    <w:qFormat/>
    <w:rPr>
      <w:rFonts w:ascii="宋体"/>
      <w:sz w:val="24"/>
    </w:rPr>
  </w:style>
  <w:style w:type="paragraph" w:customStyle="1" w:styleId="1f">
    <w:name w:val="正文缩进1"/>
    <w:basedOn w:val="a0"/>
    <w:link w:val="Char13"/>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f0">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2"/>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2"/>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character" w:customStyle="1" w:styleId="Charb">
    <w:name w:val="正文首行缩进 Char"/>
    <w:basedOn w:val="Char1"/>
    <w:link w:val="af3"/>
    <w:uiPriority w:val="99"/>
    <w:semiHidden/>
    <w:qFormat/>
    <w:rPr>
      <w:rFonts w:ascii="宋体" w:eastAsia="宋体" w:hAnsi="宋体"/>
      <w:kern w:val="2"/>
      <w:sz w:val="24"/>
      <w:szCs w:val="24"/>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26">
    <w:name w:val="未处理的提及2"/>
    <w:basedOn w:val="a2"/>
    <w:uiPriority w:val="99"/>
    <w:semiHidden/>
    <w:unhideWhenUsed/>
    <w:rPr>
      <w:color w:val="605E5C"/>
      <w:shd w:val="clear" w:color="auto" w:fill="E1DFDD"/>
    </w:rPr>
  </w:style>
  <w:style w:type="paragraph" w:customStyle="1" w:styleId="1f0">
    <w:name w:val="修订1"/>
    <w:hidden/>
    <w:uiPriority w:val="99"/>
    <w:semiHidden/>
    <w:rPr>
      <w:rFonts w:asciiTheme="minorHAnsi" w:eastAsiaTheme="minorEastAsia" w:hAnsiTheme="minorHAnsi"/>
      <w:sz w:val="24"/>
      <w:szCs w:val="24"/>
    </w:rPr>
  </w:style>
  <w:style w:type="character" w:customStyle="1" w:styleId="NormalCharacter">
    <w:name w:val="NormalCharacter"/>
    <w:semiHidden/>
    <w:qFormat/>
    <w:rsid w:val="000B15E8"/>
  </w:style>
  <w:style w:type="paragraph" w:customStyle="1" w:styleId="ListParagraph1">
    <w:name w:val="List Paragraph1"/>
    <w:basedOn w:val="a0"/>
    <w:uiPriority w:val="99"/>
    <w:qFormat/>
    <w:rsid w:val="00234E0A"/>
    <w:pPr>
      <w:widowControl w:val="0"/>
      <w:ind w:firstLineChars="200" w:firstLine="420"/>
      <w:jc w:val="both"/>
    </w:pPr>
    <w:rPr>
      <w:rFonts w:ascii="Calibri" w:eastAsia="宋体" w:hAnsi="Calibri"/>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semiHidden="1" w:uiPriority="0" w:qFormat="1"/>
    <w:lsdException w:name="heading 5" w:semiHidden="1" w:uiPriority="9"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qFormat="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uiPriority="0" w:unhideWhenUsed="0" w:qFormat="1"/>
    <w:lsdException w:name="Block Text" w:semiHidden="1"/>
    <w:lsdException w:name="Hyperlink" w:qFormat="1"/>
    <w:lsdException w:name="FollowedHyperlink" w:uiPriority="0" w:qFormat="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uiPriority="0" w:unhideWhenUsed="0" w:qFormat="1"/>
    <w:lsdException w:name="HTML Definition" w:uiPriority="0" w:unhideWhenUsed="0" w:qFormat="1"/>
    <w:lsdException w:name="HTML Keyboard" w:uiPriority="0" w:unhideWhenUsed="0" w:qFormat="1"/>
    <w:lsdException w:name="HTML Preformatted" w:semiHidden="1"/>
    <w:lsdException w:name="HTML Sample" w:uiPriority="0" w:unhideWhenUsed="0" w:qFormat="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a1"/>
    <w:qFormat/>
    <w:rPr>
      <w:rFonts w:asciiTheme="minorHAnsi" w:eastAsiaTheme="minorEastAsia" w:hAnsiTheme="minorHAnsi"/>
      <w:sz w:val="24"/>
      <w:szCs w:val="24"/>
    </w:rPr>
  </w:style>
  <w:style w:type="paragraph" w:styleId="1">
    <w:name w:val="heading 1"/>
    <w:basedOn w:val="a0"/>
    <w:next w:val="a0"/>
    <w:link w:val="1Char"/>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0"/>
    <w:link w:val="2Char"/>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Char"/>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Char"/>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Char"/>
    <w:uiPriority w:val="9"/>
    <w:semiHidden/>
    <w:unhideWhenUsed/>
    <w:qFormat/>
    <w:pPr>
      <w:numPr>
        <w:ilvl w:val="6"/>
        <w:numId w:val="1"/>
      </w:numPr>
      <w:spacing w:before="240" w:after="60"/>
      <w:outlineLvl w:val="6"/>
    </w:pPr>
  </w:style>
  <w:style w:type="paragraph" w:styleId="8">
    <w:name w:val="heading 8"/>
    <w:basedOn w:val="a0"/>
    <w:next w:val="a0"/>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Char1"/>
    <w:qFormat/>
    <w:pPr>
      <w:widowControl w:val="0"/>
      <w:tabs>
        <w:tab w:val="left" w:pos="567"/>
      </w:tabs>
      <w:spacing w:before="120" w:line="22" w:lineRule="atLeast"/>
      <w:jc w:val="both"/>
    </w:pPr>
    <w:rPr>
      <w:rFonts w:ascii="宋体" w:eastAsia="宋体" w:hAnsi="宋体"/>
      <w:kern w:val="2"/>
    </w:rPr>
  </w:style>
  <w:style w:type="paragraph" w:styleId="70">
    <w:name w:val="toc 7"/>
    <w:basedOn w:val="a0"/>
    <w:next w:val="a0"/>
    <w:uiPriority w:val="39"/>
    <w:unhideWhenUsed/>
    <w:qFormat/>
    <w:pPr>
      <w:widowControl w:val="0"/>
      <w:ind w:leftChars="1200" w:left="2520"/>
      <w:jc w:val="both"/>
    </w:pPr>
    <w:rPr>
      <w:rFonts w:cstheme="minorBidi"/>
      <w:kern w:val="2"/>
      <w:sz w:val="21"/>
      <w:szCs w:val="22"/>
    </w:rPr>
  </w:style>
  <w:style w:type="paragraph" w:styleId="a5">
    <w:name w:val="Normal Indent"/>
    <w:basedOn w:val="a0"/>
    <w:link w:val="Char"/>
    <w:qFormat/>
    <w:pPr>
      <w:widowControl w:val="0"/>
      <w:autoSpaceDE w:val="0"/>
      <w:autoSpaceDN w:val="0"/>
      <w:adjustRightInd w:val="0"/>
      <w:ind w:firstLine="420"/>
    </w:pPr>
    <w:rPr>
      <w:rFonts w:ascii="宋体" w:eastAsia="宋体" w:hAnsi="Times New Roman"/>
      <w:szCs w:val="20"/>
    </w:rPr>
  </w:style>
  <w:style w:type="paragraph" w:styleId="a6">
    <w:name w:val="caption"/>
    <w:basedOn w:val="a0"/>
    <w:next w:val="a0"/>
    <w:uiPriority w:val="35"/>
    <w:semiHidden/>
    <w:unhideWhenUsed/>
    <w:qFormat/>
    <w:rPr>
      <w:rFonts w:asciiTheme="majorHAnsi" w:eastAsia="黑体" w:hAnsiTheme="majorHAnsi" w:cstheme="majorBidi"/>
      <w:sz w:val="20"/>
      <w:szCs w:val="20"/>
    </w:rPr>
  </w:style>
  <w:style w:type="paragraph" w:styleId="a7">
    <w:name w:val="Document Map"/>
    <w:basedOn w:val="a0"/>
    <w:link w:val="Char0"/>
    <w:unhideWhenUsed/>
    <w:qFormat/>
    <w:pPr>
      <w:spacing w:line="400" w:lineRule="exact"/>
      <w:jc w:val="both"/>
    </w:pPr>
    <w:rPr>
      <w:rFonts w:ascii="宋体" w:eastAsia="宋体" w:hAnsi="Calibri Light" w:cs="Calibri Light"/>
      <w:kern w:val="2"/>
      <w:sz w:val="18"/>
      <w:szCs w:val="18"/>
    </w:rPr>
  </w:style>
  <w:style w:type="paragraph" w:styleId="a8">
    <w:name w:val="annotation text"/>
    <w:basedOn w:val="a0"/>
    <w:link w:val="Char2"/>
    <w:uiPriority w:val="99"/>
    <w:unhideWhenUsed/>
    <w:qFormat/>
    <w:pPr>
      <w:spacing w:line="400" w:lineRule="exact"/>
    </w:pPr>
    <w:rPr>
      <w:rFonts w:ascii="Calibri Light" w:eastAsia="华文仿宋" w:hAnsi="Calibri Light" w:cs="Calibri Light"/>
      <w:kern w:val="2"/>
      <w:sz w:val="28"/>
      <w:szCs w:val="28"/>
    </w:rPr>
  </w:style>
  <w:style w:type="paragraph" w:styleId="a9">
    <w:name w:val="Body Text Indent"/>
    <w:basedOn w:val="a0"/>
    <w:link w:val="Char3"/>
    <w:qFormat/>
    <w:pPr>
      <w:widowControl w:val="0"/>
      <w:spacing w:line="360" w:lineRule="auto"/>
      <w:ind w:firstLine="570"/>
      <w:jc w:val="both"/>
    </w:pPr>
    <w:rPr>
      <w:rFonts w:ascii="Times New Roman" w:eastAsia="宋体" w:hAnsi="Times New Roman"/>
      <w:kern w:val="2"/>
    </w:rPr>
  </w:style>
  <w:style w:type="paragraph" w:styleId="50">
    <w:name w:val="toc 5"/>
    <w:basedOn w:val="a0"/>
    <w:next w:val="a0"/>
    <w:uiPriority w:val="39"/>
    <w:unhideWhenUsed/>
    <w:qFormat/>
    <w:pPr>
      <w:widowControl w:val="0"/>
      <w:ind w:leftChars="800" w:left="1680"/>
      <w:jc w:val="both"/>
    </w:pPr>
    <w:rPr>
      <w:rFonts w:cstheme="minorBidi"/>
      <w:kern w:val="2"/>
      <w:sz w:val="21"/>
      <w:szCs w:val="22"/>
    </w:rPr>
  </w:style>
  <w:style w:type="paragraph" w:styleId="30">
    <w:name w:val="toc 3"/>
    <w:basedOn w:val="a0"/>
    <w:next w:val="a0"/>
    <w:uiPriority w:val="39"/>
    <w:unhideWhenUsed/>
    <w:qFormat/>
    <w:pPr>
      <w:ind w:leftChars="400" w:left="840"/>
    </w:pPr>
  </w:style>
  <w:style w:type="paragraph" w:styleId="aa">
    <w:name w:val="Plain Text"/>
    <w:basedOn w:val="a0"/>
    <w:link w:val="Char20"/>
    <w:qFormat/>
    <w:pPr>
      <w:widowControl w:val="0"/>
      <w:jc w:val="both"/>
    </w:pPr>
    <w:rPr>
      <w:rFonts w:ascii="宋体" w:eastAsia="宋体" w:hAnsi="Courier New"/>
      <w:kern w:val="2"/>
      <w:sz w:val="21"/>
      <w:szCs w:val="20"/>
    </w:rPr>
  </w:style>
  <w:style w:type="paragraph" w:styleId="80">
    <w:name w:val="toc 8"/>
    <w:basedOn w:val="a0"/>
    <w:next w:val="a0"/>
    <w:uiPriority w:val="39"/>
    <w:unhideWhenUsed/>
    <w:qFormat/>
    <w:pPr>
      <w:widowControl w:val="0"/>
      <w:ind w:leftChars="1400" w:left="2940"/>
      <w:jc w:val="both"/>
    </w:pPr>
    <w:rPr>
      <w:rFonts w:cstheme="minorBidi"/>
      <w:kern w:val="2"/>
      <w:sz w:val="21"/>
      <w:szCs w:val="22"/>
    </w:rPr>
  </w:style>
  <w:style w:type="paragraph" w:styleId="ab">
    <w:name w:val="Date"/>
    <w:basedOn w:val="a0"/>
    <w:next w:val="a0"/>
    <w:link w:val="Char4"/>
    <w:unhideWhenUsed/>
    <w:qFormat/>
    <w:pPr>
      <w:ind w:leftChars="2500" w:left="100"/>
    </w:pPr>
  </w:style>
  <w:style w:type="paragraph" w:styleId="20">
    <w:name w:val="Body Text Indent 2"/>
    <w:basedOn w:val="a0"/>
    <w:link w:val="2Char0"/>
    <w:qFormat/>
    <w:pPr>
      <w:widowControl w:val="0"/>
      <w:ind w:firstLineChars="200" w:firstLine="480"/>
      <w:jc w:val="both"/>
    </w:pPr>
    <w:rPr>
      <w:rFonts w:ascii="仿宋_GB2312" w:eastAsia="仿宋_GB2312" w:hAnsi="Times New Roman"/>
      <w:kern w:val="2"/>
    </w:rPr>
  </w:style>
  <w:style w:type="paragraph" w:styleId="ac">
    <w:name w:val="Balloon Text"/>
    <w:basedOn w:val="a0"/>
    <w:link w:val="Char5"/>
    <w:unhideWhenUsed/>
    <w:qFormat/>
    <w:rPr>
      <w:sz w:val="18"/>
      <w:szCs w:val="18"/>
    </w:rPr>
  </w:style>
  <w:style w:type="paragraph" w:styleId="ad">
    <w:name w:val="footer"/>
    <w:basedOn w:val="a0"/>
    <w:link w:val="Char6"/>
    <w:unhideWhenUsed/>
    <w:qFormat/>
    <w:pPr>
      <w:tabs>
        <w:tab w:val="center" w:pos="4153"/>
        <w:tab w:val="right" w:pos="8306"/>
      </w:tabs>
      <w:snapToGrid w:val="0"/>
      <w:spacing w:line="240" w:lineRule="atLeast"/>
    </w:pPr>
    <w:rPr>
      <w:sz w:val="18"/>
      <w:szCs w:val="18"/>
    </w:rPr>
  </w:style>
  <w:style w:type="paragraph" w:styleId="ae">
    <w:name w:val="header"/>
    <w:basedOn w:val="a0"/>
    <w:link w:val="Char7"/>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0"/>
    <w:next w:val="a0"/>
    <w:uiPriority w:val="39"/>
    <w:unhideWhenUsed/>
    <w:qFormat/>
    <w:pPr>
      <w:spacing w:beforeLines="100" w:before="100" w:afterLines="100" w:after="100"/>
    </w:pPr>
    <w:rPr>
      <w:rFonts w:ascii="Calibri" w:eastAsia="宋体" w:hAnsi="Calibri"/>
      <w:kern w:val="32"/>
      <w:sz w:val="32"/>
    </w:rPr>
  </w:style>
  <w:style w:type="paragraph" w:styleId="40">
    <w:name w:val="toc 4"/>
    <w:basedOn w:val="a0"/>
    <w:next w:val="a0"/>
    <w:uiPriority w:val="39"/>
    <w:unhideWhenUsed/>
    <w:qFormat/>
    <w:pPr>
      <w:widowControl w:val="0"/>
      <w:ind w:leftChars="600" w:left="1260"/>
      <w:jc w:val="both"/>
    </w:pPr>
    <w:rPr>
      <w:rFonts w:cstheme="minorBidi"/>
      <w:kern w:val="2"/>
      <w:sz w:val="21"/>
      <w:szCs w:val="22"/>
    </w:rPr>
  </w:style>
  <w:style w:type="paragraph" w:styleId="af">
    <w:name w:val="Subtitle"/>
    <w:basedOn w:val="a0"/>
    <w:next w:val="a0"/>
    <w:link w:val="Char8"/>
    <w:uiPriority w:val="11"/>
    <w:qFormat/>
    <w:pPr>
      <w:keepNext/>
      <w:spacing w:beforeLines="50" w:before="50" w:afterLines="50" w:after="50"/>
      <w:jc w:val="center"/>
      <w:outlineLvl w:val="1"/>
    </w:pPr>
    <w:rPr>
      <w:rFonts w:ascii="Calibri" w:eastAsia="黑体" w:hAnsi="Calibri" w:cstheme="majorBidi"/>
      <w:sz w:val="32"/>
    </w:rPr>
  </w:style>
  <w:style w:type="paragraph" w:styleId="60">
    <w:name w:val="toc 6"/>
    <w:basedOn w:val="a0"/>
    <w:next w:val="a0"/>
    <w:uiPriority w:val="39"/>
    <w:unhideWhenUsed/>
    <w:qFormat/>
    <w:pPr>
      <w:widowControl w:val="0"/>
      <w:ind w:leftChars="1000" w:left="2100"/>
      <w:jc w:val="both"/>
    </w:pPr>
    <w:rPr>
      <w:rFonts w:cstheme="minorBidi"/>
      <w:kern w:val="2"/>
      <w:sz w:val="21"/>
      <w:szCs w:val="22"/>
    </w:rPr>
  </w:style>
  <w:style w:type="paragraph" w:styleId="31">
    <w:name w:val="Body Text Indent 3"/>
    <w:basedOn w:val="a0"/>
    <w:link w:val="3Char0"/>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21">
    <w:name w:val="toc 2"/>
    <w:basedOn w:val="a0"/>
    <w:next w:val="a0"/>
    <w:uiPriority w:val="39"/>
    <w:unhideWhenUsed/>
    <w:qFormat/>
    <w:pPr>
      <w:ind w:leftChars="200" w:left="420"/>
    </w:pPr>
  </w:style>
  <w:style w:type="paragraph" w:styleId="90">
    <w:name w:val="toc 9"/>
    <w:basedOn w:val="a0"/>
    <w:next w:val="a0"/>
    <w:uiPriority w:val="39"/>
    <w:unhideWhenUsed/>
    <w:qFormat/>
    <w:pPr>
      <w:widowControl w:val="0"/>
      <w:ind w:leftChars="1600" w:left="3360"/>
      <w:jc w:val="both"/>
    </w:pPr>
    <w:rPr>
      <w:rFonts w:cstheme="minorBidi"/>
      <w:kern w:val="2"/>
      <w:sz w:val="21"/>
      <w:szCs w:val="22"/>
    </w:rPr>
  </w:style>
  <w:style w:type="paragraph" w:styleId="af0">
    <w:name w:val="Normal (Web)"/>
    <w:basedOn w:val="a0"/>
    <w:uiPriority w:val="99"/>
    <w:qFormat/>
    <w:pPr>
      <w:spacing w:before="100" w:beforeAutospacing="1" w:after="100" w:afterAutospacing="1"/>
    </w:pPr>
    <w:rPr>
      <w:rFonts w:ascii="宋体" w:eastAsia="宋体" w:hAnsi="宋体" w:cs="宋体"/>
    </w:rPr>
  </w:style>
  <w:style w:type="paragraph" w:styleId="11">
    <w:name w:val="index 1"/>
    <w:basedOn w:val="a0"/>
    <w:next w:val="a0"/>
    <w:semiHidden/>
    <w:qFormat/>
    <w:pPr>
      <w:widowControl w:val="0"/>
      <w:jc w:val="both"/>
    </w:pPr>
    <w:rPr>
      <w:rFonts w:ascii="Times New Roman" w:eastAsia="宋体" w:hAnsi="Times New Roman"/>
      <w:kern w:val="2"/>
      <w:sz w:val="21"/>
      <w:szCs w:val="20"/>
    </w:rPr>
  </w:style>
  <w:style w:type="paragraph" w:styleId="af1">
    <w:name w:val="Title"/>
    <w:basedOn w:val="a0"/>
    <w:next w:val="a0"/>
    <w:link w:val="Char9"/>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2">
    <w:name w:val="annotation subject"/>
    <w:basedOn w:val="a8"/>
    <w:next w:val="a8"/>
    <w:link w:val="Chara"/>
    <w:unhideWhenUsed/>
    <w:qFormat/>
    <w:rPr>
      <w:b/>
      <w:bCs/>
    </w:rPr>
  </w:style>
  <w:style w:type="paragraph" w:styleId="af3">
    <w:name w:val="Body Text First Indent"/>
    <w:basedOn w:val="a1"/>
    <w:link w:val="Charb"/>
    <w:uiPriority w:val="99"/>
    <w:semiHidden/>
    <w:unhideWhenUsed/>
    <w:qFormat/>
    <w:pPr>
      <w:widowControl/>
      <w:tabs>
        <w:tab w:val="clear" w:pos="567"/>
      </w:tabs>
      <w:spacing w:before="0" w:after="120" w:line="240" w:lineRule="auto"/>
      <w:ind w:firstLineChars="100" w:firstLine="420"/>
      <w:jc w:val="left"/>
    </w:pPr>
    <w:rPr>
      <w:rFonts w:asciiTheme="minorHAnsi" w:eastAsiaTheme="minorEastAsia" w:hAnsiTheme="minorHAnsi"/>
      <w:kern w:val="0"/>
    </w:rPr>
  </w:style>
  <w:style w:type="table" w:styleId="af4">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2"/>
    <w:uiPriority w:val="22"/>
    <w:qFormat/>
    <w:rPr>
      <w:b/>
      <w:bCs/>
    </w:rPr>
  </w:style>
  <w:style w:type="character" w:styleId="af6">
    <w:name w:val="page number"/>
    <w:qFormat/>
    <w:rPr>
      <w:rFonts w:ascii="Times New Roman" w:eastAsia="宋体" w:hAnsi="Times New Roman" w:cs="Times New Roman"/>
    </w:rPr>
  </w:style>
  <w:style w:type="character" w:styleId="af7">
    <w:name w:val="FollowedHyperlink"/>
    <w:basedOn w:val="a2"/>
    <w:unhideWhenUsed/>
    <w:qFormat/>
    <w:rPr>
      <w:color w:val="954F72" w:themeColor="followedHyperlink"/>
      <w:u w:val="single"/>
    </w:rPr>
  </w:style>
  <w:style w:type="character" w:styleId="af8">
    <w:name w:val="Emphasis"/>
    <w:basedOn w:val="a2"/>
    <w:uiPriority w:val="20"/>
    <w:qFormat/>
    <w:rPr>
      <w:rFonts w:asciiTheme="minorHAnsi" w:hAnsiTheme="minorHAnsi"/>
      <w:b/>
      <w:i/>
      <w:iCs/>
    </w:rPr>
  </w:style>
  <w:style w:type="character" w:styleId="HTML">
    <w:name w:val="HTML Definition"/>
    <w:qFormat/>
    <w:rPr>
      <w:i/>
      <w:iCs/>
    </w:rPr>
  </w:style>
  <w:style w:type="character" w:styleId="af9">
    <w:name w:val="Hyperlink"/>
    <w:basedOn w:val="a2"/>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a">
    <w:name w:val="annotation reference"/>
    <w:basedOn w:val="a2"/>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character" w:customStyle="1" w:styleId="1Char">
    <w:name w:val="标题 1 Char"/>
    <w:basedOn w:val="a2"/>
    <w:link w:val="1"/>
    <w:uiPriority w:val="9"/>
    <w:qFormat/>
    <w:rPr>
      <w:rFonts w:ascii="方正小标宋_GBK" w:eastAsia="方正小标宋_GBK" w:hAnsi="仿宋"/>
      <w:sz w:val="44"/>
      <w:szCs w:val="44"/>
    </w:rPr>
  </w:style>
  <w:style w:type="character" w:customStyle="1" w:styleId="2Char">
    <w:name w:val="标题 2 Char"/>
    <w:basedOn w:val="a2"/>
    <w:link w:val="2"/>
    <w:uiPriority w:val="9"/>
    <w:qFormat/>
    <w:rPr>
      <w:rFonts w:ascii="楷体" w:eastAsia="黑体" w:hAnsi="楷体"/>
      <w:sz w:val="32"/>
      <w:szCs w:val="32"/>
    </w:rPr>
  </w:style>
  <w:style w:type="character" w:customStyle="1" w:styleId="3Char">
    <w:name w:val="标题 3 Char"/>
    <w:basedOn w:val="a2"/>
    <w:link w:val="3"/>
    <w:uiPriority w:val="9"/>
    <w:qFormat/>
    <w:rPr>
      <w:rFonts w:ascii="方正小标宋_GBK" w:eastAsia="方正小标宋_GBK" w:hAnsi="仿宋"/>
      <w:sz w:val="36"/>
      <w:szCs w:val="36"/>
    </w:rPr>
  </w:style>
  <w:style w:type="character" w:customStyle="1" w:styleId="4Char">
    <w:name w:val="标题 4 Char"/>
    <w:basedOn w:val="a2"/>
    <w:link w:val="4"/>
    <w:semiHidden/>
    <w:qFormat/>
    <w:rPr>
      <w:rFonts w:cstheme="majorBidi"/>
      <w:b/>
      <w:bCs/>
      <w:sz w:val="28"/>
      <w:szCs w:val="28"/>
    </w:rPr>
  </w:style>
  <w:style w:type="character" w:customStyle="1" w:styleId="5Char">
    <w:name w:val="标题 5 Char"/>
    <w:basedOn w:val="a2"/>
    <w:link w:val="5"/>
    <w:uiPriority w:val="9"/>
    <w:semiHidden/>
    <w:qFormat/>
    <w:rPr>
      <w:b/>
      <w:bCs/>
      <w:i/>
      <w:iCs/>
      <w:sz w:val="26"/>
      <w:szCs w:val="26"/>
    </w:rPr>
  </w:style>
  <w:style w:type="character" w:customStyle="1" w:styleId="6Char">
    <w:name w:val="标题 6 Char"/>
    <w:basedOn w:val="a2"/>
    <w:link w:val="6"/>
    <w:semiHidden/>
    <w:qFormat/>
    <w:rPr>
      <w:rFonts w:cstheme="majorBidi"/>
      <w:b/>
      <w:bCs/>
    </w:rPr>
  </w:style>
  <w:style w:type="character" w:customStyle="1" w:styleId="7Char">
    <w:name w:val="标题 7 Char"/>
    <w:basedOn w:val="a2"/>
    <w:link w:val="7"/>
    <w:uiPriority w:val="9"/>
    <w:semiHidden/>
    <w:qFormat/>
    <w:rPr>
      <w:sz w:val="24"/>
      <w:szCs w:val="24"/>
    </w:rPr>
  </w:style>
  <w:style w:type="character" w:customStyle="1" w:styleId="8Char">
    <w:name w:val="标题 8 Char"/>
    <w:basedOn w:val="a2"/>
    <w:link w:val="8"/>
    <w:uiPriority w:val="9"/>
    <w:semiHidden/>
    <w:qFormat/>
    <w:rPr>
      <w:rFonts w:cstheme="majorBidi"/>
      <w:i/>
      <w:iCs/>
      <w:sz w:val="24"/>
      <w:szCs w:val="24"/>
    </w:rPr>
  </w:style>
  <w:style w:type="character" w:customStyle="1" w:styleId="9Char">
    <w:name w:val="标题 9 Char"/>
    <w:basedOn w:val="a2"/>
    <w:link w:val="9"/>
    <w:uiPriority w:val="9"/>
    <w:semiHidden/>
    <w:qFormat/>
    <w:rPr>
      <w:rFonts w:asciiTheme="majorHAnsi" w:eastAsiaTheme="majorEastAsia" w:hAnsiTheme="majorHAnsi" w:cstheme="majorBidi"/>
    </w:rPr>
  </w:style>
  <w:style w:type="paragraph" w:customStyle="1" w:styleId="afb">
    <w:name w:val="※封面大标题"/>
    <w:basedOn w:val="a0"/>
    <w:next w:val="a0"/>
    <w:qFormat/>
    <w:pPr>
      <w:jc w:val="center"/>
    </w:pPr>
    <w:rPr>
      <w:rFonts w:ascii="华文中宋" w:eastAsia="华文中宋" w:hAnsi="华文中宋"/>
      <w:sz w:val="96"/>
      <w:szCs w:val="96"/>
    </w:rPr>
  </w:style>
  <w:style w:type="paragraph" w:customStyle="1" w:styleId="afc">
    <w:name w:val="※封面题颌"/>
    <w:basedOn w:val="a0"/>
    <w:next w:val="a0"/>
    <w:qFormat/>
    <w:pPr>
      <w:jc w:val="center"/>
    </w:pPr>
    <w:rPr>
      <w:rFonts w:ascii="Calibri Light" w:eastAsia="华文仿宋" w:hAnsi="Calibri Light"/>
      <w:sz w:val="36"/>
      <w:szCs w:val="36"/>
    </w:rPr>
  </w:style>
  <w:style w:type="paragraph" w:customStyle="1" w:styleId="afd">
    <w:name w:val="※封面题眉"/>
    <w:basedOn w:val="a0"/>
    <w:next w:val="afb"/>
    <w:qFormat/>
    <w:pPr>
      <w:jc w:val="center"/>
    </w:pPr>
    <w:rPr>
      <w:rFonts w:ascii="华文仿宋" w:eastAsia="华文仿宋" w:hAnsi="华文仿宋"/>
      <w:sz w:val="52"/>
      <w:szCs w:val="28"/>
    </w:rPr>
  </w:style>
  <w:style w:type="paragraph" w:customStyle="1" w:styleId="afe">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0">
    <w:name w:val="※目录（主）"/>
    <w:basedOn w:val="a0"/>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2">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1">
    <w:name w:val="※正文"/>
    <w:basedOn w:val="a0"/>
    <w:next w:val="a0"/>
    <w:qFormat/>
    <w:pPr>
      <w:wordWrap w:val="0"/>
      <w:spacing w:line="400" w:lineRule="exact"/>
    </w:pPr>
    <w:rPr>
      <w:rFonts w:ascii="Calibri Light" w:eastAsia="华文仿宋" w:hAnsi="Calibri Light"/>
      <w:sz w:val="28"/>
      <w:szCs w:val="28"/>
    </w:rPr>
  </w:style>
  <w:style w:type="paragraph" w:customStyle="1" w:styleId="aff2">
    <w:name w:val="※小标题 一"/>
    <w:basedOn w:val="aff1"/>
    <w:next w:val="aff1"/>
    <w:qFormat/>
    <w:pPr>
      <w:spacing w:before="120" w:line="240" w:lineRule="auto"/>
      <w:outlineLvl w:val="2"/>
    </w:pPr>
    <w:rPr>
      <w:b/>
      <w:color w:val="1F3864" w:themeColor="accent5" w:themeShade="80"/>
      <w:sz w:val="32"/>
    </w:rPr>
  </w:style>
  <w:style w:type="paragraph" w:customStyle="1" w:styleId="13">
    <w:name w:val="※小标题（1）"/>
    <w:basedOn w:val="a0"/>
    <w:next w:val="aff1"/>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3">
    <w:name w:val="※小标题（一）"/>
    <w:basedOn w:val="a0"/>
    <w:next w:val="aff1"/>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4">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5">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6">
    <w:name w:val="※页眉"/>
    <w:basedOn w:val="aff1"/>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7">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2">
    <w:name w:val="※正文（缩进2）"/>
    <w:basedOn w:val="aff1"/>
    <w:qFormat/>
    <w:pPr>
      <w:ind w:firstLineChars="200" w:firstLine="200"/>
    </w:pPr>
  </w:style>
  <w:style w:type="paragraph" w:customStyle="1" w:styleId="41">
    <w:name w:val="※正文（缩进4）"/>
    <w:basedOn w:val="aff1"/>
    <w:qFormat/>
    <w:pPr>
      <w:ind w:firstLineChars="400" w:firstLine="400"/>
    </w:pPr>
  </w:style>
  <w:style w:type="character" w:customStyle="1" w:styleId="Char4">
    <w:name w:val="日期 Char"/>
    <w:basedOn w:val="a2"/>
    <w:link w:val="ab"/>
    <w:uiPriority w:val="99"/>
    <w:semiHidden/>
    <w:qFormat/>
    <w:rPr>
      <w:rFonts w:ascii="华文仿宋" w:eastAsia="华文仿宋" w:hAnsi="华文仿宋"/>
      <w:sz w:val="28"/>
      <w:szCs w:val="28"/>
    </w:rPr>
  </w:style>
  <w:style w:type="character" w:customStyle="1" w:styleId="Char7">
    <w:name w:val="页眉 Char"/>
    <w:basedOn w:val="a2"/>
    <w:link w:val="ae"/>
    <w:qFormat/>
    <w:rPr>
      <w:rFonts w:ascii="华文仿宋" w:eastAsia="华文仿宋" w:hAnsi="华文仿宋"/>
      <w:sz w:val="18"/>
      <w:szCs w:val="18"/>
    </w:rPr>
  </w:style>
  <w:style w:type="character" w:customStyle="1" w:styleId="Char6">
    <w:name w:val="页脚 Char"/>
    <w:basedOn w:val="a2"/>
    <w:link w:val="ad"/>
    <w:qFormat/>
    <w:rPr>
      <w:rFonts w:ascii="华文仿宋" w:eastAsia="华文仿宋" w:hAnsi="华文仿宋"/>
      <w:sz w:val="18"/>
      <w:szCs w:val="18"/>
    </w:rPr>
  </w:style>
  <w:style w:type="character" w:customStyle="1" w:styleId="Char9">
    <w:name w:val="标题 Char"/>
    <w:basedOn w:val="a2"/>
    <w:link w:val="af1"/>
    <w:uiPriority w:val="10"/>
    <w:qFormat/>
    <w:rPr>
      <w:rFonts w:asciiTheme="majorHAnsi" w:eastAsiaTheme="majorEastAsia" w:hAnsiTheme="majorHAnsi" w:cstheme="majorBidi"/>
      <w:b/>
      <w:bCs/>
      <w:kern w:val="28"/>
      <w:sz w:val="32"/>
      <w:szCs w:val="32"/>
    </w:rPr>
  </w:style>
  <w:style w:type="character" w:customStyle="1" w:styleId="Char8">
    <w:name w:val="副标题 Char"/>
    <w:basedOn w:val="a2"/>
    <w:link w:val="af"/>
    <w:uiPriority w:val="11"/>
    <w:qFormat/>
    <w:rPr>
      <w:rFonts w:ascii="Calibri" w:eastAsia="黑体" w:hAnsi="Calibri" w:cstheme="majorBidi"/>
      <w:sz w:val="32"/>
      <w:szCs w:val="24"/>
    </w:rPr>
  </w:style>
  <w:style w:type="paragraph" w:styleId="aff8">
    <w:name w:val="No Spacing"/>
    <w:basedOn w:val="a0"/>
    <w:uiPriority w:val="1"/>
    <w:qFormat/>
    <w:rPr>
      <w:szCs w:val="32"/>
    </w:rPr>
  </w:style>
  <w:style w:type="paragraph" w:styleId="aff9">
    <w:name w:val="List Paragraph"/>
    <w:basedOn w:val="a0"/>
    <w:qFormat/>
    <w:pPr>
      <w:ind w:left="720"/>
      <w:contextualSpacing/>
    </w:pPr>
  </w:style>
  <w:style w:type="paragraph" w:styleId="affa">
    <w:name w:val="Quote"/>
    <w:basedOn w:val="a0"/>
    <w:next w:val="a0"/>
    <w:link w:val="Charc"/>
    <w:uiPriority w:val="29"/>
    <w:qFormat/>
    <w:rPr>
      <w:i/>
    </w:rPr>
  </w:style>
  <w:style w:type="character" w:customStyle="1" w:styleId="Charc">
    <w:name w:val="引用 Char"/>
    <w:basedOn w:val="a2"/>
    <w:link w:val="affa"/>
    <w:uiPriority w:val="29"/>
    <w:qFormat/>
    <w:rPr>
      <w:i/>
      <w:sz w:val="24"/>
      <w:szCs w:val="24"/>
    </w:rPr>
  </w:style>
  <w:style w:type="paragraph" w:styleId="affb">
    <w:name w:val="Intense Quote"/>
    <w:basedOn w:val="a0"/>
    <w:next w:val="a0"/>
    <w:link w:val="Chard"/>
    <w:uiPriority w:val="30"/>
    <w:qFormat/>
    <w:pPr>
      <w:ind w:left="720" w:right="720"/>
    </w:pPr>
    <w:rPr>
      <w:b/>
      <w:i/>
      <w:szCs w:val="22"/>
    </w:rPr>
  </w:style>
  <w:style w:type="character" w:customStyle="1" w:styleId="Chard">
    <w:name w:val="明显引用 Char"/>
    <w:basedOn w:val="a2"/>
    <w:link w:val="affb"/>
    <w:uiPriority w:val="30"/>
    <w:qFormat/>
    <w:rPr>
      <w:b/>
      <w:i/>
      <w:sz w:val="24"/>
    </w:rPr>
  </w:style>
  <w:style w:type="character" w:customStyle="1" w:styleId="14">
    <w:name w:val="不明显强调1"/>
    <w:uiPriority w:val="19"/>
    <w:qFormat/>
    <w:rPr>
      <w:i/>
      <w:color w:val="595959" w:themeColor="text1" w:themeTint="A6"/>
    </w:rPr>
  </w:style>
  <w:style w:type="character" w:customStyle="1" w:styleId="15">
    <w:name w:val="明显强调1"/>
    <w:basedOn w:val="a2"/>
    <w:uiPriority w:val="21"/>
    <w:qFormat/>
    <w:rPr>
      <w:b/>
      <w:i/>
      <w:sz w:val="24"/>
      <w:szCs w:val="24"/>
      <w:u w:val="single"/>
    </w:rPr>
  </w:style>
  <w:style w:type="character" w:customStyle="1" w:styleId="16">
    <w:name w:val="不明显参考1"/>
    <w:basedOn w:val="a2"/>
    <w:uiPriority w:val="31"/>
    <w:qFormat/>
    <w:rPr>
      <w:sz w:val="24"/>
      <w:szCs w:val="24"/>
      <w:u w:val="single"/>
    </w:rPr>
  </w:style>
  <w:style w:type="character" w:customStyle="1" w:styleId="17">
    <w:name w:val="明显参考1"/>
    <w:basedOn w:val="a2"/>
    <w:uiPriority w:val="32"/>
    <w:qFormat/>
    <w:rPr>
      <w:b/>
      <w:sz w:val="24"/>
      <w:u w:val="single"/>
    </w:rPr>
  </w:style>
  <w:style w:type="character" w:customStyle="1" w:styleId="18">
    <w:name w:val="书籍标题1"/>
    <w:basedOn w:val="a2"/>
    <w:uiPriority w:val="33"/>
    <w:qFormat/>
    <w:rPr>
      <w:rFonts w:asciiTheme="majorHAnsi" w:eastAsiaTheme="majorEastAsia" w:hAnsiTheme="majorHAnsi"/>
      <w:b/>
      <w:i/>
      <w:sz w:val="24"/>
      <w:szCs w:val="24"/>
    </w:rPr>
  </w:style>
  <w:style w:type="paragraph" w:customStyle="1" w:styleId="TOC1">
    <w:name w:val="TOC 标题1"/>
    <w:basedOn w:val="1"/>
    <w:next w:val="a0"/>
    <w:uiPriority w:val="39"/>
    <w:unhideWhenUsed/>
    <w:qFormat/>
    <w:pPr>
      <w:outlineLvl w:val="9"/>
    </w:pPr>
  </w:style>
  <w:style w:type="character" w:customStyle="1" w:styleId="Char5">
    <w:name w:val="批注框文本 Char"/>
    <w:basedOn w:val="a2"/>
    <w:link w:val="ac"/>
    <w:uiPriority w:val="99"/>
    <w:semiHidden/>
    <w:qFormat/>
    <w:rPr>
      <w:sz w:val="18"/>
      <w:szCs w:val="18"/>
    </w:rPr>
  </w:style>
  <w:style w:type="character" w:customStyle="1" w:styleId="Char2">
    <w:name w:val="批注文字 Char"/>
    <w:basedOn w:val="a2"/>
    <w:link w:val="a8"/>
    <w:uiPriority w:val="99"/>
    <w:qFormat/>
    <w:rPr>
      <w:rFonts w:ascii="Calibri Light" w:eastAsia="华文仿宋" w:hAnsi="Calibri Light" w:cs="Calibri Light"/>
      <w:kern w:val="2"/>
      <w:sz w:val="28"/>
      <w:szCs w:val="28"/>
    </w:rPr>
  </w:style>
  <w:style w:type="paragraph" w:customStyle="1" w:styleId="affc">
    <w:name w:val="@正文"/>
    <w:basedOn w:val="aff1"/>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d">
    <w:name w:val="@一级小标题"/>
    <w:basedOn w:val="a0"/>
    <w:next w:val="affc"/>
    <w:qFormat/>
    <w:pPr>
      <w:keepNext/>
      <w:spacing w:before="120" w:after="60"/>
      <w:outlineLvl w:val="2"/>
    </w:pPr>
    <w:rPr>
      <w:rFonts w:ascii="Calibri" w:eastAsia="黑体" w:hAnsi="Calibri"/>
      <w:kern w:val="28"/>
      <w:sz w:val="28"/>
    </w:rPr>
  </w:style>
  <w:style w:type="paragraph" w:customStyle="1" w:styleId="affe">
    <w:name w:val="@标题"/>
    <w:basedOn w:val="a0"/>
    <w:next w:val="affc"/>
    <w:qFormat/>
    <w:pPr>
      <w:keepNext/>
      <w:spacing w:beforeLines="50" w:before="50" w:afterLines="50" w:after="50"/>
      <w:jc w:val="center"/>
      <w:outlineLvl w:val="1"/>
    </w:pPr>
    <w:rPr>
      <w:rFonts w:ascii="Calibri" w:eastAsia="黑体" w:hAnsi="Calibri"/>
      <w:kern w:val="32"/>
      <w:sz w:val="32"/>
    </w:rPr>
  </w:style>
  <w:style w:type="table" w:customStyle="1" w:styleId="19">
    <w:name w:val="网格型1"/>
    <w:basedOn w:val="a3"/>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basedOn w:val="a2"/>
    <w:uiPriority w:val="99"/>
    <w:semiHidden/>
    <w:qFormat/>
    <w:rPr>
      <w:rFonts w:cs="Calibri Light"/>
      <w:sz w:val="18"/>
      <w:szCs w:val="18"/>
    </w:rPr>
  </w:style>
  <w:style w:type="character" w:customStyle="1" w:styleId="Char11">
    <w:name w:val="页脚 Char1"/>
    <w:basedOn w:val="a2"/>
    <w:uiPriority w:val="99"/>
    <w:semiHidden/>
    <w:qFormat/>
    <w:rPr>
      <w:rFonts w:cs="Calibri Light"/>
      <w:sz w:val="18"/>
      <w:szCs w:val="18"/>
    </w:rPr>
  </w:style>
  <w:style w:type="character" w:customStyle="1" w:styleId="Chara">
    <w:name w:val="批注主题 Char"/>
    <w:basedOn w:val="Char2"/>
    <w:link w:val="af2"/>
    <w:uiPriority w:val="99"/>
    <w:semiHidden/>
    <w:qFormat/>
    <w:rPr>
      <w:rFonts w:ascii="Calibri Light" w:eastAsia="华文仿宋" w:hAnsi="Calibri Light" w:cs="Calibri Light"/>
      <w:b/>
      <w:bCs/>
      <w:kern w:val="2"/>
      <w:sz w:val="28"/>
      <w:szCs w:val="28"/>
    </w:rPr>
  </w:style>
  <w:style w:type="character" w:customStyle="1" w:styleId="Char0">
    <w:name w:val="文档结构图 Char"/>
    <w:basedOn w:val="a2"/>
    <w:link w:val="a7"/>
    <w:uiPriority w:val="99"/>
    <w:semiHidden/>
    <w:qFormat/>
    <w:rPr>
      <w:rFonts w:ascii="宋体" w:eastAsia="宋体" w:hAnsi="Calibri Light" w:cs="Calibri Light"/>
      <w:kern w:val="2"/>
      <w:sz w:val="18"/>
      <w:szCs w:val="18"/>
    </w:rPr>
  </w:style>
  <w:style w:type="character" w:styleId="afff">
    <w:name w:val="Placeholder Text"/>
    <w:basedOn w:val="a2"/>
    <w:uiPriority w:val="99"/>
    <w:semiHidden/>
    <w:qFormat/>
    <w:rPr>
      <w:color w:val="808080"/>
    </w:rPr>
  </w:style>
  <w:style w:type="character" w:customStyle="1" w:styleId="1a">
    <w:name w:val="未处理的提及1"/>
    <w:basedOn w:val="a2"/>
    <w:uiPriority w:val="99"/>
    <w:semiHidden/>
    <w:unhideWhenUsed/>
    <w:qFormat/>
    <w:rPr>
      <w:color w:val="605E5C"/>
      <w:shd w:val="clear" w:color="auto" w:fill="E1DFDD"/>
    </w:rPr>
  </w:style>
  <w:style w:type="paragraph" w:customStyle="1" w:styleId="1b">
    <w:name w:val="样式1"/>
    <w:basedOn w:val="3"/>
    <w:link w:val="1c"/>
    <w:qFormat/>
    <w:pPr>
      <w:jc w:val="left"/>
    </w:pPr>
    <w:rPr>
      <w:rFonts w:eastAsia="楷体"/>
      <w:sz w:val="32"/>
    </w:rPr>
  </w:style>
  <w:style w:type="character" w:customStyle="1" w:styleId="1c">
    <w:name w:val="样式1 字符"/>
    <w:basedOn w:val="2Char"/>
    <w:link w:val="1b"/>
    <w:qFormat/>
    <w:rPr>
      <w:rFonts w:ascii="方正小标宋_GBK" w:eastAsia="楷体" w:hAnsi="仿宋"/>
      <w:sz w:val="32"/>
      <w:szCs w:val="36"/>
    </w:rPr>
  </w:style>
  <w:style w:type="paragraph" w:customStyle="1" w:styleId="23">
    <w:name w:val="样式2"/>
    <w:basedOn w:val="affe"/>
    <w:link w:val="24"/>
    <w:qFormat/>
    <w:pPr>
      <w:spacing w:line="560" w:lineRule="exact"/>
      <w:ind w:firstLineChars="200" w:firstLine="643"/>
      <w:jc w:val="both"/>
    </w:pPr>
    <w:rPr>
      <w:rFonts w:ascii="仿宋_GB2312" w:eastAsia="仿宋_GB2312" w:hAnsi="仿宋"/>
      <w:b/>
      <w:bCs/>
      <w:szCs w:val="32"/>
    </w:rPr>
  </w:style>
  <w:style w:type="character" w:customStyle="1" w:styleId="24">
    <w:name w:val="样式2 字符"/>
    <w:basedOn w:val="a2"/>
    <w:link w:val="23"/>
    <w:qFormat/>
    <w:rPr>
      <w:rFonts w:ascii="仿宋_GB2312" w:eastAsia="仿宋_GB2312" w:hAnsi="仿宋"/>
      <w:b/>
      <w:bCs/>
      <w:kern w:val="32"/>
      <w:sz w:val="32"/>
      <w:szCs w:val="32"/>
    </w:rPr>
  </w:style>
  <w:style w:type="paragraph" w:customStyle="1" w:styleId="32">
    <w:name w:val="样式3"/>
    <w:basedOn w:val="a0"/>
    <w:link w:val="33"/>
    <w:qFormat/>
    <w:pPr>
      <w:spacing w:line="560" w:lineRule="exact"/>
      <w:jc w:val="center"/>
    </w:pPr>
    <w:rPr>
      <w:rFonts w:ascii="方正小标宋_GBK" w:eastAsia="方正小标宋_GBK" w:hAnsi="仿宋"/>
      <w:sz w:val="36"/>
      <w:szCs w:val="36"/>
    </w:rPr>
  </w:style>
  <w:style w:type="character" w:customStyle="1" w:styleId="33">
    <w:name w:val="样式3 字符"/>
    <w:basedOn w:val="a2"/>
    <w:link w:val="32"/>
    <w:qFormat/>
    <w:rPr>
      <w:rFonts w:ascii="方正小标宋_GBK" w:eastAsia="方正小标宋_GBK" w:hAnsi="仿宋"/>
      <w:sz w:val="36"/>
      <w:szCs w:val="36"/>
    </w:rPr>
  </w:style>
  <w:style w:type="character" w:customStyle="1" w:styleId="afff0">
    <w:name w:val="页脚 字符"/>
    <w:uiPriority w:val="99"/>
    <w:qFormat/>
    <w:rPr>
      <w:rFonts w:ascii="宋体"/>
      <w:sz w:val="18"/>
    </w:rPr>
  </w:style>
  <w:style w:type="character" w:customStyle="1" w:styleId="1d">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Char">
    <w:name w:val="正文缩进 Char"/>
    <w:link w:val="a5"/>
    <w:qFormat/>
    <w:rPr>
      <w:rFonts w:ascii="宋体" w:eastAsia="宋体" w:hAnsi="Times New Roman"/>
      <w:sz w:val="24"/>
      <w:szCs w:val="20"/>
    </w:rPr>
  </w:style>
  <w:style w:type="character" w:customStyle="1" w:styleId="310">
    <w:name w:val="标题 3 字符1"/>
    <w:qFormat/>
    <w:rPr>
      <w:rFonts w:ascii="宋体"/>
      <w:b/>
      <w:sz w:val="24"/>
      <w:u w:val="single"/>
    </w:rPr>
  </w:style>
  <w:style w:type="paragraph" w:customStyle="1" w:styleId="Style100">
    <w:name w:val="_Style 100"/>
    <w:basedOn w:val="a0"/>
    <w:next w:val="aff9"/>
    <w:uiPriority w:val="34"/>
    <w:qFormat/>
    <w:pPr>
      <w:ind w:firstLineChars="200" w:firstLine="420"/>
    </w:pPr>
    <w:rPr>
      <w:rFonts w:ascii="Times New Roman" w:eastAsia="宋体" w:hAnsi="Times New Roman"/>
    </w:rPr>
  </w:style>
  <w:style w:type="character" w:customStyle="1" w:styleId="afff1">
    <w:name w:val="文档结构图 字符"/>
    <w:qFormat/>
    <w:rPr>
      <w:rFonts w:ascii="宋体"/>
      <w:kern w:val="2"/>
      <w:sz w:val="18"/>
      <w:szCs w:val="18"/>
    </w:rPr>
  </w:style>
  <w:style w:type="character" w:customStyle="1" w:styleId="afff2">
    <w:name w:val="批注文字 字符"/>
    <w:uiPriority w:val="99"/>
    <w:qFormat/>
    <w:rPr>
      <w:kern w:val="2"/>
      <w:sz w:val="21"/>
      <w:szCs w:val="24"/>
    </w:rPr>
  </w:style>
  <w:style w:type="character" w:customStyle="1" w:styleId="Char1">
    <w:name w:val="正文文本 Char1"/>
    <w:link w:val="a1"/>
    <w:qFormat/>
    <w:rPr>
      <w:rFonts w:ascii="宋体" w:eastAsia="宋体" w:hAnsi="宋体"/>
      <w:kern w:val="2"/>
      <w:sz w:val="24"/>
      <w:szCs w:val="24"/>
    </w:rPr>
  </w:style>
  <w:style w:type="character" w:customStyle="1" w:styleId="Chare">
    <w:name w:val="正文文本 Char"/>
    <w:basedOn w:val="a2"/>
    <w:qFormat/>
    <w:rPr>
      <w:sz w:val="24"/>
      <w:szCs w:val="24"/>
    </w:rPr>
  </w:style>
  <w:style w:type="character" w:customStyle="1" w:styleId="Char3">
    <w:name w:val="正文文本缩进 Char"/>
    <w:basedOn w:val="a2"/>
    <w:link w:val="a9"/>
    <w:qFormat/>
    <w:rPr>
      <w:rFonts w:ascii="Times New Roman" w:eastAsia="宋体" w:hAnsi="Times New Roman"/>
      <w:kern w:val="2"/>
      <w:sz w:val="24"/>
      <w:szCs w:val="24"/>
    </w:rPr>
  </w:style>
  <w:style w:type="character" w:customStyle="1" w:styleId="Char20">
    <w:name w:val="纯文本 Char2"/>
    <w:link w:val="aa"/>
    <w:qFormat/>
    <w:rPr>
      <w:rFonts w:ascii="宋体" w:eastAsia="宋体" w:hAnsi="Courier New"/>
      <w:kern w:val="2"/>
      <w:sz w:val="21"/>
      <w:szCs w:val="20"/>
    </w:rPr>
  </w:style>
  <w:style w:type="character" w:customStyle="1" w:styleId="Charf">
    <w:name w:val="纯文本 Char"/>
    <w:basedOn w:val="a2"/>
    <w:qFormat/>
    <w:rPr>
      <w:rFonts w:ascii="宋体" w:eastAsia="宋体" w:hAnsi="Courier New" w:cs="Courier New"/>
      <w:sz w:val="21"/>
      <w:szCs w:val="21"/>
    </w:rPr>
  </w:style>
  <w:style w:type="character" w:customStyle="1" w:styleId="afff3">
    <w:name w:val="日期 字符"/>
    <w:qFormat/>
    <w:rPr>
      <w:rFonts w:ascii="仿宋_GB2312" w:eastAsia="仿宋_GB2312" w:hAnsi="宋体"/>
      <w:color w:val="000000"/>
      <w:kern w:val="2"/>
      <w:sz w:val="24"/>
      <w:szCs w:val="24"/>
    </w:rPr>
  </w:style>
  <w:style w:type="character" w:customStyle="1" w:styleId="2Char0">
    <w:name w:val="正文文本缩进 2 Char"/>
    <w:basedOn w:val="a2"/>
    <w:link w:val="20"/>
    <w:qFormat/>
    <w:rPr>
      <w:rFonts w:ascii="仿宋_GB2312" w:eastAsia="仿宋_GB2312" w:hAnsi="Times New Roman"/>
      <w:kern w:val="2"/>
      <w:sz w:val="24"/>
      <w:szCs w:val="24"/>
    </w:rPr>
  </w:style>
  <w:style w:type="character" w:customStyle="1" w:styleId="afff4">
    <w:name w:val="批注框文本 字符"/>
    <w:qFormat/>
    <w:rPr>
      <w:kern w:val="2"/>
      <w:sz w:val="18"/>
      <w:szCs w:val="18"/>
    </w:rPr>
  </w:style>
  <w:style w:type="character" w:customStyle="1" w:styleId="afff5">
    <w:name w:val="页眉 字符"/>
    <w:qFormat/>
    <w:rPr>
      <w:kern w:val="2"/>
      <w:sz w:val="18"/>
      <w:szCs w:val="18"/>
    </w:rPr>
  </w:style>
  <w:style w:type="character" w:customStyle="1" w:styleId="3Char0">
    <w:name w:val="正文文本缩进 3 Char"/>
    <w:basedOn w:val="a2"/>
    <w:link w:val="31"/>
    <w:qFormat/>
    <w:rPr>
      <w:rFonts w:ascii="宋体" w:eastAsia="宋体" w:hAnsi="Times New Roman"/>
      <w:sz w:val="24"/>
      <w:szCs w:val="20"/>
    </w:rPr>
  </w:style>
  <w:style w:type="character" w:customStyle="1" w:styleId="afff6">
    <w:name w:val="批注主题 字符"/>
    <w:qFormat/>
    <w:rPr>
      <w:b/>
      <w:bCs/>
      <w:kern w:val="2"/>
      <w:sz w:val="21"/>
      <w:szCs w:val="24"/>
    </w:rPr>
  </w:style>
  <w:style w:type="character" w:customStyle="1" w:styleId="afff7">
    <w:name w:val="纯文本 字符"/>
    <w:qFormat/>
    <w:rPr>
      <w:rFonts w:ascii="宋体" w:hAnsi="Courier New"/>
      <w:kern w:val="2"/>
      <w:sz w:val="21"/>
    </w:rPr>
  </w:style>
  <w:style w:type="character" w:customStyle="1" w:styleId="afff8">
    <w:name w:val="正文文本 字符"/>
    <w:qFormat/>
    <w:rPr>
      <w:rFonts w:ascii="宋体" w:hAnsi="宋体"/>
      <w:kern w:val="2"/>
      <w:sz w:val="24"/>
      <w:szCs w:val="24"/>
    </w:rPr>
  </w:style>
  <w:style w:type="character" w:customStyle="1" w:styleId="25">
    <w:name w:val="标题 2 字符"/>
    <w:qFormat/>
    <w:rPr>
      <w:rFonts w:ascii="Arial" w:eastAsia="黑体" w:hAnsi="Arial"/>
      <w:b/>
      <w:sz w:val="30"/>
    </w:rPr>
  </w:style>
  <w:style w:type="character" w:customStyle="1" w:styleId="indent">
    <w:name w:val="indent"/>
    <w:qFormat/>
  </w:style>
  <w:style w:type="character" w:customStyle="1" w:styleId="Char12">
    <w:name w:val="纯文本 Char1"/>
    <w:link w:val="1e"/>
    <w:qFormat/>
    <w:rPr>
      <w:rFonts w:ascii="宋体" w:hAnsi="Courier New"/>
    </w:rPr>
  </w:style>
  <w:style w:type="paragraph" w:customStyle="1" w:styleId="1e">
    <w:name w:val="纯文本1"/>
    <w:basedOn w:val="a0"/>
    <w:link w:val="Char12"/>
    <w:qFormat/>
    <w:pPr>
      <w:widowControl w:val="0"/>
      <w:jc w:val="both"/>
    </w:pPr>
    <w:rPr>
      <w:rFonts w:ascii="宋体" w:hAnsi="Courier New"/>
      <w:sz w:val="22"/>
      <w:szCs w:val="22"/>
    </w:rPr>
  </w:style>
  <w:style w:type="character" w:customStyle="1" w:styleId="34">
    <w:name w:val="标题 3 字符"/>
    <w:qFormat/>
    <w:rPr>
      <w:rFonts w:ascii="宋体"/>
      <w:b/>
      <w:sz w:val="24"/>
      <w:u w:val="single"/>
    </w:rPr>
  </w:style>
  <w:style w:type="character" w:customStyle="1" w:styleId="Char13">
    <w:name w:val="正文缩进 Char1"/>
    <w:link w:val="1f"/>
    <w:qFormat/>
    <w:rPr>
      <w:rFonts w:ascii="宋体"/>
      <w:sz w:val="24"/>
    </w:rPr>
  </w:style>
  <w:style w:type="paragraph" w:customStyle="1" w:styleId="1f">
    <w:name w:val="正文缩进1"/>
    <w:basedOn w:val="a0"/>
    <w:link w:val="Char13"/>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f0">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2"/>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2"/>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character" w:customStyle="1" w:styleId="Charb">
    <w:name w:val="正文首行缩进 Char"/>
    <w:basedOn w:val="Char1"/>
    <w:link w:val="af3"/>
    <w:uiPriority w:val="99"/>
    <w:semiHidden/>
    <w:qFormat/>
    <w:rPr>
      <w:rFonts w:ascii="宋体" w:eastAsia="宋体" w:hAnsi="宋体"/>
      <w:kern w:val="2"/>
      <w:sz w:val="24"/>
      <w:szCs w:val="24"/>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26">
    <w:name w:val="未处理的提及2"/>
    <w:basedOn w:val="a2"/>
    <w:uiPriority w:val="99"/>
    <w:semiHidden/>
    <w:unhideWhenUsed/>
    <w:rPr>
      <w:color w:val="605E5C"/>
      <w:shd w:val="clear" w:color="auto" w:fill="E1DFDD"/>
    </w:rPr>
  </w:style>
  <w:style w:type="paragraph" w:customStyle="1" w:styleId="1f0">
    <w:name w:val="修订1"/>
    <w:hidden/>
    <w:uiPriority w:val="99"/>
    <w:semiHidden/>
    <w:rPr>
      <w:rFonts w:asciiTheme="minorHAnsi" w:eastAsiaTheme="minorEastAsia" w:hAnsiTheme="minorHAnsi"/>
      <w:sz w:val="24"/>
      <w:szCs w:val="24"/>
    </w:rPr>
  </w:style>
  <w:style w:type="character" w:customStyle="1" w:styleId="NormalCharacter">
    <w:name w:val="NormalCharacter"/>
    <w:semiHidden/>
    <w:qFormat/>
    <w:rsid w:val="000B15E8"/>
  </w:style>
  <w:style w:type="paragraph" w:customStyle="1" w:styleId="ListParagraph1">
    <w:name w:val="List Paragraph1"/>
    <w:basedOn w:val="a0"/>
    <w:uiPriority w:val="99"/>
    <w:qFormat/>
    <w:rsid w:val="00234E0A"/>
    <w:pPr>
      <w:widowControl w:val="0"/>
      <w:ind w:firstLineChars="200" w:firstLine="420"/>
      <w:jc w:val="both"/>
    </w:pPr>
    <w:rPr>
      <w:rFonts w:ascii="Calibri" w:eastAsia="宋体"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ccgp.gov.cn/2018/zhiyihanfanben.zip" TargetMode="External"/><Relationship Id="rId18" Type="http://schemas.openxmlformats.org/officeDocument/2006/relationships/hyperlink" Target="https://www.creditchina.gov.cn" TargetMode="External"/><Relationship Id="rId26" Type="http://schemas.openxmlformats.org/officeDocument/2006/relationships/hyperlink" Target="http://www.ccgp-shaanxi.gov.cn" TargetMode="External"/><Relationship Id="rId3" Type="http://schemas.openxmlformats.org/officeDocument/2006/relationships/styles" Target="styles.xml"/><Relationship Id="rId21" Type="http://schemas.openxmlformats.org/officeDocument/2006/relationships/hyperlink" Target="http://www.ccgp-shaanxi.gov.cn/"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nca.com.cn/channel/show/27.html" TargetMode="External"/><Relationship Id="rId17" Type="http://schemas.openxmlformats.org/officeDocument/2006/relationships/hyperlink" Target="http://www.ccgp-shaanxi.gov.cn/zcdservice/zcd/shanxi/article/zcdt/1390497710741917696" TargetMode="External"/><Relationship Id="rId25" Type="http://schemas.openxmlformats.org/officeDocument/2006/relationships/hyperlink" Target="http://sxggzyjy.xa.gov.cn/fwzn/004003/20200426/bc8b2c1e-abe2-4168-913c-68ff93345faf.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xaczj.xa.gov.cn/zfcg/cgfg/5db9054565cbd804f69e97e0.html" TargetMode="External"/><Relationship Id="rId20" Type="http://schemas.openxmlformats.org/officeDocument/2006/relationships/hyperlink" Target="http://www.ccgp-shaanxi.gov.c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xggzyjy.cn:9002/TPBidder/memberLogin" TargetMode="External"/><Relationship Id="rId24" Type="http://schemas.openxmlformats.org/officeDocument/2006/relationships/hyperlink" Target="http://sxggzyjy.xa.gov.cn/fwzn/004003/20181115/4d59c184-e8f6-4d5a-a416-c2f6b0601e66.html"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xaczj.xa.gov.cn/zfcg/cgfg/5db90552fd850863a9e4594d.html" TargetMode="External"/><Relationship Id="rId23" Type="http://schemas.openxmlformats.org/officeDocument/2006/relationships/hyperlink" Target="http://sxggzyjy.xa.gov.cn/" TargetMode="External"/><Relationship Id="rId28" Type="http://schemas.openxmlformats.org/officeDocument/2006/relationships/hyperlink" Target="http://www.baidu.com/s?wd=%E4%BB%B2%E8%A3%81%E5%A7%94%E5%91%98%E4%BC%9A&amp;tn=SE_PcZhidaonwhc_ngpagmjz&amp;rsv_dl=gh_pc_zhidao" TargetMode="External"/><Relationship Id="rId10" Type="http://schemas.openxmlformats.org/officeDocument/2006/relationships/hyperlink" Target="http://sxggzyjy.xa.gov.cn/" TargetMode="External"/><Relationship Id="rId19" Type="http://schemas.openxmlformats.org/officeDocument/2006/relationships/hyperlink" Target="http://www.ccgp.gov.cn/"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xggzyjy.xa.gov.cn/&#65289;&#33719;&#21462;&#25307;&#26631;&#25991;&#20214;&#65292;&#24182;&#20110;2023&#24180;06&#26376;" TargetMode="External"/><Relationship Id="rId14" Type="http://schemas.openxmlformats.org/officeDocument/2006/relationships/hyperlink" Target="http://download.ccgp.gov.cn/2018/tousushufanben.zip" TargetMode="External"/><Relationship Id="rId22" Type="http://schemas.openxmlformats.org/officeDocument/2006/relationships/hyperlink" Target="http://xa.sxggzyjy.cn/" TargetMode="External"/><Relationship Id="rId27" Type="http://schemas.openxmlformats.org/officeDocument/2006/relationships/hyperlink" Target="http://www.ccgp-shaanxi.gov.cn/" TargetMode="External"/><Relationship Id="rId30"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AFF06-7F79-4949-97C9-C12DB036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1</Pages>
  <Words>6794</Words>
  <Characters>38729</Characters>
  <Application>Microsoft Office Word</Application>
  <DocSecurity>0</DocSecurity>
  <Lines>322</Lines>
  <Paragraphs>90</Paragraphs>
  <ScaleCrop>false</ScaleCrop>
  <Company>Lenovo</Company>
  <LinksUpToDate>false</LinksUpToDate>
  <CharactersWithSpaces>45433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XiaZaiMa.COM</cp:lastModifiedBy>
  <cp:revision>208</cp:revision>
  <cp:lastPrinted>2023-05-12T02:54:00Z</cp:lastPrinted>
  <dcterms:created xsi:type="dcterms:W3CDTF">2022-11-28T09:38:00Z</dcterms:created>
  <dcterms:modified xsi:type="dcterms:W3CDTF">2023-05-15T07:33:00Z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88FCECA0538343B886D7D57E6C725F9B</vt:lpwstr>
  </property>
</Properties>
</file>