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采购需求</w:t>
      </w:r>
    </w:p>
    <w:p>
      <w:pPr>
        <w:pStyle w:val="2"/>
        <w:ind w:firstLine="210"/>
      </w:pPr>
    </w:p>
    <w:p>
      <w:pPr>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autoSpaceDE w:val="0"/>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高新区沣河综合治理项目施工范围为环山路以北（高新长安交界）至梁家桥以北3公里处（高新西咸交界），堤防及滩区治理工作已基本完成。</w:t>
      </w:r>
      <w:r>
        <w:rPr>
          <w:rFonts w:hint="eastAsia" w:ascii="仿宋_GB2312" w:hAnsi="仿宋_GB2312" w:eastAsia="仿宋_GB2312" w:cs="仿宋_GB2312"/>
          <w:color w:val="000000"/>
          <w:sz w:val="28"/>
          <w:szCs w:val="28"/>
          <w:lang w:val="zh-CN"/>
        </w:rPr>
        <w:t>项目占地涉及灵沼街办、五星街办、兴隆街办、东大街办、秦渡街办五个街办，</w:t>
      </w:r>
      <w:r>
        <w:rPr>
          <w:rFonts w:hint="eastAsia" w:ascii="仿宋_GB2312" w:hAnsi="仿宋_GB2312" w:eastAsia="仿宋_GB2312" w:cs="仿宋_GB2312"/>
          <w:sz w:val="28"/>
          <w:szCs w:val="28"/>
        </w:rPr>
        <w:t>项目占地范围内的租地清表、地面附着物赔付工作已基本完成，现就该部分发生的实际费用情况进行审核。</w:t>
      </w:r>
    </w:p>
    <w:p>
      <w:pPr>
        <w:tabs>
          <w:tab w:val="left" w:pos="630"/>
        </w:tabs>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二、服务内容、要求</w:t>
      </w:r>
    </w:p>
    <w:p>
      <w:pPr>
        <w:pStyle w:val="5"/>
        <w:numPr>
          <w:ilvl w:val="0"/>
          <w:numId w:val="0"/>
        </w:num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项目名称：西安高新区沣河综合治理项目租地清表、地面附着物赔付费用审核服务项目</w:t>
      </w:r>
    </w:p>
    <w:p>
      <w:pPr>
        <w:tabs>
          <w:tab w:val="left" w:pos="63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（二）服务内容：对灵沼街办、五星街办、兴隆街办、东大街办、秦渡街办五个街办所涉及的西安高新区沣河综合治理项目租地清表</w:t>
      </w:r>
      <w:r>
        <w:rPr>
          <w:rFonts w:hint="eastAsia" w:ascii="仿宋_GB2312" w:hAnsi="仿宋_GB2312" w:eastAsia="仿宋_GB2312" w:cs="仿宋_GB2312"/>
          <w:color w:val="000000"/>
          <w:sz w:val="28"/>
          <w:szCs w:val="28"/>
        </w:rPr>
        <w:t>、地面附着物赔付</w:t>
      </w:r>
      <w:r>
        <w:rPr>
          <w:rFonts w:hint="eastAsia" w:ascii="仿宋_GB2312" w:hAnsi="仿宋_GB2312" w:eastAsia="仿宋_GB2312" w:cs="仿宋_GB2312"/>
          <w:color w:val="000000"/>
          <w:sz w:val="28"/>
          <w:szCs w:val="28"/>
          <w:lang w:val="zh-CN"/>
        </w:rPr>
        <w:t>费用资料进行审核。出具真实合法的审核报告，按要求完成本次成本审核工作并出具合法有效的审核结果及审核报告。</w:t>
      </w:r>
      <w:bookmarkStart w:id="0" w:name="_GoBack"/>
      <w:bookmarkEnd w:id="0"/>
    </w:p>
    <w:p>
      <w:pPr>
        <w:pStyle w:val="5"/>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三、要求</w:t>
      </w:r>
    </w:p>
    <w:p>
      <w:pPr>
        <w:pStyle w:val="2"/>
        <w:ind w:left="0" w:leftChars="0"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（一）供应商为具有独立承担民事责任能力的法人或其他组织或自然人，并提供法人或者其他组织合法有效的营业执照等证明文件，事业单位应提供事业单位法人证书，自然人应提供身份证明文件；</w:t>
      </w:r>
    </w:p>
    <w:p>
      <w:pPr>
        <w:pStyle w:val="2"/>
        <w:ind w:left="0" w:leftChars="0"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（二）供应商须具有财政部门颁发的会计师事务所执业资质；拟派项目负责人具有有效的注册会计师资格证书；</w:t>
      </w:r>
    </w:p>
    <w:p>
      <w:pPr>
        <w:pStyle w:val="2"/>
        <w:ind w:left="0" w:leftChars="0"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（三）具备履行合同所必需的设备和专业技术能力的证明材料；</w:t>
      </w:r>
    </w:p>
    <w:p>
      <w:pPr>
        <w:tabs>
          <w:tab w:val="left" w:pos="144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zh-CN"/>
        </w:rPr>
        <w:t>（四）</w:t>
      </w:r>
      <w:r>
        <w:rPr>
          <w:rFonts w:hint="eastAsia" w:ascii="仿宋_GB2312" w:hAnsi="仿宋_GB2312" w:eastAsia="仿宋_GB2312" w:cs="仿宋_GB2312"/>
          <w:sz w:val="28"/>
          <w:szCs w:val="28"/>
        </w:rPr>
        <w:t xml:space="preserve">具有2020年至今的同类业绩（以合同签订日期为准），提供合同复印件加盖公章。    </w:t>
      </w:r>
    </w:p>
    <w:p>
      <w:pPr>
        <w:pStyle w:val="2"/>
        <w:ind w:left="0" w:leftChars="0" w:firstLine="560" w:firstLineChars="200"/>
        <w:rPr>
          <w:rFonts w:hint="eastAsia" w:ascii="仿宋_GB2312" w:hAnsi="仿宋_GB2312" w:eastAsia="仿宋_GB2312" w:cs="仿宋_GB2312"/>
          <w:b w:val="0"/>
          <w:lang w:eastAsia="zh-CN"/>
        </w:rPr>
      </w:pPr>
      <w:r>
        <w:rPr>
          <w:rFonts w:hint="eastAsia" w:ascii="仿宋_GB2312" w:hAnsi="仿宋_GB2312" w:eastAsia="仿宋_GB2312" w:cs="仿宋_GB2312"/>
          <w:color w:val="000000"/>
          <w:sz w:val="28"/>
          <w:szCs w:val="28"/>
          <w:lang w:val="zh-CN"/>
        </w:rPr>
        <w:t xml:space="preserve">（五）参加政府采购活动前3年内，在经营活动中没有重大违法记录； </w:t>
      </w:r>
    </w:p>
    <w:p>
      <w:pPr>
        <w:pStyle w:val="4"/>
        <w:spacing w:before="0" w:after="0" w:line="500" w:lineRule="exact"/>
        <w:rPr>
          <w:rFonts w:ascii="仿宋_GB2312" w:hAnsi="仿宋_GB2312" w:eastAsia="仿宋_GB2312" w:cs="仿宋_GB2312"/>
          <w:b w:val="0"/>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kNTczNDJjODFiZjA4NmU5Y2ZmMjc5ZTVkNmIzYWYifQ=="/>
  </w:docVars>
  <w:rsids>
    <w:rsidRoot w:val="00BD070A"/>
    <w:rsid w:val="001D64E7"/>
    <w:rsid w:val="00246417"/>
    <w:rsid w:val="002F76CF"/>
    <w:rsid w:val="00480784"/>
    <w:rsid w:val="004A20BA"/>
    <w:rsid w:val="004E6736"/>
    <w:rsid w:val="006147EB"/>
    <w:rsid w:val="006C0317"/>
    <w:rsid w:val="0080584C"/>
    <w:rsid w:val="00806536"/>
    <w:rsid w:val="009A5895"/>
    <w:rsid w:val="00B60687"/>
    <w:rsid w:val="00B96FAE"/>
    <w:rsid w:val="00BD070A"/>
    <w:rsid w:val="00C24B32"/>
    <w:rsid w:val="00C9769B"/>
    <w:rsid w:val="00CB0EA2"/>
    <w:rsid w:val="00DC1C42"/>
    <w:rsid w:val="00DC2D15"/>
    <w:rsid w:val="00E536D4"/>
    <w:rsid w:val="00E8199E"/>
    <w:rsid w:val="00E83F5C"/>
    <w:rsid w:val="00FE6388"/>
    <w:rsid w:val="0302244E"/>
    <w:rsid w:val="03211064"/>
    <w:rsid w:val="03962E0E"/>
    <w:rsid w:val="04983E5B"/>
    <w:rsid w:val="04D01AEC"/>
    <w:rsid w:val="062B1BD3"/>
    <w:rsid w:val="08FA50E4"/>
    <w:rsid w:val="090F3977"/>
    <w:rsid w:val="09676D40"/>
    <w:rsid w:val="0A97537F"/>
    <w:rsid w:val="0BA13F3D"/>
    <w:rsid w:val="0BF73B5D"/>
    <w:rsid w:val="0E9E1EB3"/>
    <w:rsid w:val="0F8C0A60"/>
    <w:rsid w:val="12705BC2"/>
    <w:rsid w:val="13CF716E"/>
    <w:rsid w:val="13D92A72"/>
    <w:rsid w:val="14C91E0F"/>
    <w:rsid w:val="15035321"/>
    <w:rsid w:val="152359C3"/>
    <w:rsid w:val="15F249A7"/>
    <w:rsid w:val="17516817"/>
    <w:rsid w:val="175A79F8"/>
    <w:rsid w:val="17904FB7"/>
    <w:rsid w:val="17F13B56"/>
    <w:rsid w:val="185D1643"/>
    <w:rsid w:val="18C1177B"/>
    <w:rsid w:val="1AE67D2F"/>
    <w:rsid w:val="1AED4116"/>
    <w:rsid w:val="1B9969DF"/>
    <w:rsid w:val="1CAE2016"/>
    <w:rsid w:val="1CD7789E"/>
    <w:rsid w:val="1DF47EFC"/>
    <w:rsid w:val="1ED07971"/>
    <w:rsid w:val="1FDA6679"/>
    <w:rsid w:val="1FEA715D"/>
    <w:rsid w:val="201D3A63"/>
    <w:rsid w:val="211F7D87"/>
    <w:rsid w:val="213E4537"/>
    <w:rsid w:val="21863561"/>
    <w:rsid w:val="21B6205E"/>
    <w:rsid w:val="21D6704A"/>
    <w:rsid w:val="22A00653"/>
    <w:rsid w:val="27284FED"/>
    <w:rsid w:val="27A26C1B"/>
    <w:rsid w:val="29CE3CF8"/>
    <w:rsid w:val="2AA607D0"/>
    <w:rsid w:val="2AD96DF8"/>
    <w:rsid w:val="2BE9306B"/>
    <w:rsid w:val="2D04385E"/>
    <w:rsid w:val="2E362C7D"/>
    <w:rsid w:val="2EC13E2B"/>
    <w:rsid w:val="2EED4C20"/>
    <w:rsid w:val="2FD40F93"/>
    <w:rsid w:val="30501C30"/>
    <w:rsid w:val="322F37A1"/>
    <w:rsid w:val="339B7340"/>
    <w:rsid w:val="34433444"/>
    <w:rsid w:val="36DC1557"/>
    <w:rsid w:val="377313E3"/>
    <w:rsid w:val="38020CF1"/>
    <w:rsid w:val="38782CFA"/>
    <w:rsid w:val="3C554A8C"/>
    <w:rsid w:val="3C7A1ABD"/>
    <w:rsid w:val="3CA52FDE"/>
    <w:rsid w:val="3DC07304"/>
    <w:rsid w:val="3DC30BD8"/>
    <w:rsid w:val="3DC471FE"/>
    <w:rsid w:val="3EA572C5"/>
    <w:rsid w:val="400C0C7E"/>
    <w:rsid w:val="401E314A"/>
    <w:rsid w:val="40414DCB"/>
    <w:rsid w:val="4044666A"/>
    <w:rsid w:val="40BE01CA"/>
    <w:rsid w:val="45424BA7"/>
    <w:rsid w:val="477D13BE"/>
    <w:rsid w:val="48693111"/>
    <w:rsid w:val="491E5E9F"/>
    <w:rsid w:val="4B4C3534"/>
    <w:rsid w:val="4C2E2564"/>
    <w:rsid w:val="4CBD3A2C"/>
    <w:rsid w:val="4CE16248"/>
    <w:rsid w:val="4D0C49B3"/>
    <w:rsid w:val="50EF43D0"/>
    <w:rsid w:val="51064AFB"/>
    <w:rsid w:val="514E7348"/>
    <w:rsid w:val="5151351A"/>
    <w:rsid w:val="51581F75"/>
    <w:rsid w:val="51910D6E"/>
    <w:rsid w:val="52B30E2E"/>
    <w:rsid w:val="54297BF9"/>
    <w:rsid w:val="555374AB"/>
    <w:rsid w:val="55807311"/>
    <w:rsid w:val="564301E9"/>
    <w:rsid w:val="56FD358E"/>
    <w:rsid w:val="574B7E86"/>
    <w:rsid w:val="580469B3"/>
    <w:rsid w:val="5962332C"/>
    <w:rsid w:val="59631A5C"/>
    <w:rsid w:val="5A9F6E67"/>
    <w:rsid w:val="5B3E6680"/>
    <w:rsid w:val="5B70610D"/>
    <w:rsid w:val="5C6C0FCA"/>
    <w:rsid w:val="5E736640"/>
    <w:rsid w:val="60822B6A"/>
    <w:rsid w:val="60AF4BB5"/>
    <w:rsid w:val="61306A6A"/>
    <w:rsid w:val="619C6384"/>
    <w:rsid w:val="62E278F0"/>
    <w:rsid w:val="69B67D29"/>
    <w:rsid w:val="6A606B1A"/>
    <w:rsid w:val="6BBE3053"/>
    <w:rsid w:val="6BE07605"/>
    <w:rsid w:val="6CCA4217"/>
    <w:rsid w:val="71EA42CD"/>
    <w:rsid w:val="720B56C7"/>
    <w:rsid w:val="727C0CCD"/>
    <w:rsid w:val="733F5307"/>
    <w:rsid w:val="739E7864"/>
    <w:rsid w:val="75401CB0"/>
    <w:rsid w:val="75693EA1"/>
    <w:rsid w:val="782642CC"/>
    <w:rsid w:val="788F1E71"/>
    <w:rsid w:val="7A6D576E"/>
    <w:rsid w:val="7B48770E"/>
    <w:rsid w:val="7B992269"/>
    <w:rsid w:val="7BEA02DF"/>
    <w:rsid w:val="7C9540D4"/>
    <w:rsid w:val="7E024E93"/>
    <w:rsid w:val="7E5971A9"/>
    <w:rsid w:val="7E5D76DD"/>
    <w:rsid w:val="7E6B2A38"/>
    <w:rsid w:val="7EBE700C"/>
    <w:rsid w:val="7F2145C5"/>
    <w:rsid w:val="7F9E3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99"/>
    <w:pPr>
      <w:spacing w:after="120"/>
    </w:pPr>
  </w:style>
  <w:style w:type="paragraph" w:styleId="5">
    <w:name w:val="Normal Indent"/>
    <w:basedOn w:val="1"/>
    <w:qFormat/>
    <w:uiPriority w:val="0"/>
    <w:pPr>
      <w:ind w:firstLine="420"/>
    </w:pPr>
    <w:rPr>
      <w:szCs w:val="20"/>
    </w:rPr>
  </w:style>
  <w:style w:type="paragraph" w:styleId="6">
    <w:name w:val="Balloon Text"/>
    <w:basedOn w:val="1"/>
    <w:link w:val="15"/>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unhideWhenUsed/>
    <w:qFormat/>
    <w:uiPriority w:val="99"/>
    <w:pPr>
      <w:ind w:firstLine="420" w:firstLineChars="200"/>
    </w:pPr>
  </w:style>
  <w:style w:type="paragraph" w:customStyle="1" w:styleId="14">
    <w:name w:val="Other|1"/>
    <w:basedOn w:val="1"/>
    <w:qFormat/>
    <w:uiPriority w:val="0"/>
    <w:pPr>
      <w:spacing w:line="434" w:lineRule="auto"/>
      <w:ind w:firstLine="400"/>
      <w:jc w:val="left"/>
    </w:pPr>
    <w:rPr>
      <w:rFonts w:ascii="宋体" w:hAnsi="宋体" w:cs="宋体"/>
      <w:color w:val="000000"/>
      <w:kern w:val="0"/>
      <w:sz w:val="28"/>
      <w:szCs w:val="28"/>
      <w:lang w:val="zh-TW" w:eastAsia="zh-TW" w:bidi="zh-TW"/>
    </w:rPr>
  </w:style>
  <w:style w:type="character" w:customStyle="1" w:styleId="15">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6">
    <w:name w:val="页眉 Char"/>
    <w:basedOn w:val="12"/>
    <w:link w:val="8"/>
    <w:qFormat/>
    <w:uiPriority w:val="0"/>
    <w:rPr>
      <w:rFonts w:asciiTheme="minorHAnsi" w:hAnsiTheme="minorHAnsi" w:eastAsiaTheme="minorEastAsia" w:cstheme="minorBidi"/>
      <w:kern w:val="2"/>
      <w:sz w:val="18"/>
      <w:szCs w:val="18"/>
    </w:rPr>
  </w:style>
  <w:style w:type="character" w:customStyle="1" w:styleId="17">
    <w:name w:val="页脚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551</Words>
  <Characters>558</Characters>
  <Lines>4</Lines>
  <Paragraphs>1</Paragraphs>
  <TotalTime>6</TotalTime>
  <ScaleCrop>false</ScaleCrop>
  <LinksUpToDate>false</LinksUpToDate>
  <CharactersWithSpaces>602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2023-04-23T07:59:00Z</dcterms:created>
  <dc:creator>Administrator</dc:creator>
  <cp:lastModifiedBy>PC</cp:lastModifiedBy>
  <cp:lastPrinted>2023-01-16T06:46:00Z</cp:lastPrinted>
  <dcterms:modified xsi:type="dcterms:W3CDTF">2023-10-19T16:06:10Z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672F5B7AB02C406AAF8EA21878FD3352_13</vt:lpwstr>
  </property>
</Properties>
</file>