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兴隆街道</w:t>
      </w:r>
      <w:r>
        <w:rPr>
          <w:rFonts w:hint="eastAsia" w:ascii="黑体" w:hAnsi="黑体" w:eastAsia="黑体" w:cs="黑体"/>
          <w:sz w:val="36"/>
          <w:szCs w:val="36"/>
        </w:rPr>
        <w:t>大仁西村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、前锋村、甫张村回迁</w:t>
      </w:r>
      <w:r>
        <w:rPr>
          <w:rFonts w:hint="eastAsia" w:ascii="黑体" w:hAnsi="黑体" w:eastAsia="黑体" w:cs="黑体"/>
          <w:sz w:val="36"/>
          <w:szCs w:val="36"/>
        </w:rPr>
        <w:t>选房服务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采购需求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兴隆街道大仁西村、前锋村、甫张村回迁选房服务</w:t>
      </w:r>
    </w:p>
    <w:p>
      <w:pPr>
        <w:numPr>
          <w:ilvl w:val="0"/>
          <w:numId w:val="0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项目概况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Hlk107915723"/>
      <w:r>
        <w:rPr>
          <w:rFonts w:hint="eastAsia" w:ascii="仿宋" w:hAnsi="仿宋" w:eastAsia="仿宋" w:cs="仿宋"/>
          <w:sz w:val="32"/>
          <w:szCs w:val="32"/>
        </w:rPr>
        <w:t>大仁西村安置楼选房服务，共498户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前锋村</w:t>
      </w:r>
      <w:r>
        <w:rPr>
          <w:rFonts w:hint="eastAsia" w:ascii="仿宋" w:hAnsi="仿宋" w:eastAsia="仿宋" w:cs="仿宋"/>
          <w:sz w:val="32"/>
          <w:szCs w:val="32"/>
        </w:rPr>
        <w:t>安置楼选房服务，共1307户；</w:t>
      </w:r>
    </w:p>
    <w:p>
      <w:pPr>
        <w:pStyle w:val="2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甫张村</w:t>
      </w:r>
      <w:r>
        <w:rPr>
          <w:rFonts w:hint="eastAsia" w:ascii="仿宋" w:hAnsi="仿宋" w:eastAsia="仿宋" w:cs="仿宋"/>
          <w:sz w:val="32"/>
          <w:szCs w:val="32"/>
        </w:rPr>
        <w:t>安置楼选房服务，共238户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1" w:name="_GoBack"/>
      <w:bookmarkEnd w:id="1"/>
    </w:p>
    <w:p>
      <w:pPr>
        <w:numPr>
          <w:ilvl w:val="0"/>
          <w:numId w:val="0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采购金额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大仁西村、前锋村、甫张村共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计：2043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户，采购总价：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7763400.00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元（人民币大写：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柒佰柒拾陆万叁仟肆佰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元整）。</w:t>
      </w:r>
    </w:p>
    <w:p>
      <w:pPr>
        <w:numPr>
          <w:ilvl w:val="0"/>
          <w:numId w:val="0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指定选房场地：陕西省妇女儿童活动中心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定点宣传：由供应商租赁指定选房场地并在选房场地布置宣传（广告展板、空飘等）。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选房策划组织并实施：制定选房方案、策划、组织并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现场具体</w:t>
      </w:r>
      <w:r>
        <w:rPr>
          <w:rFonts w:hint="eastAsia" w:ascii="仿宋" w:hAnsi="仿宋" w:eastAsia="仿宋" w:cs="仿宋"/>
          <w:sz w:val="32"/>
          <w:szCs w:val="32"/>
        </w:rPr>
        <w:t>实施、场地租赁、选房现场办公家具、办公用品、选房现场内外规划布置、人员组织安排、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现场公证、</w:t>
      </w:r>
      <w:r>
        <w:rPr>
          <w:rFonts w:hint="eastAsia" w:ascii="仿宋" w:hAnsi="仿宋" w:eastAsia="仿宋" w:cs="仿宋"/>
          <w:sz w:val="32"/>
          <w:szCs w:val="32"/>
        </w:rPr>
        <w:t>现场影像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档案</w:t>
      </w:r>
      <w:r>
        <w:rPr>
          <w:rFonts w:hint="eastAsia" w:ascii="仿宋" w:hAnsi="仿宋" w:eastAsia="仿宋" w:cs="仿宋"/>
          <w:sz w:val="32"/>
          <w:szCs w:val="32"/>
        </w:rPr>
        <w:t>资料、选房过程线上公示展示，公证、公开、透明，选房现场工作人员餐饮安排等。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、服务标准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选房工作应遵循国家相关政策、法律法规，不得发生违章、违规事件，不能因行为不当引起村民的纠纷投诉。最终结算金额以实际发生户数为准。</w:t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9B5DD"/>
    <w:multiLevelType w:val="singleLevel"/>
    <w:tmpl w:val="C549B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YmY2NjRjMTE2OWZjZjVlNWRjZWRlZjViMjMzOGIifQ=="/>
  </w:docVars>
  <w:rsids>
    <w:rsidRoot w:val="002A5851"/>
    <w:rsid w:val="0009094D"/>
    <w:rsid w:val="001437AB"/>
    <w:rsid w:val="002A5851"/>
    <w:rsid w:val="002E7711"/>
    <w:rsid w:val="003B5178"/>
    <w:rsid w:val="00573A55"/>
    <w:rsid w:val="00671705"/>
    <w:rsid w:val="00750FF3"/>
    <w:rsid w:val="00771FE0"/>
    <w:rsid w:val="00905E4D"/>
    <w:rsid w:val="00966603"/>
    <w:rsid w:val="00A53E62"/>
    <w:rsid w:val="00E16D99"/>
    <w:rsid w:val="00E77FFB"/>
    <w:rsid w:val="03BA6AD5"/>
    <w:rsid w:val="057F41EA"/>
    <w:rsid w:val="0767701C"/>
    <w:rsid w:val="091C5483"/>
    <w:rsid w:val="0BE92A56"/>
    <w:rsid w:val="148714C7"/>
    <w:rsid w:val="19482F89"/>
    <w:rsid w:val="19576E0F"/>
    <w:rsid w:val="1B506A29"/>
    <w:rsid w:val="1E0A5B26"/>
    <w:rsid w:val="20DE055C"/>
    <w:rsid w:val="22B81C5F"/>
    <w:rsid w:val="281915DA"/>
    <w:rsid w:val="28BE139F"/>
    <w:rsid w:val="2928750E"/>
    <w:rsid w:val="2C0F07EE"/>
    <w:rsid w:val="33EA2784"/>
    <w:rsid w:val="34A846CF"/>
    <w:rsid w:val="37A74B8D"/>
    <w:rsid w:val="3B425B61"/>
    <w:rsid w:val="3C9C3532"/>
    <w:rsid w:val="3CC157D2"/>
    <w:rsid w:val="40676585"/>
    <w:rsid w:val="410A2EFF"/>
    <w:rsid w:val="42D9213B"/>
    <w:rsid w:val="452C3A43"/>
    <w:rsid w:val="469732E7"/>
    <w:rsid w:val="4A593C62"/>
    <w:rsid w:val="4BBB7B88"/>
    <w:rsid w:val="58850C0D"/>
    <w:rsid w:val="5AE90CF2"/>
    <w:rsid w:val="5D7B7EE0"/>
    <w:rsid w:val="5F465BA8"/>
    <w:rsid w:val="60307C6E"/>
    <w:rsid w:val="63D06F40"/>
    <w:rsid w:val="682F051E"/>
    <w:rsid w:val="6D5C2F57"/>
    <w:rsid w:val="6F4A5DF9"/>
    <w:rsid w:val="6F4B6C6F"/>
    <w:rsid w:val="7F1C6E31"/>
    <w:rsid w:val="7F37494A"/>
    <w:rsid w:val="7FB93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kern w:val="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537</Characters>
  <Lines>3</Lines>
  <Paragraphs>1</Paragraphs>
  <TotalTime>4</TotalTime>
  <ScaleCrop>false</ScaleCrop>
  <LinksUpToDate>false</LinksUpToDate>
  <CharactersWithSpaces>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2020-11-24T03:17:00Z</dcterms:created>
  <dc:creator>PV</dc:creator>
  <cp:lastModifiedBy>孙敬腾</cp:lastModifiedBy>
  <cp:lastPrinted>2023-05-05T01:53:00Z</cp:lastPrinted>
  <dcterms:modified xsi:type="dcterms:W3CDTF">2023-05-26T07:42:47Z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D60924CE805C4765AFA421B28E2FDDE3_13</vt:lpwstr>
  </property>
</Properties>
</file>