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>人员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40"/>
        </w:rPr>
        <w:t>配备（根据评分标准进行编制）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ZlNGU3MTRkNWJlZjQ5MjY3Y2E1OTlkNGUxZGUwMTgifQ=="/>
  </w:docVars>
  <w:rsids>
    <w:rsidRoot w:val="00000000"/>
    <w:rsid w:val="3451159E"/>
    <w:rsid w:val="647E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2023-08-02T02:30:00Z</dcterms:created>
  <dc:creator>Administrator</dc:creator>
  <cp:lastModifiedBy>Administrator</cp:lastModifiedBy>
  <dcterms:modified xsi:type="dcterms:W3CDTF">2023-08-02T02:32:40Z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7F617B3473B045F8B6166166BDBE13F5_12</vt:lpwstr>
  </property>
</Properties>
</file>