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220" w:lineRule="auto"/>
        <w:ind w:left="1991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磋商项目技术、服务、商务及其他要求</w:t>
      </w:r>
    </w:p>
    <w:p>
      <w:pPr>
        <w:pStyle w:val="2"/>
        <w:spacing w:line="357" w:lineRule="auto"/>
      </w:pPr>
    </w:p>
    <w:p>
      <w:pPr>
        <w:spacing w:before="82" w:line="385" w:lineRule="exact"/>
        <w:ind w:right="25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position w:val="14"/>
          <w:sz w:val="19"/>
          <w:szCs w:val="19"/>
        </w:rPr>
        <w:t>（注：带</w:t>
      </w:r>
      <w:r>
        <w:rPr>
          <w:rFonts w:ascii="Microsoft JhengHei" w:hAnsi="Microsoft JhengHei" w:eastAsia="Microsoft JhengHei" w:cs="Microsoft JhengHei"/>
          <w:spacing w:val="-1"/>
          <w:position w:val="14"/>
          <w:sz w:val="19"/>
          <w:szCs w:val="19"/>
        </w:rPr>
        <w:t>“★”</w:t>
      </w:r>
      <w:r>
        <w:rPr>
          <w:rFonts w:ascii="宋体" w:hAnsi="宋体" w:eastAsia="宋体" w:cs="宋体"/>
          <w:spacing w:val="-1"/>
          <w:position w:val="14"/>
          <w:sz w:val="19"/>
          <w:szCs w:val="19"/>
        </w:rPr>
        <w:t>的参数需求为实质性要求，供应</w:t>
      </w:r>
      <w:r>
        <w:rPr>
          <w:rFonts w:ascii="宋体" w:hAnsi="宋体" w:eastAsia="宋体" w:cs="宋体"/>
          <w:spacing w:val="-2"/>
          <w:position w:val="14"/>
          <w:sz w:val="19"/>
          <w:szCs w:val="19"/>
        </w:rPr>
        <w:t>商必须响应并满足的参数需求，采购人、采购代理机构应当根据项目实际需</w:t>
      </w:r>
    </w:p>
    <w:p>
      <w:pPr>
        <w:spacing w:line="189" w:lineRule="auto"/>
        <w:ind w:left="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求合理设定，并明确具体要求。带</w:t>
      </w:r>
      <w:r>
        <w:rPr>
          <w:rFonts w:ascii="Microsoft JhengHei" w:hAnsi="Microsoft JhengHei" w:eastAsia="Microsoft JhengHei" w:cs="Microsoft JhengHei"/>
          <w:spacing w:val="-2"/>
          <w:sz w:val="19"/>
          <w:szCs w:val="19"/>
        </w:rPr>
        <w:t>“▲”</w:t>
      </w:r>
      <w:r>
        <w:rPr>
          <w:rFonts w:ascii="宋体" w:hAnsi="宋体" w:eastAsia="宋体" w:cs="宋体"/>
          <w:spacing w:val="-2"/>
          <w:sz w:val="19"/>
          <w:szCs w:val="19"/>
        </w:rPr>
        <w:t>号条款为允许负偏离的</w:t>
      </w:r>
      <w:r>
        <w:rPr>
          <w:rFonts w:ascii="宋体" w:hAnsi="宋体" w:eastAsia="宋体" w:cs="宋体"/>
          <w:spacing w:val="-3"/>
          <w:sz w:val="19"/>
          <w:szCs w:val="19"/>
        </w:rPr>
        <w:t>参数需求，若未响应或者不满足，将在综合评审中予以扣分处</w:t>
      </w:r>
    </w:p>
    <w:p>
      <w:pPr>
        <w:spacing w:before="125" w:line="231" w:lineRule="auto"/>
        <w:ind w:left="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理。）</w:t>
      </w:r>
    </w:p>
    <w:p>
      <w:pPr>
        <w:spacing w:before="317" w:line="191" w:lineRule="auto"/>
        <w:ind w:left="14"/>
        <w:rPr>
          <w:rFonts w:ascii="宋体" w:hAnsi="宋体" w:eastAsia="宋体" w:cs="宋体"/>
          <w:spacing w:val="12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spacing w:val="12"/>
          <w:sz w:val="21"/>
          <w:szCs w:val="21"/>
        </w:rPr>
        <w:t>3</w:t>
      </w:r>
      <w:r>
        <w:rPr>
          <w:rFonts w:ascii="Microsoft JhengHei" w:hAnsi="Microsoft JhengHei" w:eastAsia="Microsoft JhengHei" w:cs="Microsoft JhengHei"/>
          <w:b/>
          <w:bCs/>
          <w:spacing w:val="-22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12"/>
          <w:sz w:val="21"/>
          <w:szCs w:val="21"/>
        </w:rPr>
        <w:t>.</w:t>
      </w:r>
      <w:r>
        <w:rPr>
          <w:rFonts w:ascii="Microsoft JhengHei" w:hAnsi="Microsoft JhengHei" w:eastAsia="Microsoft JhengHei" w:cs="Microsoft JhengHei"/>
          <w:b/>
          <w:bCs/>
          <w:spacing w:val="-26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12"/>
          <w:sz w:val="21"/>
          <w:szCs w:val="21"/>
        </w:rPr>
        <w:t>1</w:t>
      </w:r>
      <w:r>
        <w:rPr>
          <w:rFonts w:ascii="宋体" w:hAnsi="宋体" w:eastAsia="宋体" w:cs="宋体"/>
          <w:spacing w:val="12"/>
          <w:sz w:val="21"/>
          <w:szCs w:val="21"/>
        </w:rPr>
        <w:t>采购项目概况</w:t>
      </w:r>
      <w:bookmarkStart w:id="0" w:name="_GoBack"/>
      <w:bookmarkEnd w:id="0"/>
    </w:p>
    <w:p>
      <w:pPr>
        <w:pStyle w:val="2"/>
      </w:pPr>
    </w:p>
    <w:p>
      <w:pPr>
        <w:spacing w:line="240" w:lineRule="auto"/>
        <w:ind w:left="9"/>
        <w:rPr>
          <w:rFonts w:ascii="宋体" w:hAnsi="宋体" w:eastAsia="宋体" w:cs="宋体"/>
          <w:spacing w:val="-2"/>
          <w:sz w:val="19"/>
          <w:szCs w:val="19"/>
        </w:rPr>
      </w:pPr>
      <w:r>
        <w:rPr>
          <w:rFonts w:hint="eastAsia" w:ascii="宋体" w:hAnsi="宋体" w:eastAsia="宋体" w:cs="宋体"/>
          <w:spacing w:val="-2"/>
          <w:sz w:val="19"/>
          <w:szCs w:val="19"/>
          <w:lang w:eastAsia="zh-CN"/>
        </w:rPr>
        <w:t>拟采购一名供应商</w:t>
      </w:r>
      <w:r>
        <w:rPr>
          <w:rFonts w:hint="eastAsia" w:ascii="宋体" w:hAnsi="宋体" w:eastAsia="宋体" w:cs="宋体"/>
          <w:spacing w:val="-2"/>
          <w:sz w:val="19"/>
          <w:szCs w:val="19"/>
          <w:lang w:val="en-US" w:eastAsia="zh-CN"/>
        </w:rPr>
        <w:t>为</w:t>
      </w:r>
      <w:r>
        <w:rPr>
          <w:rFonts w:hint="eastAsia" w:ascii="宋体" w:hAnsi="宋体" w:eastAsia="宋体" w:cs="宋体"/>
          <w:spacing w:val="-2"/>
          <w:sz w:val="19"/>
          <w:szCs w:val="19"/>
          <w:lang w:eastAsia="zh-CN"/>
        </w:rPr>
        <w:t>中共铜川市委党校-学员公寓楼</w:t>
      </w:r>
      <w:r>
        <w:rPr>
          <w:rFonts w:hint="eastAsia" w:ascii="宋体" w:hAnsi="宋体" w:eastAsia="宋体" w:cs="宋体"/>
          <w:spacing w:val="-2"/>
          <w:sz w:val="19"/>
          <w:szCs w:val="19"/>
          <w:lang w:val="en-US" w:eastAsia="zh-CN"/>
        </w:rPr>
        <w:t>提供</w:t>
      </w:r>
      <w:r>
        <w:rPr>
          <w:rFonts w:hint="eastAsia" w:ascii="宋体" w:hAnsi="宋体" w:eastAsia="宋体" w:cs="宋体"/>
          <w:spacing w:val="-2"/>
          <w:sz w:val="19"/>
          <w:szCs w:val="19"/>
          <w:lang w:eastAsia="zh-CN"/>
        </w:rPr>
        <w:t>2024年</w:t>
      </w:r>
      <w:r>
        <w:rPr>
          <w:rFonts w:hint="eastAsia" w:ascii="宋体" w:hAnsi="宋体" w:eastAsia="宋体" w:cs="宋体"/>
          <w:spacing w:val="-2"/>
          <w:sz w:val="19"/>
          <w:szCs w:val="19"/>
          <w:lang w:val="en-US" w:eastAsia="zh-CN"/>
        </w:rPr>
        <w:t>相关</w:t>
      </w:r>
      <w:r>
        <w:rPr>
          <w:rFonts w:hint="eastAsia" w:ascii="宋体" w:hAnsi="宋体" w:eastAsia="宋体" w:cs="宋体"/>
          <w:spacing w:val="-2"/>
          <w:sz w:val="19"/>
          <w:szCs w:val="19"/>
          <w:lang w:eastAsia="zh-CN"/>
        </w:rPr>
        <w:t>管理服务。</w:t>
      </w:r>
    </w:p>
    <w:p>
      <w:pPr>
        <w:spacing w:before="327" w:line="192" w:lineRule="auto"/>
        <w:ind w:left="14"/>
        <w:outlineLvl w:val="3"/>
        <w:rPr>
          <w:rFonts w:ascii="宋体" w:hAnsi="宋体" w:eastAsia="宋体" w:cs="宋体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spacing w:val="15"/>
          <w:sz w:val="21"/>
          <w:szCs w:val="21"/>
        </w:rPr>
        <w:t>3</w:t>
      </w:r>
      <w:r>
        <w:rPr>
          <w:rFonts w:ascii="Microsoft JhengHei" w:hAnsi="Microsoft JhengHei" w:eastAsia="Microsoft JhengHei" w:cs="Microsoft JhengHei"/>
          <w:b/>
          <w:bCs/>
          <w:spacing w:val="-13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15"/>
          <w:sz w:val="21"/>
          <w:szCs w:val="21"/>
        </w:rPr>
        <w:t>.2</w:t>
      </w:r>
      <w:r>
        <w:rPr>
          <w:rFonts w:ascii="宋体" w:hAnsi="宋体" w:eastAsia="宋体" w:cs="宋体"/>
          <w:spacing w:val="15"/>
          <w:sz w:val="21"/>
          <w:szCs w:val="21"/>
        </w:rPr>
        <w:t>服务内容及服务要求</w:t>
      </w:r>
    </w:p>
    <w:p>
      <w:pPr>
        <w:spacing w:before="91" w:line="384" w:lineRule="exact"/>
        <w:ind w:left="12"/>
        <w:rPr>
          <w:rFonts w:ascii="宋体" w:hAnsi="宋体" w:eastAsia="宋体" w:cs="宋体"/>
          <w:sz w:val="19"/>
          <w:szCs w:val="19"/>
        </w:rPr>
      </w:pPr>
      <w:r>
        <w:rPr>
          <w:rFonts w:ascii="Microsoft JhengHei" w:hAnsi="Microsoft JhengHei" w:eastAsia="Microsoft JhengHei" w:cs="Microsoft JhengHei"/>
          <w:b/>
          <w:bCs/>
          <w:spacing w:val="14"/>
          <w:position w:val="14"/>
          <w:sz w:val="19"/>
          <w:szCs w:val="19"/>
        </w:rPr>
        <w:t>3.2.1</w:t>
      </w:r>
      <w:r>
        <w:rPr>
          <w:rFonts w:ascii="宋体" w:hAnsi="宋体" w:eastAsia="宋体" w:cs="宋体"/>
          <w:spacing w:val="14"/>
          <w:position w:val="14"/>
          <w:sz w:val="19"/>
          <w:szCs w:val="19"/>
        </w:rPr>
        <w:t>服务内容</w:t>
      </w:r>
    </w:p>
    <w:p>
      <w:pPr>
        <w:spacing w:before="91" w:line="384" w:lineRule="exact"/>
        <w:ind w:left="12"/>
        <w:rPr>
          <w:rFonts w:ascii="宋体" w:hAnsi="宋体" w:eastAsia="宋体" w:cs="宋体"/>
          <w:spacing w:val="14"/>
          <w:position w:val="14"/>
          <w:sz w:val="19"/>
          <w:szCs w:val="19"/>
        </w:rPr>
      </w:pPr>
      <w:r>
        <w:rPr>
          <w:rFonts w:ascii="宋体" w:hAnsi="宋体" w:eastAsia="宋体" w:cs="宋体"/>
          <w:spacing w:val="14"/>
          <w:position w:val="14"/>
          <w:sz w:val="19"/>
          <w:szCs w:val="19"/>
        </w:rPr>
        <w:t>采购包1：</w:t>
      </w:r>
    </w:p>
    <w:p>
      <w:pPr>
        <w:spacing w:before="91" w:line="384" w:lineRule="exact"/>
        <w:ind w:left="12"/>
        <w:rPr>
          <w:rFonts w:hint="default" w:ascii="宋体" w:hAnsi="宋体" w:eastAsia="宋体" w:cs="宋体"/>
          <w:spacing w:val="14"/>
          <w:position w:val="14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spacing w:val="14"/>
          <w:position w:val="14"/>
          <w:sz w:val="19"/>
          <w:szCs w:val="19"/>
        </w:rPr>
        <w:t>采购包预算金额（</w:t>
      </w:r>
      <w:r>
        <w:rPr>
          <w:rFonts w:hint="eastAsia" w:ascii="宋体" w:hAnsi="宋体" w:eastAsia="宋体" w:cs="宋体"/>
          <w:spacing w:val="14"/>
          <w:position w:val="14"/>
          <w:sz w:val="19"/>
          <w:szCs w:val="19"/>
          <w:lang w:val="en-US" w:eastAsia="zh-CN"/>
        </w:rPr>
        <w:t>元）:394000.00</w:t>
      </w:r>
    </w:p>
    <w:p>
      <w:pPr>
        <w:spacing w:before="91" w:line="384" w:lineRule="exact"/>
        <w:ind w:left="12"/>
        <w:rPr>
          <w:rFonts w:ascii="宋体" w:hAnsi="宋体" w:eastAsia="宋体" w:cs="宋体"/>
          <w:spacing w:val="14"/>
          <w:position w:val="14"/>
          <w:sz w:val="19"/>
          <w:szCs w:val="19"/>
        </w:rPr>
      </w:pPr>
      <w:r>
        <w:rPr>
          <w:rFonts w:ascii="宋体" w:hAnsi="宋体" w:eastAsia="宋体" w:cs="宋体"/>
          <w:spacing w:val="14"/>
          <w:position w:val="14"/>
          <w:sz w:val="19"/>
          <w:szCs w:val="19"/>
        </w:rPr>
        <w:t>采购包最高限价（元）:</w:t>
      </w:r>
      <w:r>
        <w:rPr>
          <w:rFonts w:hint="eastAsia" w:ascii="宋体" w:hAnsi="宋体" w:eastAsia="宋体" w:cs="宋体"/>
          <w:spacing w:val="14"/>
          <w:position w:val="14"/>
          <w:sz w:val="19"/>
          <w:szCs w:val="19"/>
          <w:lang w:val="en-US" w:eastAsia="zh-CN"/>
        </w:rPr>
        <w:t>394000.00</w:t>
      </w:r>
    </w:p>
    <w:p>
      <w:pPr>
        <w:spacing w:before="132" w:line="220" w:lineRule="auto"/>
        <w:ind w:left="39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供应商报价不允许超过标的金额</w:t>
      </w:r>
    </w:p>
    <w:p>
      <w:pPr>
        <w:spacing w:before="158" w:line="220" w:lineRule="auto"/>
        <w:ind w:left="39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（招单价的）供应商报价不允许超过标的单价</w:t>
      </w:r>
    </w:p>
    <w:p>
      <w:pPr>
        <w:spacing w:line="191" w:lineRule="exact"/>
      </w:pPr>
    </w:p>
    <w:tbl>
      <w:tblPr>
        <w:tblStyle w:val="5"/>
        <w:tblW w:w="105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877"/>
        <w:gridCol w:w="550"/>
        <w:gridCol w:w="1612"/>
        <w:gridCol w:w="758"/>
        <w:gridCol w:w="851"/>
        <w:gridCol w:w="792"/>
        <w:gridCol w:w="1019"/>
        <w:gridCol w:w="1019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809" w:type="dxa"/>
            <w:vAlign w:val="center"/>
          </w:tcPr>
          <w:p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3" w:lineRule="auto"/>
              <w:ind w:left="98"/>
              <w:jc w:val="center"/>
            </w:pPr>
            <w:r>
              <w:rPr>
                <w:spacing w:val="3"/>
              </w:rPr>
              <w:t>序号</w:t>
            </w:r>
          </w:p>
        </w:tc>
        <w:tc>
          <w:tcPr>
            <w:tcW w:w="1877" w:type="dxa"/>
            <w:vAlign w:val="center"/>
          </w:tcPr>
          <w:p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2" w:lineRule="auto"/>
              <w:ind w:left="95"/>
              <w:jc w:val="center"/>
            </w:pPr>
            <w:r>
              <w:rPr>
                <w:spacing w:val="8"/>
              </w:rPr>
              <w:t>标的名称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pStyle w:val="6"/>
              <w:spacing w:before="111" w:line="214" w:lineRule="auto"/>
              <w:ind w:left="473"/>
              <w:jc w:val="center"/>
            </w:pPr>
            <w:r>
              <w:rPr>
                <w:spacing w:val="1"/>
              </w:rPr>
              <w:t>数  量</w:t>
            </w:r>
          </w:p>
        </w:tc>
        <w:tc>
          <w:tcPr>
            <w:tcW w:w="1612" w:type="dxa"/>
            <w:vAlign w:val="center"/>
          </w:tcPr>
          <w:p>
            <w:pPr>
              <w:pStyle w:val="6"/>
              <w:spacing w:before="281" w:line="373" w:lineRule="auto"/>
              <w:ind w:left="97" w:right="164"/>
              <w:jc w:val="center"/>
            </w:pPr>
            <w:r>
              <w:rPr>
                <w:spacing w:val="6"/>
              </w:rPr>
              <w:t>标的金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额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（元</w:t>
            </w:r>
            <w:r>
              <w:t>)</w:t>
            </w:r>
          </w:p>
        </w:tc>
        <w:tc>
          <w:tcPr>
            <w:tcW w:w="758" w:type="dxa"/>
            <w:textDirection w:val="tbRlV"/>
            <w:vAlign w:val="center"/>
          </w:tcPr>
          <w:p>
            <w:pPr>
              <w:pStyle w:val="6"/>
              <w:spacing w:before="265" w:line="215" w:lineRule="auto"/>
              <w:ind w:left="89"/>
              <w:jc w:val="center"/>
            </w:pPr>
            <w:r>
              <w:rPr>
                <w:spacing w:val="1"/>
              </w:rPr>
              <w:t>计  量  单  位</w:t>
            </w:r>
          </w:p>
        </w:tc>
        <w:tc>
          <w:tcPr>
            <w:tcW w:w="851" w:type="dxa"/>
            <w:vAlign w:val="center"/>
          </w:tcPr>
          <w:p>
            <w:pPr>
              <w:spacing w:line="40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84" w:lineRule="exact"/>
              <w:ind w:left="99"/>
              <w:jc w:val="center"/>
            </w:pPr>
            <w:r>
              <w:rPr>
                <w:spacing w:val="7"/>
                <w:position w:val="14"/>
              </w:rPr>
              <w:t>所属行</w:t>
            </w:r>
          </w:p>
          <w:p>
            <w:pPr>
              <w:pStyle w:val="6"/>
              <w:spacing w:line="233" w:lineRule="auto"/>
              <w:ind w:left="98"/>
              <w:jc w:val="center"/>
            </w:pPr>
            <w:r>
              <w:t>业</w:t>
            </w:r>
          </w:p>
        </w:tc>
        <w:tc>
          <w:tcPr>
            <w:tcW w:w="792" w:type="dxa"/>
            <w:vAlign w:val="center"/>
          </w:tcPr>
          <w:p>
            <w:pPr>
              <w:pStyle w:val="6"/>
              <w:spacing w:before="281" w:line="384" w:lineRule="exact"/>
              <w:ind w:left="103"/>
              <w:jc w:val="center"/>
            </w:pPr>
            <w:r>
              <w:rPr>
                <w:spacing w:val="2"/>
                <w:position w:val="14"/>
              </w:rPr>
              <w:t>是否</w:t>
            </w:r>
          </w:p>
          <w:p>
            <w:pPr>
              <w:pStyle w:val="6"/>
              <w:spacing w:line="222" w:lineRule="auto"/>
              <w:ind w:left="102"/>
              <w:jc w:val="center"/>
            </w:pPr>
            <w:r>
              <w:rPr>
                <w:spacing w:val="2"/>
              </w:rPr>
              <w:t>核心</w:t>
            </w:r>
          </w:p>
          <w:p>
            <w:pPr>
              <w:pStyle w:val="6"/>
              <w:spacing w:before="155" w:line="221" w:lineRule="auto"/>
              <w:ind w:left="100"/>
              <w:jc w:val="center"/>
            </w:pPr>
            <w:r>
              <w:rPr>
                <w:spacing w:val="3"/>
              </w:rPr>
              <w:t>产品</w:t>
            </w:r>
          </w:p>
        </w:tc>
        <w:tc>
          <w:tcPr>
            <w:tcW w:w="1019" w:type="dxa"/>
            <w:vAlign w:val="center"/>
          </w:tcPr>
          <w:p>
            <w:pPr>
              <w:spacing w:line="40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84" w:lineRule="exact"/>
              <w:ind w:left="103"/>
              <w:jc w:val="center"/>
            </w:pPr>
            <w:r>
              <w:rPr>
                <w:spacing w:val="8"/>
                <w:position w:val="14"/>
              </w:rPr>
              <w:t>是否允许</w:t>
            </w:r>
          </w:p>
          <w:p>
            <w:pPr>
              <w:pStyle w:val="6"/>
              <w:spacing w:line="221" w:lineRule="auto"/>
              <w:ind w:left="99"/>
              <w:jc w:val="center"/>
            </w:pPr>
            <w:r>
              <w:rPr>
                <w:spacing w:val="9"/>
              </w:rPr>
              <w:t>进口产品</w:t>
            </w:r>
          </w:p>
        </w:tc>
        <w:tc>
          <w:tcPr>
            <w:tcW w:w="1019" w:type="dxa"/>
            <w:vAlign w:val="center"/>
          </w:tcPr>
          <w:p>
            <w:pPr>
              <w:spacing w:line="40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84" w:lineRule="exact"/>
              <w:ind w:left="104"/>
              <w:jc w:val="center"/>
            </w:pPr>
            <w:r>
              <w:rPr>
                <w:spacing w:val="8"/>
                <w:position w:val="14"/>
              </w:rPr>
              <w:t>是否属于</w:t>
            </w:r>
          </w:p>
          <w:p>
            <w:pPr>
              <w:pStyle w:val="6"/>
              <w:spacing w:line="221" w:lineRule="auto"/>
              <w:ind w:left="101"/>
              <w:jc w:val="center"/>
            </w:pPr>
            <w:r>
              <w:rPr>
                <w:spacing w:val="8"/>
              </w:rPr>
              <w:t>节能产品</w:t>
            </w:r>
          </w:p>
        </w:tc>
        <w:tc>
          <w:tcPr>
            <w:tcW w:w="1265" w:type="dxa"/>
            <w:vAlign w:val="center"/>
          </w:tcPr>
          <w:p>
            <w:pPr>
              <w:spacing w:line="40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84" w:lineRule="exact"/>
              <w:ind w:left="106"/>
              <w:jc w:val="center"/>
            </w:pPr>
            <w:r>
              <w:rPr>
                <w:spacing w:val="9"/>
                <w:position w:val="14"/>
              </w:rPr>
              <w:t>是否属于环</w:t>
            </w:r>
          </w:p>
          <w:p>
            <w:pPr>
              <w:pStyle w:val="6"/>
              <w:spacing w:line="221" w:lineRule="auto"/>
              <w:ind w:left="103"/>
              <w:jc w:val="center"/>
            </w:pPr>
            <w:r>
              <w:rPr>
                <w:spacing w:val="9"/>
              </w:rPr>
              <w:t>境标志产品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809" w:type="dxa"/>
            <w:vAlign w:val="center"/>
          </w:tcPr>
          <w:p>
            <w:pPr>
              <w:spacing w:line="41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2" w:line="167" w:lineRule="auto"/>
              <w:ind w:left="119"/>
              <w:jc w:val="center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z w:val="19"/>
                <w:szCs w:val="19"/>
              </w:rPr>
              <w:t>1</w:t>
            </w:r>
          </w:p>
        </w:tc>
        <w:tc>
          <w:tcPr>
            <w:tcW w:w="1877" w:type="dxa"/>
            <w:vAlign w:val="center"/>
          </w:tcPr>
          <w:p>
            <w:pPr>
              <w:pStyle w:val="6"/>
              <w:spacing w:line="219" w:lineRule="auto"/>
              <w:ind w:left="103"/>
              <w:jc w:val="center"/>
            </w:pPr>
            <w:r>
              <w:t>学员公寓楼2024年管理服务采购项目</w:t>
            </w:r>
          </w:p>
        </w:tc>
        <w:tc>
          <w:tcPr>
            <w:tcW w:w="550" w:type="dxa"/>
            <w:vAlign w:val="center"/>
          </w:tcPr>
          <w:p>
            <w:pPr>
              <w:spacing w:before="152" w:line="169" w:lineRule="auto"/>
              <w:ind w:left="192"/>
              <w:jc w:val="center"/>
              <w:rPr>
                <w:rFonts w:hint="eastAsia" w:ascii="Microsoft JhengHei" w:hAnsi="Microsoft JhengHei" w:eastAsia="宋体" w:cs="Microsoft JhengHei"/>
                <w:sz w:val="19"/>
                <w:szCs w:val="19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spacing w:val="2"/>
                <w:position w:val="16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612" w:type="dxa"/>
            <w:vAlign w:val="center"/>
          </w:tcPr>
          <w:p>
            <w:pPr>
              <w:spacing w:before="1" w:line="168" w:lineRule="auto"/>
              <w:jc w:val="both"/>
              <w:rPr>
                <w:rFonts w:hint="default" w:ascii="Microsoft JhengHei" w:hAnsi="Microsoft JhengHei" w:eastAsia="宋体" w:cs="Microsoft JhengHei"/>
                <w:sz w:val="19"/>
                <w:szCs w:val="19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spacing w:val="8"/>
                <w:position w:val="16"/>
                <w:sz w:val="19"/>
                <w:szCs w:val="19"/>
                <w:lang w:val="en-US" w:eastAsia="zh-CN"/>
              </w:rPr>
              <w:t>394000.00</w:t>
            </w:r>
          </w:p>
        </w:tc>
        <w:tc>
          <w:tcPr>
            <w:tcW w:w="758" w:type="dxa"/>
            <w:vAlign w:val="center"/>
          </w:tcPr>
          <w:p>
            <w:pPr>
              <w:pStyle w:val="6"/>
              <w:spacing w:before="62" w:line="222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spacing w:before="155" w:line="234" w:lineRule="auto"/>
              <w:ind w:left="10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position w:val="14"/>
                <w:lang w:val="en-US" w:eastAsia="zh-CN"/>
              </w:rPr>
              <w:t>服务行业</w:t>
            </w:r>
          </w:p>
        </w:tc>
        <w:tc>
          <w:tcPr>
            <w:tcW w:w="792" w:type="dxa"/>
            <w:vAlign w:val="center"/>
          </w:tcPr>
          <w:p>
            <w:pPr>
              <w:pStyle w:val="6"/>
              <w:spacing w:before="62" w:line="222" w:lineRule="auto"/>
              <w:ind w:left="112"/>
              <w:jc w:val="center"/>
            </w:pPr>
            <w:r>
              <w:t>否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  <w:spacing w:before="62" w:line="222" w:lineRule="auto"/>
              <w:ind w:left="112"/>
              <w:jc w:val="center"/>
            </w:pPr>
            <w:r>
              <w:t>否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  <w:spacing w:before="62" w:line="222" w:lineRule="auto"/>
              <w:ind w:left="113"/>
              <w:jc w:val="center"/>
            </w:pPr>
            <w:r>
              <w:t>否</w:t>
            </w:r>
          </w:p>
        </w:tc>
        <w:tc>
          <w:tcPr>
            <w:tcW w:w="1265" w:type="dxa"/>
            <w:vAlign w:val="center"/>
          </w:tcPr>
          <w:p>
            <w:pPr>
              <w:pStyle w:val="6"/>
              <w:spacing w:before="62" w:line="222" w:lineRule="auto"/>
              <w:ind w:left="115"/>
              <w:jc w:val="center"/>
            </w:pPr>
            <w:r>
              <w:t>否</w:t>
            </w:r>
          </w:p>
        </w:tc>
      </w:tr>
    </w:tbl>
    <w:p>
      <w:pPr>
        <w:spacing w:before="317" w:line="192" w:lineRule="auto"/>
        <w:ind w:left="14"/>
        <w:outlineLvl w:val="2"/>
        <w:rPr>
          <w:rFonts w:ascii="宋体" w:hAnsi="宋体" w:eastAsia="宋体" w:cs="宋体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spacing w:val="14"/>
          <w:sz w:val="21"/>
          <w:szCs w:val="21"/>
        </w:rPr>
        <w:t>3</w:t>
      </w:r>
      <w:r>
        <w:rPr>
          <w:rFonts w:ascii="Microsoft JhengHei" w:hAnsi="Microsoft JhengHei" w:eastAsia="Microsoft JhengHei" w:cs="Microsoft JhengHei"/>
          <w:b/>
          <w:bCs/>
          <w:spacing w:val="-17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14"/>
          <w:sz w:val="21"/>
          <w:szCs w:val="21"/>
        </w:rPr>
        <w:t>.2</w:t>
      </w:r>
      <w:r>
        <w:rPr>
          <w:rFonts w:ascii="Microsoft JhengHei" w:hAnsi="Microsoft JhengHei" w:eastAsia="Microsoft JhengHei" w:cs="Microsoft JhengHei"/>
          <w:b/>
          <w:bCs/>
          <w:spacing w:val="-23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14"/>
          <w:sz w:val="21"/>
          <w:szCs w:val="21"/>
        </w:rPr>
        <w:t>.2</w:t>
      </w:r>
      <w:r>
        <w:rPr>
          <w:rFonts w:ascii="宋体" w:hAnsi="宋体" w:eastAsia="宋体" w:cs="宋体"/>
          <w:spacing w:val="14"/>
          <w:sz w:val="21"/>
          <w:szCs w:val="21"/>
        </w:rPr>
        <w:t>服务要求</w:t>
      </w:r>
    </w:p>
    <w:p>
      <w:pPr>
        <w:spacing w:before="91" w:line="189" w:lineRule="auto"/>
        <w:ind w:left="3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采购包</w:t>
      </w:r>
      <w:r>
        <w:rPr>
          <w:rFonts w:ascii="Microsoft JhengHei" w:hAnsi="Microsoft JhengHei" w:eastAsia="Microsoft JhengHei" w:cs="Microsoft JhengHei"/>
          <w:spacing w:val="2"/>
          <w:sz w:val="19"/>
          <w:szCs w:val="19"/>
        </w:rPr>
        <w:t>1</w:t>
      </w:r>
      <w:r>
        <w:rPr>
          <w:rFonts w:ascii="宋体" w:hAnsi="宋体" w:eastAsia="宋体" w:cs="宋体"/>
          <w:spacing w:val="2"/>
          <w:sz w:val="19"/>
          <w:szCs w:val="19"/>
        </w:rPr>
        <w:t>：</w:t>
      </w:r>
    </w:p>
    <w:p>
      <w:pPr>
        <w:spacing w:before="126" w:line="220" w:lineRule="auto"/>
        <w:ind w:left="39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供应商报价不允许超过标的金额</w:t>
      </w:r>
    </w:p>
    <w:p>
      <w:pPr>
        <w:spacing w:before="157" w:line="220" w:lineRule="auto"/>
        <w:ind w:left="39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（招单价的）供应商报价不允许超过标的单价</w:t>
      </w:r>
    </w:p>
    <w:p>
      <w:pPr>
        <w:spacing w:before="158" w:line="220" w:lineRule="auto"/>
        <w:ind w:left="392"/>
        <w:rPr>
          <w:rFonts w:hint="eastAsia"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2"/>
          <w:sz w:val="19"/>
          <w:szCs w:val="19"/>
        </w:rPr>
        <w:t>标的名称：</w:t>
      </w:r>
      <w:r>
        <w:rPr>
          <w:rFonts w:hint="eastAsia" w:ascii="宋体" w:hAnsi="宋体" w:eastAsia="宋体" w:cs="宋体"/>
          <w:spacing w:val="2"/>
          <w:sz w:val="19"/>
          <w:szCs w:val="19"/>
          <w:lang w:eastAsia="zh-CN"/>
        </w:rPr>
        <w:t>学员公寓楼2024年管理服务采购项目</w:t>
      </w:r>
    </w:p>
    <w:p>
      <w:pPr>
        <w:spacing w:line="191" w:lineRule="exact"/>
      </w:pPr>
    </w:p>
    <w:tbl>
      <w:tblPr>
        <w:tblStyle w:val="5"/>
        <w:tblW w:w="106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818"/>
        <w:gridCol w:w="8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106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89" w:line="221" w:lineRule="auto"/>
              <w:ind w:left="101"/>
            </w:pPr>
            <w:r>
              <w:rPr>
                <w:spacing w:val="8"/>
              </w:rPr>
              <w:t>参数性质</w:t>
            </w:r>
          </w:p>
        </w:tc>
        <w:tc>
          <w:tcPr>
            <w:tcW w:w="818" w:type="dxa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spacing w:before="88" w:line="223" w:lineRule="auto"/>
              <w:ind w:left="85"/>
            </w:pPr>
            <w:r>
              <w:rPr>
                <w:spacing w:val="3"/>
              </w:rPr>
              <w:t>序号</w:t>
            </w:r>
          </w:p>
        </w:tc>
        <w:tc>
          <w:tcPr>
            <w:tcW w:w="8772" w:type="dxa"/>
            <w:tcBorders>
              <w:left w:val="nil"/>
              <w:bottom w:val="single" w:color="auto" w:sz="4" w:space="0"/>
            </w:tcBorders>
            <w:vAlign w:val="top"/>
          </w:tcPr>
          <w:p>
            <w:pPr>
              <w:pStyle w:val="6"/>
              <w:spacing w:before="89" w:line="221" w:lineRule="auto"/>
              <w:ind w:left="85"/>
            </w:pPr>
            <w:r>
              <w:rPr>
                <w:spacing w:val="11"/>
              </w:rPr>
              <w:t>技术参数与性能指标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7" w:line="220" w:lineRule="auto"/>
              <w:ind w:firstLine="192" w:firstLineChars="100"/>
              <w:rPr>
                <w:rFonts w:hint="eastAsia" w:ascii="宋体" w:hAnsi="宋体" w:eastAsia="宋体" w:cs="宋体"/>
                <w:spacing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val="en-US" w:eastAsia="zh-CN"/>
              </w:rPr>
              <w:t>服务类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7" w:line="220" w:lineRule="auto"/>
              <w:ind w:left="397"/>
              <w:rPr>
                <w:rFonts w:hint="eastAsia" w:ascii="宋体" w:hAnsi="宋体" w:eastAsia="宋体" w:cs="宋体"/>
                <w:spacing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8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7" w:line="220" w:lineRule="auto"/>
              <w:ind w:left="397"/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130间标间的日常接待、卫生打扫、设施更换、前台值守</w:t>
            </w:r>
          </w:p>
          <w:p>
            <w:pPr>
              <w:spacing w:before="157" w:line="220" w:lineRule="auto"/>
              <w:ind w:left="397"/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2、各房间、楼层会议室、楼道、楼梯、卫生间、大厅、墙裙的日常保洁，窗户的定期擦洗；</w:t>
            </w:r>
          </w:p>
          <w:p>
            <w:pPr>
              <w:spacing w:before="157" w:line="220" w:lineRule="auto"/>
              <w:ind w:left="397"/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3、学员公寓日常公用设施的巡视，各类物品使用、更换服务工作；</w:t>
            </w:r>
          </w:p>
          <w:p>
            <w:pPr>
              <w:spacing w:before="157" w:line="220" w:lineRule="auto"/>
              <w:ind w:left="397"/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4、学员公寓房间的物品配置、资产数量等级管理；</w:t>
            </w:r>
          </w:p>
          <w:p>
            <w:pPr>
              <w:spacing w:before="157" w:line="220" w:lineRule="auto"/>
              <w:ind w:left="397"/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、所有服务人员须持有健康证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spacing w:before="157" w:line="220" w:lineRule="auto"/>
              <w:ind w:left="397"/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服务质量符合行业规范要求，入住客户满意度达95%</w:t>
            </w:r>
          </w:p>
        </w:tc>
      </w:tr>
    </w:tbl>
    <w:p>
      <w:pPr>
        <w:jc w:val="both"/>
        <w:rPr>
          <w:rFonts w:hint="eastAsia" w:ascii="Arial"/>
          <w:sz w:val="21"/>
        </w:rPr>
      </w:pPr>
    </w:p>
    <w:p>
      <w:pPr>
        <w:sectPr>
          <w:footerReference r:id="rId5" w:type="default"/>
          <w:pgSz w:w="11900" w:h="16840"/>
          <w:pgMar w:top="911" w:right="671" w:bottom="276" w:left="666" w:header="0" w:footer="0" w:gutter="0"/>
          <w:cols w:space="720" w:num="1"/>
        </w:sectPr>
      </w:pPr>
    </w:p>
    <w:p>
      <w:pPr>
        <w:spacing w:before="318" w:line="193" w:lineRule="auto"/>
        <w:ind w:left="14"/>
        <w:outlineLvl w:val="2"/>
        <w:rPr>
          <w:rFonts w:ascii="宋体" w:hAnsi="宋体" w:eastAsia="宋体" w:cs="宋体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spacing w:val="15"/>
          <w:sz w:val="21"/>
          <w:szCs w:val="21"/>
        </w:rPr>
        <w:t>3</w:t>
      </w:r>
      <w:r>
        <w:rPr>
          <w:rFonts w:ascii="Microsoft JhengHei" w:hAnsi="Microsoft JhengHei" w:eastAsia="Microsoft JhengHei" w:cs="Microsoft JhengHei"/>
          <w:b/>
          <w:bCs/>
          <w:spacing w:val="-20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15"/>
          <w:sz w:val="21"/>
          <w:szCs w:val="21"/>
        </w:rPr>
        <w:t>.2</w:t>
      </w:r>
      <w:r>
        <w:rPr>
          <w:rFonts w:ascii="Microsoft JhengHei" w:hAnsi="Microsoft JhengHei" w:eastAsia="Microsoft JhengHei" w:cs="Microsoft JhengHei"/>
          <w:b/>
          <w:bCs/>
          <w:spacing w:val="-23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15"/>
          <w:sz w:val="21"/>
          <w:szCs w:val="21"/>
        </w:rPr>
        <w:t>.3</w:t>
      </w:r>
      <w:r>
        <w:rPr>
          <w:rFonts w:ascii="宋体" w:hAnsi="宋体" w:eastAsia="宋体" w:cs="宋体"/>
          <w:spacing w:val="15"/>
          <w:sz w:val="21"/>
          <w:szCs w:val="21"/>
        </w:rPr>
        <w:t>人员配置要求</w:t>
      </w:r>
    </w:p>
    <w:p>
      <w:pPr>
        <w:spacing w:before="89" w:line="210" w:lineRule="auto"/>
        <w:ind w:left="3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采购包</w:t>
      </w:r>
      <w:r>
        <w:rPr>
          <w:rFonts w:ascii="Lucida Sans Unicode" w:hAnsi="Lucida Sans Unicode" w:eastAsia="Lucida Sans Unicode" w:cs="Lucida Sans Unicode"/>
          <w:sz w:val="19"/>
          <w:szCs w:val="19"/>
        </w:rPr>
        <w:t>1</w:t>
      </w:r>
      <w:r>
        <w:rPr>
          <w:rFonts w:ascii="宋体" w:hAnsi="宋体" w:eastAsia="宋体" w:cs="宋体"/>
          <w:sz w:val="19"/>
          <w:szCs w:val="19"/>
        </w:rPr>
        <w:t>：</w:t>
      </w:r>
    </w:p>
    <w:p>
      <w:pPr>
        <w:spacing w:before="129" w:line="221" w:lineRule="auto"/>
        <w:ind w:left="39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具有履行合同所必需的专业技术能力人员，满</w:t>
      </w:r>
      <w:r>
        <w:rPr>
          <w:rFonts w:ascii="宋体" w:hAnsi="宋体" w:eastAsia="宋体" w:cs="宋体"/>
          <w:spacing w:val="1"/>
          <w:sz w:val="19"/>
          <w:szCs w:val="19"/>
        </w:rPr>
        <w:t>足磋商文件要求，满足项目需求。</w:t>
      </w:r>
    </w:p>
    <w:p>
      <w:pPr>
        <w:spacing w:before="327" w:line="193" w:lineRule="auto"/>
        <w:ind w:left="14"/>
        <w:outlineLvl w:val="2"/>
        <w:rPr>
          <w:rFonts w:ascii="宋体" w:hAnsi="宋体" w:eastAsia="宋体" w:cs="宋体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spacing w:val="15"/>
          <w:sz w:val="21"/>
          <w:szCs w:val="21"/>
        </w:rPr>
        <w:t>3</w:t>
      </w:r>
      <w:r>
        <w:rPr>
          <w:rFonts w:ascii="Microsoft JhengHei" w:hAnsi="Microsoft JhengHei" w:eastAsia="Microsoft JhengHei" w:cs="Microsoft JhengHei"/>
          <w:b/>
          <w:bCs/>
          <w:spacing w:val="-20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15"/>
          <w:sz w:val="21"/>
          <w:szCs w:val="21"/>
        </w:rPr>
        <w:t>.2</w:t>
      </w:r>
      <w:r>
        <w:rPr>
          <w:rFonts w:ascii="Microsoft JhengHei" w:hAnsi="Microsoft JhengHei" w:eastAsia="Microsoft JhengHei" w:cs="Microsoft JhengHei"/>
          <w:b/>
          <w:bCs/>
          <w:spacing w:val="-23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15"/>
          <w:sz w:val="21"/>
          <w:szCs w:val="21"/>
        </w:rPr>
        <w:t>.4</w:t>
      </w:r>
      <w:r>
        <w:rPr>
          <w:rFonts w:ascii="宋体" w:hAnsi="宋体" w:eastAsia="宋体" w:cs="宋体"/>
          <w:spacing w:val="15"/>
          <w:sz w:val="21"/>
          <w:szCs w:val="21"/>
        </w:rPr>
        <w:t>设施设备要求</w:t>
      </w:r>
    </w:p>
    <w:p>
      <w:pPr>
        <w:spacing w:before="89" w:line="210" w:lineRule="auto"/>
        <w:ind w:left="3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采购包</w:t>
      </w:r>
      <w:r>
        <w:rPr>
          <w:rFonts w:ascii="Lucida Sans Unicode" w:hAnsi="Lucida Sans Unicode" w:eastAsia="Lucida Sans Unicode" w:cs="Lucida Sans Unicode"/>
          <w:sz w:val="19"/>
          <w:szCs w:val="19"/>
        </w:rPr>
        <w:t>1</w:t>
      </w:r>
      <w:r>
        <w:rPr>
          <w:rFonts w:ascii="宋体" w:hAnsi="宋体" w:eastAsia="宋体" w:cs="宋体"/>
          <w:sz w:val="19"/>
          <w:szCs w:val="19"/>
        </w:rPr>
        <w:t>：</w:t>
      </w:r>
    </w:p>
    <w:p>
      <w:pPr>
        <w:spacing w:before="129" w:line="221" w:lineRule="auto"/>
        <w:ind w:left="39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具有履行合同所必需的设施设备，满足项目需求</w:t>
      </w:r>
    </w:p>
    <w:p>
      <w:pPr>
        <w:spacing w:before="327" w:line="192" w:lineRule="auto"/>
        <w:ind w:left="14"/>
        <w:outlineLvl w:val="2"/>
        <w:rPr>
          <w:rFonts w:ascii="宋体" w:hAnsi="宋体" w:eastAsia="宋体" w:cs="宋体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spacing w:val="14"/>
          <w:sz w:val="21"/>
          <w:szCs w:val="21"/>
        </w:rPr>
        <w:t>3</w:t>
      </w:r>
      <w:r>
        <w:rPr>
          <w:rFonts w:ascii="Microsoft JhengHei" w:hAnsi="Microsoft JhengHei" w:eastAsia="Microsoft JhengHei" w:cs="Microsoft JhengHei"/>
          <w:b/>
          <w:bCs/>
          <w:spacing w:val="-17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14"/>
          <w:sz w:val="21"/>
          <w:szCs w:val="21"/>
        </w:rPr>
        <w:t>.2</w:t>
      </w:r>
      <w:r>
        <w:rPr>
          <w:rFonts w:ascii="Microsoft JhengHei" w:hAnsi="Microsoft JhengHei" w:eastAsia="Microsoft JhengHei" w:cs="Microsoft JhengHei"/>
          <w:b/>
          <w:bCs/>
          <w:spacing w:val="-23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14"/>
          <w:sz w:val="21"/>
          <w:szCs w:val="21"/>
        </w:rPr>
        <w:t>.5</w:t>
      </w:r>
      <w:r>
        <w:rPr>
          <w:rFonts w:ascii="宋体" w:hAnsi="宋体" w:eastAsia="宋体" w:cs="宋体"/>
          <w:spacing w:val="14"/>
          <w:sz w:val="21"/>
          <w:szCs w:val="21"/>
        </w:rPr>
        <w:t>其他要求</w:t>
      </w:r>
    </w:p>
    <w:p>
      <w:pPr>
        <w:spacing w:before="90" w:line="210" w:lineRule="auto"/>
        <w:ind w:left="3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采购包</w:t>
      </w:r>
      <w:r>
        <w:rPr>
          <w:rFonts w:ascii="Lucida Sans Unicode" w:hAnsi="Lucida Sans Unicode" w:eastAsia="Lucida Sans Unicode" w:cs="Lucida Sans Unicode"/>
          <w:sz w:val="19"/>
          <w:szCs w:val="19"/>
        </w:rPr>
        <w:t>1</w:t>
      </w:r>
      <w:r>
        <w:rPr>
          <w:rFonts w:ascii="宋体" w:hAnsi="宋体" w:eastAsia="宋体" w:cs="宋体"/>
          <w:sz w:val="19"/>
          <w:szCs w:val="19"/>
        </w:rPr>
        <w:t>：</w:t>
      </w:r>
    </w:p>
    <w:p>
      <w:pPr>
        <w:spacing w:before="128" w:line="384" w:lineRule="exact"/>
        <w:ind w:left="4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position w:val="14"/>
          <w:sz w:val="19"/>
          <w:szCs w:val="19"/>
        </w:rPr>
        <w:t>需满足采购人要求及磋商文件要求，成交单位成交后，需定期向招标人汇报工</w:t>
      </w:r>
      <w:r>
        <w:rPr>
          <w:rFonts w:ascii="宋体" w:hAnsi="宋体" w:eastAsia="宋体" w:cs="宋体"/>
          <w:spacing w:val="1"/>
          <w:position w:val="14"/>
          <w:sz w:val="19"/>
          <w:szCs w:val="19"/>
        </w:rPr>
        <w:t>作进展和任务完成情况，确保方案按时完</w:t>
      </w:r>
    </w:p>
    <w:p>
      <w:pPr>
        <w:spacing w:before="1" w:line="222" w:lineRule="auto"/>
        <w:ind w:left="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>成。</w:t>
      </w:r>
    </w:p>
    <w:p>
      <w:pPr>
        <w:spacing w:before="325" w:line="192" w:lineRule="auto"/>
        <w:ind w:left="14"/>
        <w:outlineLvl w:val="2"/>
        <w:rPr>
          <w:rFonts w:ascii="宋体" w:hAnsi="宋体" w:eastAsia="宋体" w:cs="宋体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spacing w:val="14"/>
          <w:sz w:val="21"/>
          <w:szCs w:val="21"/>
        </w:rPr>
        <w:t>3</w:t>
      </w:r>
      <w:r>
        <w:rPr>
          <w:rFonts w:ascii="Microsoft JhengHei" w:hAnsi="Microsoft JhengHei" w:eastAsia="Microsoft JhengHei" w:cs="Microsoft JhengHei"/>
          <w:b/>
          <w:bCs/>
          <w:spacing w:val="-21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14"/>
          <w:sz w:val="21"/>
          <w:szCs w:val="21"/>
        </w:rPr>
        <w:t>.3</w:t>
      </w:r>
      <w:r>
        <w:rPr>
          <w:rFonts w:ascii="宋体" w:hAnsi="宋体" w:eastAsia="宋体" w:cs="宋体"/>
          <w:spacing w:val="14"/>
          <w:sz w:val="21"/>
          <w:szCs w:val="21"/>
        </w:rPr>
        <w:t>商务要求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6" w:lineRule="exact"/>
      <w:ind w:left="4813"/>
      <w:rPr>
        <w:rFonts w:ascii="Microsoft JhengHei" w:hAnsi="Microsoft JhengHei" w:eastAsia="Microsoft JhengHei" w:cs="Microsoft JhengHei"/>
        <w:sz w:val="24"/>
        <w:szCs w:val="24"/>
      </w:rPr>
    </w:pPr>
    <w:r>
      <w:rPr>
        <w:rFonts w:ascii="Microsoft JhengHei" w:hAnsi="Microsoft JhengHei" w:eastAsia="Microsoft JhengHei" w:cs="Microsoft JhengHei"/>
        <w:spacing w:val="1"/>
        <w:position w:val="-1"/>
        <w:sz w:val="24"/>
        <w:szCs w:val="24"/>
      </w:rPr>
      <w:t>-</w:t>
    </w:r>
    <w:r>
      <w:rPr>
        <w:rFonts w:ascii="宋体" w:hAnsi="宋体" w:eastAsia="宋体" w:cs="宋体"/>
        <w:spacing w:val="1"/>
        <w:position w:val="-1"/>
        <w:sz w:val="24"/>
        <w:szCs w:val="24"/>
      </w:rPr>
      <w:t>第</w:t>
    </w:r>
    <w:r>
      <w:rPr>
        <w:rFonts w:ascii="Microsoft JhengHei" w:hAnsi="Microsoft JhengHei" w:eastAsia="Microsoft JhengHei" w:cs="Microsoft JhengHei"/>
        <w:spacing w:val="1"/>
        <w:position w:val="-1"/>
        <w:sz w:val="24"/>
        <w:szCs w:val="24"/>
      </w:rPr>
      <w:t>13</w:t>
    </w:r>
    <w:r>
      <w:rPr>
        <w:rFonts w:ascii="宋体" w:hAnsi="宋体" w:eastAsia="宋体" w:cs="宋体"/>
        <w:spacing w:val="1"/>
        <w:position w:val="-1"/>
        <w:sz w:val="24"/>
        <w:szCs w:val="24"/>
      </w:rPr>
      <w:t>页</w:t>
    </w:r>
    <w:r>
      <w:rPr>
        <w:rFonts w:ascii="Microsoft JhengHei" w:hAnsi="Microsoft JhengHei" w:eastAsia="Microsoft JhengHei" w:cs="Microsoft JhengHei"/>
        <w:spacing w:val="1"/>
        <w:position w:val="-1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OTNmMjQzOGRiMDQyOTc4ODQwZTUzZDI3ZDk2MzIifQ=="/>
  </w:docVars>
  <w:rsids>
    <w:rsidRoot w:val="44286CFD"/>
    <w:rsid w:val="1AFF645B"/>
    <w:rsid w:val="4428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2023-12-01T07:36:00Z</dcterms:created>
  <dc:creator>小洁</dc:creator>
  <cp:lastModifiedBy>小洁</cp:lastModifiedBy>
  <dcterms:modified xsi:type="dcterms:W3CDTF">2023-12-01T07:38:13Z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DE48EED20BB64A7386A930B2D6DB2943_11</vt:lpwstr>
  </property>
</Properties>
</file>