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6"/>
          <w:szCs w:val="36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6"/>
          <w:szCs w:val="36"/>
          <w:bdr w:val="none" w:color="auto" w:sz="0" w:space="0"/>
          <w:shd w:val="clear" w:fill="FFFFFF"/>
        </w:rPr>
        <w:t>投标人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6"/>
          <w:szCs w:val="36"/>
          <w:bdr w:val="none" w:color="auto" w:sz="0" w:space="0"/>
          <w:shd w:val="clear" w:fill="FFFFFF"/>
        </w:rPr>
        <w:t>应提交的相关资格证明材料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投标人按招标文件要求，应提供以下相关资格证明材料：</w:t>
      </w:r>
    </w:p>
    <w:p>
      <w:pPr>
        <w:numPr>
          <w:ilvl w:val="0"/>
          <w:numId w:val="1"/>
        </w:numPr>
        <w:ind w:firstLine="560" w:firstLineChars="200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提供健全的财务会计制度的证明材料</w:t>
      </w:r>
    </w:p>
    <w:p>
      <w:pPr>
        <w:numPr>
          <w:ilvl w:val="0"/>
          <w:numId w:val="1"/>
        </w:numPr>
        <w:ind w:firstLine="560" w:firstLineChars="2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提供履行合同所必需的设备和专业技术能力的证明材料</w:t>
      </w:r>
    </w:p>
    <w:p>
      <w:pPr>
        <w:numPr>
          <w:ilvl w:val="0"/>
          <w:numId w:val="1"/>
        </w:numPr>
        <w:ind w:firstLine="560" w:firstLineChars="2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根据采购项目提出的特殊条件的证明材料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3B03EB"/>
    <w:multiLevelType w:val="singleLevel"/>
    <w:tmpl w:val="1E3B03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MzFiNzNiNDVlOTg1OGI4NmNlOGY0ZWZmYmY2MmMifQ=="/>
  </w:docVars>
  <w:rsids>
    <w:rsidRoot w:val="00000000"/>
    <w:rsid w:val="3962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2023-12-06T08:03:30Z</dcterms:created>
  <dc:creator>Administrator</dc:creator>
  <cp:lastModifiedBy>A   ☆彡……丶猫猫er</cp:lastModifiedBy>
  <dcterms:modified xsi:type="dcterms:W3CDTF">2023-12-06T08:04:20Z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1C2FAF23AC1D4668A3752C75807634BC_12</vt:lpwstr>
  </property>
</Properties>
</file>