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ind w:firstLine="560" w:firstLineChars="200"/>
        <w:rPr>
          <w:rFonts w:hint="eastAsia" w:ascii="仿宋" w:hAnsi="仿宋" w:eastAsia="仿宋"/>
          <w:color w:val="auto"/>
        </w:rPr>
      </w:pPr>
      <w:r>
        <w:rPr>
          <w:rFonts w:hint="eastAsia" w:ascii="仿宋" w:hAnsi="仿宋" w:eastAsia="仿宋"/>
          <w:color w:val="auto"/>
        </w:rPr>
        <w:t>一、项目要求</w:t>
      </w:r>
    </w:p>
    <w:p>
      <w:pPr>
        <w:pStyle w:val="6"/>
        <w:spacing w:line="500" w:lineRule="exact"/>
        <w:ind w:firstLine="840" w:firstLineChars="300"/>
        <w:rPr>
          <w:rFonts w:hint="eastAsia" w:ascii="仿宋" w:hAnsi="仿宋" w:eastAsia="仿宋"/>
          <w:color w:val="auto"/>
        </w:rPr>
      </w:pPr>
      <w:r>
        <w:rPr>
          <w:rFonts w:hint="eastAsia" w:ascii="仿宋" w:hAnsi="仿宋" w:eastAsia="仿宋"/>
          <w:color w:val="auto"/>
        </w:rPr>
        <w:t>1.1 此项目为</w:t>
      </w:r>
      <w:r>
        <w:rPr>
          <w:rFonts w:hint="eastAsia" w:ascii="仿宋" w:hAnsi="仿宋" w:eastAsia="仿宋"/>
          <w:color w:val="auto"/>
          <w:lang w:val="zh-CN"/>
        </w:rPr>
        <w:t>供应商持有建设行政主管部门颁发的建筑工程施工总承包二级及以上资质，并具备有效的安全生产许可证</w:t>
      </w:r>
      <w:r>
        <w:rPr>
          <w:rFonts w:hint="eastAsia" w:ascii="仿宋" w:hAnsi="仿宋" w:eastAsia="仿宋"/>
          <w:color w:val="auto"/>
        </w:rPr>
        <w:t>，实施对象为</w:t>
      </w:r>
      <w:r>
        <w:rPr>
          <w:rFonts w:hint="eastAsia" w:ascii="仿宋" w:hAnsi="仿宋" w:eastAsia="仿宋"/>
          <w:color w:val="auto"/>
          <w:lang w:val="en-US" w:eastAsia="zh-CN"/>
        </w:rPr>
        <w:t>铜川JFQ现用房维修改造项目</w:t>
      </w:r>
      <w:r>
        <w:rPr>
          <w:rFonts w:hint="eastAsia" w:ascii="仿宋" w:hAnsi="仿宋" w:eastAsia="仿宋"/>
          <w:color w:val="auto"/>
        </w:rPr>
        <w:t>，主要改造内容为</w:t>
      </w:r>
      <w:r>
        <w:rPr>
          <w:rFonts w:hint="eastAsia" w:ascii="仿宋" w:hAnsi="仿宋" w:eastAsia="仿宋"/>
          <w:color w:val="auto"/>
          <w:lang w:val="en-US" w:eastAsia="zh-CN"/>
        </w:rPr>
        <w:t>五项内容</w:t>
      </w:r>
      <w:r>
        <w:rPr>
          <w:rFonts w:hint="eastAsia" w:ascii="仿宋" w:hAnsi="仿宋" w:eastAsia="仿宋"/>
          <w:color w:val="auto"/>
        </w:rPr>
        <w:t>（详见工程量清单）。</w:t>
      </w:r>
      <w:r>
        <w:rPr>
          <w:rFonts w:hint="eastAsia" w:ascii="仿宋" w:hAnsi="仿宋" w:eastAsia="仿宋"/>
          <w:color w:val="auto"/>
          <w:lang w:eastAsia="zh-CN"/>
        </w:rPr>
        <w:t>铜川市机关事务管理服务中心</w:t>
      </w:r>
      <w:r>
        <w:rPr>
          <w:rFonts w:hint="eastAsia" w:ascii="仿宋" w:hAnsi="仿宋" w:eastAsia="仿宋"/>
          <w:color w:val="auto"/>
        </w:rPr>
        <w:t>（即甲方）提供施工区域内临时用水、用电</w:t>
      </w:r>
      <w:r>
        <w:rPr>
          <w:rFonts w:hint="eastAsia" w:ascii="仿宋" w:hAnsi="仿宋" w:eastAsia="仿宋"/>
          <w:color w:val="auto"/>
          <w:lang w:eastAsia="zh-CN"/>
        </w:rPr>
        <w:t>及施工场地</w:t>
      </w:r>
      <w:r>
        <w:rPr>
          <w:rFonts w:hint="eastAsia" w:ascii="仿宋" w:hAnsi="仿宋" w:eastAsia="仿宋"/>
          <w:color w:val="auto"/>
        </w:rPr>
        <w:t>等。</w:t>
      </w:r>
    </w:p>
    <w:p>
      <w:pPr>
        <w:spacing w:line="500" w:lineRule="exact"/>
        <w:ind w:firstLine="560" w:firstLineChars="200"/>
        <w:rPr>
          <w:rFonts w:hint="eastAsia" w:ascii="仿宋" w:hAnsi="仿宋" w:eastAsia="仿宋"/>
          <w:color w:val="auto"/>
        </w:rPr>
      </w:pPr>
      <w:r>
        <w:rPr>
          <w:rFonts w:hint="eastAsia" w:ascii="仿宋" w:hAnsi="仿宋" w:eastAsia="仿宋"/>
          <w:color w:val="auto"/>
        </w:rPr>
        <w:t>甲方提供材料运输通道、必要的材料堆放场地及设计图纸，且所有施工材料要堆放稳妥，不能影响正常工作人群，做到安全文明施工。</w:t>
      </w:r>
    </w:p>
    <w:p>
      <w:pPr>
        <w:spacing w:line="500" w:lineRule="exact"/>
        <w:ind w:firstLine="560" w:firstLineChars="200"/>
        <w:rPr>
          <w:rFonts w:hint="eastAsia" w:ascii="仿宋" w:hAnsi="仿宋" w:eastAsia="仿宋"/>
          <w:color w:val="auto"/>
        </w:rPr>
      </w:pPr>
      <w:r>
        <w:rPr>
          <w:rFonts w:hint="eastAsia" w:ascii="仿宋" w:hAnsi="仿宋" w:eastAsia="仿宋"/>
          <w:color w:val="auto"/>
        </w:rPr>
        <w:t>在施工期间，供应商应严格按照甲方要求进行施工，若出现安全隐患而造成的损失由乙方自行承担，甲方无需承担任何责任。</w:t>
      </w:r>
    </w:p>
    <w:p>
      <w:pPr>
        <w:spacing w:line="500" w:lineRule="exact"/>
        <w:ind w:firstLine="560" w:firstLineChars="200"/>
        <w:rPr>
          <w:rFonts w:hint="eastAsia" w:ascii="仿宋" w:hAnsi="仿宋" w:eastAsia="仿宋"/>
          <w:color w:val="auto"/>
        </w:rPr>
      </w:pPr>
      <w:r>
        <w:rPr>
          <w:rFonts w:hint="eastAsia" w:ascii="仿宋" w:hAnsi="仿宋" w:eastAsia="仿宋"/>
          <w:color w:val="auto"/>
        </w:rPr>
        <w:t>供应商在法定节假日及其他非工作时间段施工，允许进行非静音作业。</w:t>
      </w:r>
    </w:p>
    <w:p>
      <w:pPr>
        <w:spacing w:line="500" w:lineRule="exact"/>
        <w:ind w:firstLine="560" w:firstLineChars="200"/>
        <w:rPr>
          <w:rFonts w:hint="eastAsia" w:ascii="仿宋" w:hAnsi="仿宋" w:eastAsia="仿宋"/>
          <w:color w:val="auto"/>
        </w:rPr>
      </w:pPr>
      <w:r>
        <w:rPr>
          <w:rFonts w:hint="eastAsia" w:ascii="仿宋" w:hAnsi="仿宋" w:eastAsia="仿宋"/>
          <w:color w:val="auto"/>
        </w:rPr>
        <w:t>供应商在施工期间，</w:t>
      </w:r>
      <w:r>
        <w:rPr>
          <w:rFonts w:hint="eastAsia" w:ascii="仿宋" w:hAnsi="仿宋" w:eastAsia="仿宋"/>
          <w:color w:val="auto"/>
          <w:lang w:eastAsia="zh-CN"/>
        </w:rPr>
        <w:t>上下材料自行搬运，</w:t>
      </w:r>
      <w:r>
        <w:rPr>
          <w:rFonts w:hint="eastAsia" w:ascii="仿宋" w:hAnsi="仿宋" w:eastAsia="仿宋"/>
          <w:color w:val="auto"/>
        </w:rPr>
        <w:t>不得损坏公共设施、设备，否则照价赔偿。</w:t>
      </w:r>
    </w:p>
    <w:p>
      <w:pPr>
        <w:spacing w:line="500" w:lineRule="exact"/>
        <w:ind w:firstLine="560" w:firstLineChars="200"/>
        <w:rPr>
          <w:rFonts w:hint="eastAsia" w:ascii="仿宋" w:hAnsi="仿宋" w:eastAsia="仿宋"/>
          <w:color w:val="auto"/>
        </w:rPr>
      </w:pPr>
      <w:r>
        <w:rPr>
          <w:rFonts w:hint="eastAsia" w:ascii="仿宋" w:hAnsi="仿宋" w:eastAsia="仿宋"/>
          <w:color w:val="auto"/>
        </w:rPr>
        <w:t>1.2工程量清单后附</w:t>
      </w:r>
    </w:p>
    <w:p>
      <w:pPr>
        <w:spacing w:line="500" w:lineRule="exact"/>
        <w:ind w:firstLine="560" w:firstLineChars="200"/>
        <w:rPr>
          <w:rFonts w:hint="eastAsia" w:ascii="仿宋" w:hAnsi="仿宋" w:eastAsia="仿宋"/>
          <w:color w:val="auto"/>
        </w:rPr>
      </w:pPr>
      <w:r>
        <w:rPr>
          <w:rFonts w:hint="eastAsia" w:ascii="仿宋" w:hAnsi="仿宋" w:eastAsia="仿宋"/>
          <w:color w:val="auto"/>
        </w:rPr>
        <w:t xml:space="preserve">二、项目其他要求 </w:t>
      </w:r>
    </w:p>
    <w:p>
      <w:pPr>
        <w:spacing w:line="500" w:lineRule="exact"/>
        <w:ind w:firstLine="560" w:firstLineChars="200"/>
        <w:rPr>
          <w:rFonts w:hint="eastAsia" w:ascii="仿宋" w:hAnsi="仿宋" w:eastAsia="仿宋"/>
          <w:color w:val="auto"/>
        </w:rPr>
      </w:pPr>
      <w:r>
        <w:rPr>
          <w:rFonts w:hint="eastAsia" w:ascii="仿宋" w:hAnsi="仿宋" w:eastAsia="仿宋"/>
          <w:color w:val="auto"/>
        </w:rPr>
        <w:t>1.1 此项目经采购单位确认后进行文明施工。施工期间不能影响单位的正常运行，供应商自行调节施工时间，施工工期不得延后。</w:t>
      </w:r>
    </w:p>
    <w:p>
      <w:pPr>
        <w:spacing w:line="500" w:lineRule="exact"/>
        <w:ind w:firstLine="560" w:firstLineChars="200"/>
        <w:rPr>
          <w:rFonts w:hint="eastAsia" w:ascii="仿宋" w:hAnsi="仿宋" w:eastAsia="仿宋"/>
          <w:color w:val="auto"/>
        </w:rPr>
      </w:pPr>
      <w:r>
        <w:rPr>
          <w:rFonts w:hint="eastAsia" w:ascii="仿宋" w:hAnsi="仿宋" w:eastAsia="仿宋"/>
          <w:color w:val="auto"/>
        </w:rPr>
        <w:t>2.1 工期：合同签订之日起</w:t>
      </w:r>
      <w:r>
        <w:rPr>
          <w:rFonts w:hint="eastAsia" w:ascii="仿宋" w:hAnsi="仿宋" w:eastAsia="仿宋"/>
          <w:color w:val="auto"/>
          <w:lang w:val="en-US" w:eastAsia="zh-CN"/>
        </w:rPr>
        <w:t>150</w:t>
      </w:r>
      <w:r>
        <w:rPr>
          <w:rFonts w:hint="eastAsia" w:ascii="仿宋" w:hAnsi="仿宋" w:eastAsia="仿宋"/>
          <w:color w:val="auto"/>
        </w:rPr>
        <w:t>日内完成。</w:t>
      </w:r>
    </w:p>
    <w:p>
      <w:pPr>
        <w:spacing w:line="500" w:lineRule="exact"/>
        <w:ind w:firstLine="560" w:firstLineChars="200"/>
        <w:rPr>
          <w:rFonts w:hint="eastAsia" w:ascii="仿宋" w:hAnsi="仿宋" w:eastAsia="仿宋"/>
          <w:color w:val="auto"/>
        </w:rPr>
      </w:pPr>
      <w:r>
        <w:rPr>
          <w:rFonts w:hint="eastAsia" w:ascii="仿宋" w:hAnsi="仿宋" w:eastAsia="仿宋"/>
          <w:color w:val="auto"/>
        </w:rPr>
        <w:t>各</w:t>
      </w:r>
      <w:r>
        <w:rPr>
          <w:rFonts w:hint="eastAsia" w:ascii="仿宋" w:hAnsi="仿宋" w:eastAsia="仿宋"/>
          <w:color w:val="auto"/>
          <w:lang w:val="en-US" w:eastAsia="zh-CN"/>
        </w:rPr>
        <w:t>投标商</w:t>
      </w:r>
      <w:r>
        <w:rPr>
          <w:rFonts w:hint="eastAsia" w:ascii="仿宋" w:hAnsi="仿宋" w:eastAsia="仿宋"/>
          <w:color w:val="auto"/>
        </w:rPr>
        <w:t>必须保证现场施工人员的安全管理，以及文明施工，避免违规操作。</w:t>
      </w:r>
    </w:p>
    <w:p>
      <w:pPr>
        <w:spacing w:line="500" w:lineRule="exact"/>
        <w:ind w:firstLine="560" w:firstLineChars="200"/>
        <w:rPr>
          <w:rFonts w:hint="eastAsia" w:ascii="仿宋" w:hAnsi="仿宋" w:eastAsia="仿宋"/>
          <w:color w:val="auto"/>
        </w:rPr>
      </w:pPr>
      <w:r>
        <w:rPr>
          <w:rFonts w:hint="eastAsia" w:ascii="仿宋" w:hAnsi="仿宋" w:eastAsia="仿宋"/>
          <w:color w:val="auto"/>
        </w:rPr>
        <w:t>2.2本工程施工合同由磋商确定后的成交供应商与</w:t>
      </w:r>
      <w:r>
        <w:rPr>
          <w:rFonts w:hint="eastAsia" w:ascii="仿宋" w:hAnsi="仿宋" w:eastAsia="仿宋"/>
          <w:color w:val="auto"/>
          <w:lang w:eastAsia="zh-CN"/>
        </w:rPr>
        <w:t>铜川市机关事务管理服务中心</w:t>
      </w:r>
      <w:r>
        <w:rPr>
          <w:rFonts w:hint="eastAsia" w:ascii="仿宋" w:hAnsi="仿宋" w:eastAsia="仿宋"/>
          <w:color w:val="auto"/>
        </w:rPr>
        <w:t>（即甲方）及铜川市采购中心三方签定后，报经铜川市财政局资产管理和政府采购科核准确认。</w:t>
      </w:r>
    </w:p>
    <w:p>
      <w:pPr>
        <w:spacing w:line="500" w:lineRule="exact"/>
        <w:ind w:firstLine="560" w:firstLineChars="200"/>
        <w:rPr>
          <w:rFonts w:hint="eastAsia" w:ascii="仿宋" w:hAnsi="仿宋" w:eastAsia="仿宋"/>
          <w:color w:val="auto"/>
        </w:rPr>
      </w:pPr>
      <w:r>
        <w:rPr>
          <w:rFonts w:hint="eastAsia" w:ascii="仿宋" w:hAnsi="仿宋" w:eastAsia="仿宋"/>
          <w:color w:val="auto"/>
        </w:rPr>
        <w:t>2.3款项要求及结算要求：</w:t>
      </w:r>
    </w:p>
    <w:p>
      <w:pPr>
        <w:spacing w:line="500" w:lineRule="exact"/>
        <w:ind w:firstLine="560" w:firstLineChars="200"/>
        <w:rPr>
          <w:rFonts w:hint="eastAsia" w:ascii="仿宋" w:hAnsi="仿宋" w:eastAsia="仿宋"/>
          <w:color w:val="auto"/>
        </w:rPr>
      </w:pPr>
      <w:r>
        <w:rPr>
          <w:rFonts w:hint="eastAsia" w:ascii="仿宋" w:hAnsi="仿宋" w:eastAsia="仿宋"/>
          <w:color w:val="auto"/>
        </w:rPr>
        <w:t>2.3.1工程款要求：</w:t>
      </w:r>
      <w:r>
        <w:rPr>
          <w:rFonts w:hint="eastAsia" w:ascii="仿宋" w:hAnsi="仿宋" w:eastAsia="仿宋"/>
          <w:color w:val="auto"/>
          <w:lang w:eastAsia="zh-CN"/>
        </w:rPr>
        <w:t>签订合同后</w:t>
      </w:r>
      <w:r>
        <w:rPr>
          <w:rFonts w:hint="eastAsia" w:ascii="仿宋" w:hAnsi="仿宋" w:eastAsia="仿宋"/>
          <w:color w:val="auto"/>
        </w:rPr>
        <w:t>付</w:t>
      </w:r>
      <w:r>
        <w:rPr>
          <w:rFonts w:hint="eastAsia" w:ascii="仿宋" w:hAnsi="仿宋" w:eastAsia="仿宋"/>
          <w:color w:val="auto"/>
          <w:lang w:val="en-US" w:eastAsia="zh-CN"/>
        </w:rPr>
        <w:t>30%预付款</w:t>
      </w:r>
      <w:r>
        <w:rPr>
          <w:rFonts w:hint="eastAsia" w:ascii="仿宋" w:hAnsi="仿宋" w:eastAsia="仿宋"/>
          <w:color w:val="auto"/>
        </w:rPr>
        <w:t>，</w:t>
      </w:r>
      <w:r>
        <w:rPr>
          <w:rFonts w:hint="eastAsia" w:ascii="仿宋" w:hAnsi="仿宋" w:eastAsia="仿宋"/>
          <w:color w:val="auto"/>
          <w:lang w:eastAsia="zh-CN"/>
        </w:rPr>
        <w:t>其余</w:t>
      </w:r>
      <w:r>
        <w:rPr>
          <w:rFonts w:hint="eastAsia" w:ascii="仿宋" w:hAnsi="仿宋" w:eastAsia="仿宋"/>
          <w:color w:val="auto"/>
        </w:rPr>
        <w:t>按工程进度付款;</w:t>
      </w:r>
    </w:p>
    <w:p>
      <w:pPr>
        <w:spacing w:line="500" w:lineRule="exact"/>
        <w:ind w:firstLine="560" w:firstLineChars="200"/>
        <w:rPr>
          <w:rFonts w:hint="eastAsia" w:ascii="仿宋" w:hAnsi="仿宋" w:eastAsia="仿宋"/>
          <w:color w:val="auto"/>
        </w:rPr>
      </w:pPr>
      <w:r>
        <w:rPr>
          <w:rFonts w:hint="eastAsia" w:ascii="仿宋" w:hAnsi="仿宋" w:eastAsia="仿宋"/>
          <w:color w:val="auto"/>
        </w:rPr>
        <w:t>2.3.2结算要求：</w:t>
      </w:r>
      <w:r>
        <w:rPr>
          <w:rFonts w:hint="eastAsia" w:ascii="仿宋" w:hAnsi="仿宋" w:eastAsia="仿宋"/>
          <w:color w:val="auto"/>
          <w:lang w:eastAsia="zh-CN"/>
        </w:rPr>
        <w:t>该项目最终结算价款以审计结果为准，</w:t>
      </w:r>
      <w:r>
        <w:rPr>
          <w:rFonts w:hint="eastAsia" w:ascii="仿宋" w:hAnsi="仿宋" w:eastAsia="仿宋"/>
          <w:color w:val="auto"/>
        </w:rPr>
        <w:t>付款时要求乙方出具本公司的正式含税发票。</w:t>
      </w:r>
    </w:p>
    <w:p>
      <w:pPr>
        <w:spacing w:line="500" w:lineRule="exact"/>
        <w:ind w:firstLine="560" w:firstLineChars="200"/>
        <w:rPr>
          <w:rFonts w:hint="eastAsia" w:ascii="仿宋" w:hAnsi="仿宋" w:eastAsia="仿宋"/>
          <w:color w:val="auto"/>
        </w:rPr>
      </w:pPr>
      <w:r>
        <w:rPr>
          <w:rFonts w:hint="eastAsia" w:ascii="仿宋" w:hAnsi="仿宋" w:eastAsia="仿宋"/>
          <w:color w:val="auto"/>
        </w:rPr>
        <w:t>三．项目说明</w:t>
      </w:r>
    </w:p>
    <w:p>
      <w:pPr>
        <w:spacing w:line="500" w:lineRule="exact"/>
        <w:ind w:firstLine="560" w:firstLineChars="200"/>
        <w:rPr>
          <w:rFonts w:hint="eastAsia" w:ascii="仿宋" w:hAnsi="仿宋" w:eastAsia="仿宋"/>
          <w:color w:val="auto"/>
        </w:rPr>
      </w:pPr>
      <w:r>
        <w:rPr>
          <w:rFonts w:hint="eastAsia" w:ascii="仿宋" w:hAnsi="仿宋" w:eastAsia="仿宋"/>
          <w:color w:val="auto"/>
        </w:rPr>
        <w:t>3.1本工程包含所有工程预备费、人工费，材料费及机械费等相关所有费用。</w:t>
      </w:r>
    </w:p>
    <w:p>
      <w:pPr>
        <w:spacing w:line="500" w:lineRule="exact"/>
        <w:ind w:firstLine="560" w:firstLineChars="200"/>
        <w:rPr>
          <w:rFonts w:ascii="仿宋" w:hAnsi="仿宋" w:eastAsia="仿宋"/>
          <w:color w:val="auto"/>
        </w:rPr>
      </w:pPr>
      <w:r>
        <w:rPr>
          <w:rFonts w:hint="eastAsia" w:ascii="仿宋" w:hAnsi="仿宋" w:eastAsia="仿宋"/>
          <w:color w:val="auto"/>
        </w:rPr>
        <w:t>3.2本工程供应商施工所采用的主要材料应等同或高于甲方主材及参数表要求。</w:t>
      </w:r>
    </w:p>
    <w:p>
      <w:pPr>
        <w:spacing w:line="500" w:lineRule="exact"/>
        <w:ind w:firstLine="560" w:firstLineChars="200"/>
        <w:rPr>
          <w:rFonts w:ascii="仿宋" w:hAnsi="仿宋" w:eastAsia="仿宋"/>
          <w:color w:val="auto"/>
        </w:rPr>
      </w:pPr>
      <w:r>
        <w:rPr>
          <w:rFonts w:hint="eastAsia" w:ascii="仿宋" w:hAnsi="仿宋" w:eastAsia="仿宋"/>
          <w:color w:val="auto"/>
        </w:rPr>
        <w:t>注：供应商不得擅自改动工程量清单表，如有改动，按无效磋商响应报价对待，其余指标不再评审。</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华文仿宋">
    <w:altName w:val="仿宋"/>
    <w:panose1 w:val="02010600040101010101"/>
    <w:charset w:val="86"/>
    <w:family w:val="auto"/>
    <w:pitch w:val="default"/>
    <w:sig w:usb0="00000000" w:usb1="00000000" w:usb2="00000010" w:usb3="00000000" w:csb0="0004009F"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k0ZTRlMmUwMjNiZGQ4MDJlN2VhY2VjYjBiMTk4NGMifQ=="/>
  </w:docVars>
  <w:rsids>
    <w:rsidRoot w:val="57F537B9"/>
    <w:rsid w:val="57F537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400" w:lineRule="exact"/>
      <w:jc w:val="both"/>
    </w:pPr>
    <w:rPr>
      <w:rFonts w:ascii="Calibri Light" w:hAnsi="Calibri Light" w:eastAsia="华文仿宋" w:cs="Times New Roman"/>
      <w:kern w:val="2"/>
      <w:sz w:val="28"/>
      <w:szCs w:val="28"/>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rPr>
      <w:szCs w:val="24"/>
    </w:rPr>
  </w:style>
  <w:style w:type="paragraph" w:styleId="3">
    <w:name w:val="Body Text"/>
    <w:basedOn w:val="1"/>
    <w:next w:val="1"/>
    <w:qFormat/>
    <w:uiPriority w:val="99"/>
    <w:rPr>
      <w:color w:val="993300"/>
      <w:sz w:val="24"/>
    </w:rPr>
  </w:style>
  <w:style w:type="paragraph" w:customStyle="1" w:styleId="6">
    <w:name w:val="正文（缩进 2 字符）"/>
    <w:basedOn w:val="1"/>
    <w:qFormat/>
    <w:uiPriority w:val="0"/>
    <w:pPr>
      <w:ind w:firstLine="20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2023-04-19T07:58:00Z</dcterms:created>
  <dc:creator>Administrator</dc:creator>
  <cp:lastModifiedBy>Administrator</cp:lastModifiedBy>
  <dcterms:modified xsi:type="dcterms:W3CDTF">2023-04-19T07:58:30Z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2C6918AAE4B6467AA00A2D8C035B8CDF</vt:lpwstr>
  </property>
</Properties>
</file>