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1"/>
          <w:numId w:val="0"/>
        </w:numPr>
        <w:spacing w:before="0"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bookmarkStart w:id="9" w:name="_GoBack"/>
      <w:bookmarkEnd w:id="9"/>
      <w:bookmarkStart w:id="0" w:name="_Toc22210"/>
      <w:bookmarkStart w:id="1" w:name="_Toc28099"/>
      <w:bookmarkStart w:id="2" w:name="_Toc6253"/>
      <w:bookmarkStart w:id="3" w:name="_Toc515647827"/>
      <w:bookmarkStart w:id="4" w:name="_Toc15719"/>
      <w:bookmarkStart w:id="5" w:name="_Toc52267087"/>
      <w:bookmarkStart w:id="6" w:name="_Toc30795"/>
      <w:bookmarkStart w:id="7" w:name="_Toc19902"/>
      <w:bookmarkStart w:id="8" w:name="_Toc532473515"/>
      <w:r>
        <w:rPr>
          <w:rFonts w:hint="eastAsia" w:ascii="宋体" w:hAnsi="宋体" w:eastAsia="宋体" w:cs="宋体"/>
          <w:sz w:val="24"/>
          <w:szCs w:val="24"/>
        </w:rPr>
        <w:t>投标人关联单位的说明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3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（格式自拟）</w:t>
      </w:r>
      <w:bookmarkEnd w:id="8"/>
    </w:p>
    <w:p>
      <w:pPr>
        <w:pStyle w:val="3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说明：投标人应当如实披露与本单位存在下列关联关系的单位名称：</w:t>
      </w:r>
    </w:p>
    <w:p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（1）与投标人单位负责人为同一人的其他单位；</w:t>
      </w:r>
    </w:p>
    <w:p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（2）与投标人存在直接控股、管理关系的其他单位。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BC42A"/>
    <w:multiLevelType w:val="multilevel"/>
    <w:tmpl w:val="008BC42A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%2、"/>
      <w:lvlJc w:val="left"/>
      <w:pPr>
        <w:ind w:left="3196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4C05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autoSpaceDE w:val="0"/>
      <w:autoSpaceDN w:val="0"/>
      <w:adjustRightInd w:val="0"/>
      <w:spacing w:before="120" w:line="300" w:lineRule="auto"/>
      <w:ind w:left="-402" w:firstLine="402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4"/>
    <w:basedOn w:val="1"/>
    <w:next w:val="1"/>
    <w:qFormat/>
    <w:uiPriority w:val="0"/>
    <w:pPr>
      <w:keepNext/>
      <w:widowControl/>
      <w:spacing w:afterLines="50" w:line="300" w:lineRule="auto"/>
      <w:jc w:val="left"/>
      <w:outlineLvl w:val="3"/>
    </w:pPr>
    <w:rPr>
      <w:rFonts w:ascii="Arial" w:hAnsi="Arial"/>
      <w:smallCaps/>
      <w:color w:val="000080"/>
      <w:kern w:val="0"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2023-10-24T02:24:03Z</dcterms:created>
  <dc:creator>lenovo</dc:creator>
  <cp:lastModifiedBy>九尾猫</cp:lastModifiedBy>
  <dcterms:modified xsi:type="dcterms:W3CDTF">2023-10-24T02:24:12Z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E248F51BE54440938EF61DDB4D7D2AC7_12</vt:lpwstr>
  </property>
</Properties>
</file>