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outlineLvl w:val="0"/>
        <w:rPr>
          <w:rFonts w:hint="eastAsia" w:ascii="宋体" w:hAnsi="宋体" w:eastAsia="宋体" w:cs="宋体"/>
          <w:b/>
          <w:sz w:val="36"/>
          <w:szCs w:val="36"/>
        </w:rPr>
      </w:pPr>
      <w:r>
        <w:rPr>
          <w:rFonts w:hint="eastAsia" w:ascii="宋体" w:hAnsi="宋体" w:eastAsia="宋体" w:cs="宋体"/>
          <w:b/>
          <w:sz w:val="36"/>
          <w:szCs w:val="36"/>
        </w:rPr>
        <w:t>招标公告</w:t>
      </w:r>
    </w:p>
    <w:p>
      <w:pPr>
        <w:keepNext w:val="0"/>
        <w:keepLines w:val="0"/>
        <w:pageBreakBefore w:val="0"/>
        <w:widowControl w:val="0"/>
        <w:kinsoku/>
        <w:wordWrap/>
        <w:overflowPunct/>
        <w:topLinePunct w:val="0"/>
        <w:autoSpaceDE/>
        <w:autoSpaceDN/>
        <w:bidi w:val="0"/>
        <w:adjustRightInd/>
        <w:snapToGrid/>
        <w:spacing w:line="480" w:lineRule="exact"/>
        <w:ind w:firstLine="542" w:firstLineChars="200"/>
        <w:jc w:val="center"/>
        <w:textAlignment w:val="auto"/>
        <w:outlineLvl w:val="9"/>
        <w:rPr>
          <w:rFonts w:hint="eastAsia" w:ascii="宋体" w:hAnsi="宋体" w:eastAsia="宋体" w:cs="宋体"/>
          <w:b/>
          <w:bCs/>
          <w:sz w:val="28"/>
          <w:szCs w:val="36"/>
        </w:rPr>
      </w:pPr>
      <w:bookmarkStart w:id="0" w:name="_Toc9240"/>
      <w:bookmarkStart w:id="1" w:name="_Toc11222"/>
      <w:bookmarkStart w:id="2" w:name="_Toc31083"/>
      <w:r>
        <w:rPr>
          <w:rFonts w:hint="eastAsia" w:ascii="宋体" w:hAnsi="宋体" w:eastAsia="宋体" w:cs="宋体"/>
          <w:b/>
          <w:bCs/>
          <w:sz w:val="27"/>
          <w:szCs w:val="27"/>
          <w:lang w:eastAsia="zh-CN"/>
        </w:rPr>
        <w:t>宝鸡市中心血站2023年度献血人员纪念品采购项目</w:t>
      </w:r>
      <w:r>
        <w:rPr>
          <w:rFonts w:hint="eastAsia" w:ascii="宋体" w:hAnsi="宋体" w:eastAsia="宋体" w:cs="宋体"/>
          <w:b/>
          <w:bCs/>
          <w:sz w:val="27"/>
          <w:szCs w:val="27"/>
        </w:rPr>
        <w:t>招标公告</w:t>
      </w:r>
      <w:bookmarkEnd w:id="0"/>
      <w:bookmarkEnd w:id="1"/>
      <w:bookmarkEnd w:id="2"/>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3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vertAlign w:val="baseline"/>
              </w:rPr>
            </w:pPr>
            <w:r>
              <w:rPr>
                <w:rFonts w:hint="eastAsia" w:ascii="宋体" w:hAnsi="宋体" w:eastAsia="宋体" w:cs="宋体"/>
                <w:sz w:val="24"/>
                <w:highlight w:val="none"/>
                <w:lang w:eastAsia="zh-CN"/>
              </w:rPr>
              <w:t>2023年度献血人员纪念品</w:t>
            </w:r>
            <w:r>
              <w:rPr>
                <w:rFonts w:hint="eastAsia" w:ascii="宋体" w:hAnsi="宋体" w:eastAsia="宋体" w:cs="宋体"/>
                <w:sz w:val="24"/>
                <w:highlight w:val="none"/>
              </w:rPr>
              <w:t>采购项目招标项目的潜在投标人应在</w:t>
            </w:r>
            <w:r>
              <w:rPr>
                <w:rFonts w:hint="eastAsia" w:ascii="宋体" w:hAnsi="宋体" w:eastAsia="宋体" w:cs="宋体"/>
                <w:sz w:val="24"/>
                <w:highlight w:val="none"/>
                <w:lang w:val="zh-CN"/>
              </w:rPr>
              <w:t>宝鸡市金台区金台大道花样年华庭苑</w:t>
            </w:r>
            <w:r>
              <w:rPr>
                <w:rFonts w:hint="eastAsia" w:ascii="宋体" w:hAnsi="宋体" w:eastAsia="宋体" w:cs="宋体"/>
                <w:sz w:val="24"/>
                <w:highlight w:val="none"/>
              </w:rPr>
              <w:t>3单元2505室获取招标文件，并于202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 xml:space="preserve">日 </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时00分（北京时间）前递交投标文件。</w:t>
            </w:r>
          </w:p>
        </w:tc>
      </w:tr>
    </w:tbl>
    <w:p>
      <w:pPr>
        <w:keepNext w:val="0"/>
        <w:keepLines w:val="0"/>
        <w:pageBreakBefore w:val="0"/>
        <w:widowControl w:val="0"/>
        <w:kinsoku/>
        <w:wordWrap/>
        <w:overflowPunct/>
        <w:topLinePunct w:val="0"/>
        <w:autoSpaceDE/>
        <w:autoSpaceDN/>
        <w:bidi w:val="0"/>
        <w:adjustRightInd/>
        <w:snapToGrid/>
        <w:spacing w:line="490" w:lineRule="exact"/>
        <w:jc w:val="left"/>
        <w:textAlignment w:val="auto"/>
        <w:outlineLvl w:val="9"/>
        <w:rPr>
          <w:rFonts w:hint="eastAsia" w:ascii="宋体" w:hAnsi="宋体" w:eastAsia="宋体" w:cs="宋体"/>
          <w:b/>
          <w:bCs/>
          <w:sz w:val="24"/>
        </w:rPr>
      </w:pPr>
      <w:bookmarkStart w:id="3" w:name="_Toc13797"/>
      <w:r>
        <w:rPr>
          <w:rFonts w:hint="eastAsia" w:ascii="宋体" w:hAnsi="宋体" w:eastAsia="宋体" w:cs="宋体"/>
          <w:b/>
          <w:bCs/>
          <w:sz w:val="24"/>
        </w:rPr>
        <w:t>一、项目基本情况</w:t>
      </w:r>
      <w:bookmarkEnd w:id="3"/>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lang w:eastAsia="zh-CN"/>
        </w:rPr>
        <w:t>SXGH-202</w:t>
      </w:r>
      <w:r>
        <w:rPr>
          <w:rFonts w:hint="eastAsia" w:ascii="宋体" w:hAnsi="宋体" w:eastAsia="宋体" w:cs="宋体"/>
          <w:sz w:val="24"/>
          <w:lang w:val="en-US" w:eastAsia="zh-CN"/>
        </w:rPr>
        <w:t>3</w:t>
      </w:r>
      <w:r>
        <w:rPr>
          <w:rFonts w:hint="eastAsia" w:ascii="宋体" w:hAnsi="宋体" w:eastAsia="宋体" w:cs="宋体"/>
          <w:sz w:val="24"/>
          <w:lang w:eastAsia="zh-CN"/>
        </w:rPr>
        <w:t>-0</w:t>
      </w:r>
      <w:r>
        <w:rPr>
          <w:rFonts w:hint="eastAsia" w:ascii="宋体" w:hAnsi="宋体" w:eastAsia="宋体" w:cs="宋体"/>
          <w:sz w:val="24"/>
          <w:lang w:val="en-US" w:eastAsia="zh-CN"/>
        </w:rPr>
        <w:t>11</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highlight w:val="none"/>
          <w:lang w:eastAsia="zh-CN"/>
        </w:rPr>
        <w:t>2023年度献血人员纪念品</w:t>
      </w:r>
      <w:r>
        <w:rPr>
          <w:rFonts w:hint="eastAsia" w:ascii="宋体" w:hAnsi="宋体" w:eastAsia="宋体" w:cs="宋体"/>
          <w:sz w:val="24"/>
          <w:highlight w:val="none"/>
        </w:rPr>
        <w:t>采购项目</w:t>
      </w:r>
      <w:bookmarkStart w:id="9" w:name="_GoBack"/>
      <w:bookmarkEnd w:id="9"/>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采购方式：公开招标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2183000</w:t>
      </w:r>
      <w:r>
        <w:rPr>
          <w:rFonts w:hint="eastAsia" w:ascii="宋体" w:hAnsi="宋体" w:eastAsia="宋体" w:cs="宋体"/>
          <w:sz w:val="24"/>
        </w:rPr>
        <w:t>.00元</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采购需求：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合同包1(</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280000</w:t>
      </w:r>
      <w:r>
        <w:rPr>
          <w:rFonts w:hint="eastAsia" w:ascii="宋体" w:hAnsi="宋体" w:eastAsia="宋体" w:cs="宋体"/>
          <w:sz w:val="24"/>
        </w:rPr>
        <w:t>.00元</w:t>
      </w:r>
    </w:p>
    <w:tbl>
      <w:tblPr>
        <w:tblStyle w:val="11"/>
        <w:tblW w:w="983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15"/>
        <w:gridCol w:w="1963"/>
        <w:gridCol w:w="1278"/>
        <w:gridCol w:w="1170"/>
        <w:gridCol w:w="1770"/>
        <w:gridCol w:w="1515"/>
        <w:gridCol w:w="12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50" w:hRule="atLeast"/>
          <w:tblHeader/>
          <w:jc w:val="center"/>
        </w:trPr>
        <w:tc>
          <w:tcPr>
            <w:tcW w:w="9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96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7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2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99" w:hRule="atLeast"/>
          <w:jc w:val="center"/>
        </w:trPr>
        <w:tc>
          <w:tcPr>
            <w:tcW w:w="9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6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7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雨伞类</w:t>
            </w:r>
          </w:p>
        </w:tc>
        <w:tc>
          <w:tcPr>
            <w:tcW w:w="11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8000（把）</w:t>
            </w:r>
          </w:p>
        </w:tc>
        <w:tc>
          <w:tcPr>
            <w:tcW w:w="17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lang w:val="en-US" w:eastAsia="zh-CN"/>
              </w:rPr>
              <w:t>280000</w:t>
            </w:r>
            <w:r>
              <w:rPr>
                <w:rFonts w:hint="eastAsia" w:ascii="宋体" w:hAnsi="宋体" w:eastAsia="宋体" w:cs="宋体"/>
                <w:sz w:val="24"/>
              </w:rPr>
              <w:t>.00</w:t>
            </w:r>
          </w:p>
        </w:tc>
        <w:tc>
          <w:tcPr>
            <w:tcW w:w="122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合同包2(</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（第二包）):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280000</w:t>
      </w:r>
      <w:r>
        <w:rPr>
          <w:rFonts w:hint="eastAsia" w:ascii="宋体" w:hAnsi="宋体" w:eastAsia="宋体" w:cs="宋体"/>
          <w:sz w:val="24"/>
        </w:rPr>
        <w:t>.00元</w:t>
      </w:r>
    </w:p>
    <w:tbl>
      <w:tblPr>
        <w:tblStyle w:val="11"/>
        <w:tblW w:w="98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53"/>
        <w:gridCol w:w="1187"/>
        <w:gridCol w:w="1746"/>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tblHeader/>
          <w:jc w:val="cent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玻璃制品类</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w:t>
            </w:r>
            <w:r>
              <w:rPr>
                <w:rFonts w:hint="eastAsia" w:ascii="宋体" w:hAnsi="宋体" w:eastAsia="宋体" w:cs="宋体"/>
                <w:sz w:val="24"/>
                <w:szCs w:val="24"/>
                <w:highlight w:val="none"/>
                <w:lang w:val="en-US" w:eastAsia="zh-CN"/>
              </w:rPr>
              <w:t>0（套）</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280000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bookmarkStart w:id="4" w:name="_Toc32167"/>
      <w:r>
        <w:rPr>
          <w:rFonts w:hint="eastAsia" w:ascii="宋体" w:hAnsi="宋体" w:eastAsia="宋体" w:cs="宋体"/>
          <w:sz w:val="24"/>
        </w:rPr>
        <w:t>合同包</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w:t>
      </w:r>
      <w:r>
        <w:rPr>
          <w:rFonts w:hint="eastAsia" w:ascii="宋体" w:hAnsi="宋体" w:eastAsia="宋体" w:cs="宋体"/>
          <w:sz w:val="24"/>
          <w:lang w:eastAsia="zh-CN"/>
        </w:rPr>
        <w:t>三</w:t>
      </w:r>
      <w:r>
        <w:rPr>
          <w:rFonts w:hint="eastAsia" w:ascii="宋体" w:hAnsi="宋体" w:eastAsia="宋体" w:cs="宋体"/>
          <w:sz w:val="24"/>
        </w:rPr>
        <w:t>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280000</w:t>
      </w:r>
      <w:r>
        <w:rPr>
          <w:rFonts w:hint="eastAsia" w:ascii="宋体" w:hAnsi="宋体" w:eastAsia="宋体" w:cs="宋体"/>
          <w:sz w:val="24"/>
        </w:rPr>
        <w:t>.00元</w:t>
      </w:r>
    </w:p>
    <w:tbl>
      <w:tblPr>
        <w:tblStyle w:val="11"/>
        <w:tblW w:w="98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53"/>
        <w:gridCol w:w="1187"/>
        <w:gridCol w:w="1746"/>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8" w:hRule="atLeast"/>
          <w:tblHead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7" w:hRule="atLeast"/>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洗涤类</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8000（套）</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280000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w:t>
      </w:r>
      <w:r>
        <w:rPr>
          <w:rFonts w:hint="eastAsia" w:ascii="宋体" w:hAnsi="宋体" w:eastAsia="宋体" w:cs="宋体"/>
          <w:sz w:val="24"/>
          <w:lang w:eastAsia="zh-CN"/>
        </w:rPr>
        <w:t>四</w:t>
      </w:r>
      <w:r>
        <w:rPr>
          <w:rFonts w:hint="eastAsia" w:ascii="宋体" w:hAnsi="宋体" w:eastAsia="宋体" w:cs="宋体"/>
          <w:sz w:val="24"/>
        </w:rPr>
        <w:t>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350000</w:t>
      </w:r>
      <w:r>
        <w:rPr>
          <w:rFonts w:hint="eastAsia" w:ascii="宋体" w:hAnsi="宋体" w:eastAsia="宋体" w:cs="宋体"/>
          <w:sz w:val="24"/>
        </w:rPr>
        <w:t>.00元</w:t>
      </w:r>
    </w:p>
    <w:tbl>
      <w:tblPr>
        <w:tblStyle w:val="11"/>
        <w:tblW w:w="98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02"/>
        <w:gridCol w:w="1320"/>
        <w:gridCol w:w="1664"/>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tblHead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0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32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66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0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电子类</w:t>
            </w:r>
          </w:p>
        </w:tc>
        <w:tc>
          <w:tcPr>
            <w:tcW w:w="132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100</w:t>
            </w:r>
            <w:r>
              <w:rPr>
                <w:rFonts w:hint="eastAsia" w:ascii="宋体" w:hAnsi="宋体" w:eastAsia="宋体" w:cs="宋体"/>
                <w:sz w:val="24"/>
                <w:szCs w:val="24"/>
                <w:highlight w:val="none"/>
                <w:lang w:val="en-US" w:eastAsia="zh-CN"/>
              </w:rPr>
              <w:t>00</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（套）</w:t>
            </w:r>
          </w:p>
        </w:tc>
        <w:tc>
          <w:tcPr>
            <w:tcW w:w="166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350000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w:t>
      </w:r>
      <w:r>
        <w:rPr>
          <w:rFonts w:hint="eastAsia" w:ascii="宋体" w:hAnsi="宋体" w:eastAsia="宋体" w:cs="宋体"/>
          <w:sz w:val="24"/>
          <w:lang w:eastAsia="zh-CN"/>
        </w:rPr>
        <w:t>五</w:t>
      </w:r>
      <w:r>
        <w:rPr>
          <w:rFonts w:hint="eastAsia" w:ascii="宋体" w:hAnsi="宋体" w:eastAsia="宋体" w:cs="宋体"/>
          <w:sz w:val="24"/>
        </w:rPr>
        <w:t>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175000</w:t>
      </w:r>
      <w:r>
        <w:rPr>
          <w:rFonts w:hint="eastAsia" w:ascii="宋体" w:hAnsi="宋体" w:eastAsia="宋体" w:cs="宋体"/>
          <w:sz w:val="24"/>
        </w:rPr>
        <w:t>.00元</w:t>
      </w:r>
    </w:p>
    <w:tbl>
      <w:tblPr>
        <w:tblStyle w:val="11"/>
        <w:tblW w:w="98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53"/>
        <w:gridCol w:w="1187"/>
        <w:gridCol w:w="1746"/>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tblHead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双肩包</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w:t>
            </w:r>
            <w:r>
              <w:rPr>
                <w:rFonts w:hint="eastAsia" w:ascii="宋体" w:hAnsi="宋体" w:eastAsia="宋体" w:cs="宋体"/>
                <w:sz w:val="24"/>
                <w:szCs w:val="24"/>
                <w:highlight w:val="none"/>
                <w:lang w:val="en-US" w:eastAsia="zh-CN"/>
              </w:rPr>
              <w:t>（个）</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175000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w:t>
      </w:r>
      <w:r>
        <w:rPr>
          <w:rFonts w:hint="eastAsia" w:ascii="宋体" w:hAnsi="宋体" w:eastAsia="宋体" w:cs="宋体"/>
          <w:sz w:val="24"/>
          <w:lang w:eastAsia="zh-CN"/>
        </w:rPr>
        <w:t>六</w:t>
      </w:r>
      <w:r>
        <w:rPr>
          <w:rFonts w:hint="eastAsia" w:ascii="宋体" w:hAnsi="宋体" w:eastAsia="宋体" w:cs="宋体"/>
          <w:sz w:val="24"/>
        </w:rPr>
        <w:t>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350000</w:t>
      </w:r>
      <w:r>
        <w:rPr>
          <w:rFonts w:hint="eastAsia" w:ascii="宋体" w:hAnsi="宋体" w:eastAsia="宋体" w:cs="宋体"/>
          <w:sz w:val="24"/>
        </w:rPr>
        <w:t>.00元</w:t>
      </w:r>
    </w:p>
    <w:tbl>
      <w:tblPr>
        <w:tblStyle w:val="11"/>
        <w:tblW w:w="98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53"/>
        <w:gridCol w:w="1187"/>
        <w:gridCol w:w="1746"/>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tblHead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不锈钢类</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10000（套）</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350000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w:t>
      </w:r>
      <w:r>
        <w:rPr>
          <w:rFonts w:hint="eastAsia" w:ascii="宋体" w:hAnsi="宋体" w:eastAsia="宋体" w:cs="宋体"/>
          <w:sz w:val="24"/>
          <w:lang w:eastAsia="zh-CN"/>
        </w:rPr>
        <w:t>七</w:t>
      </w:r>
      <w:r>
        <w:rPr>
          <w:rFonts w:hint="eastAsia" w:ascii="宋体" w:hAnsi="宋体" w:eastAsia="宋体" w:cs="宋体"/>
          <w:sz w:val="24"/>
        </w:rPr>
        <w:t>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350000</w:t>
      </w:r>
      <w:r>
        <w:rPr>
          <w:rFonts w:hint="eastAsia" w:ascii="宋体" w:hAnsi="宋体" w:eastAsia="宋体" w:cs="宋体"/>
          <w:sz w:val="24"/>
        </w:rPr>
        <w:t>.00元</w:t>
      </w:r>
    </w:p>
    <w:tbl>
      <w:tblPr>
        <w:tblStyle w:val="11"/>
        <w:tblW w:w="98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53"/>
        <w:gridCol w:w="1187"/>
        <w:gridCol w:w="1746"/>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tblHead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保温器具类</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10000（套）</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350000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w:t>
      </w: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eastAsia="宋体" w:cs="宋体"/>
          <w:sz w:val="24"/>
          <w:lang w:eastAsia="zh-CN"/>
        </w:rPr>
        <w:t>宝鸡市中心血站2023年度献血人员纪念品采购项目</w:t>
      </w:r>
      <w:r>
        <w:rPr>
          <w:rFonts w:hint="eastAsia" w:ascii="宋体" w:hAnsi="宋体" w:eastAsia="宋体" w:cs="宋体"/>
          <w:sz w:val="24"/>
        </w:rPr>
        <w:t>（第</w:t>
      </w:r>
      <w:r>
        <w:rPr>
          <w:rFonts w:hint="eastAsia" w:ascii="宋体" w:hAnsi="宋体" w:eastAsia="宋体" w:cs="宋体"/>
          <w:sz w:val="24"/>
          <w:lang w:eastAsia="zh-CN"/>
        </w:rPr>
        <w:t>八</w:t>
      </w:r>
      <w:r>
        <w:rPr>
          <w:rFonts w:hint="eastAsia" w:ascii="宋体" w:hAnsi="宋体" w:eastAsia="宋体" w:cs="宋体"/>
          <w:sz w:val="24"/>
        </w:rPr>
        <w:t>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合同包预算金额：</w:t>
      </w:r>
      <w:r>
        <w:rPr>
          <w:rFonts w:hint="eastAsia" w:ascii="宋体" w:hAnsi="宋体" w:eastAsia="宋体" w:cs="宋体"/>
          <w:sz w:val="24"/>
          <w:lang w:val="en-US" w:eastAsia="zh-CN"/>
        </w:rPr>
        <w:t>118000</w:t>
      </w:r>
      <w:r>
        <w:rPr>
          <w:rFonts w:hint="eastAsia" w:ascii="宋体" w:hAnsi="宋体" w:eastAsia="宋体" w:cs="宋体"/>
          <w:sz w:val="24"/>
        </w:rPr>
        <w:t>.00元</w:t>
      </w:r>
    </w:p>
    <w:tbl>
      <w:tblPr>
        <w:tblStyle w:val="11"/>
        <w:tblW w:w="98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3"/>
        <w:gridCol w:w="1894"/>
        <w:gridCol w:w="1253"/>
        <w:gridCol w:w="1187"/>
        <w:gridCol w:w="1746"/>
        <w:gridCol w:w="1547"/>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tblHeader/>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0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8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其他橡胶、塑料、玻璃和陶瓷制品</w:t>
            </w:r>
          </w:p>
        </w:tc>
        <w:tc>
          <w:tcPr>
            <w:tcW w:w="12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手提袋</w:t>
            </w:r>
          </w:p>
        </w:tc>
        <w:tc>
          <w:tcPr>
            <w:tcW w:w="118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59000（个）</w:t>
            </w:r>
          </w:p>
        </w:tc>
        <w:tc>
          <w:tcPr>
            <w:tcW w:w="17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lang w:val="en-US" w:eastAsia="zh-CN"/>
              </w:rPr>
              <w:t>118000</w:t>
            </w:r>
            <w:r>
              <w:rPr>
                <w:rFonts w:hint="eastAsia" w:ascii="宋体" w:hAnsi="宋体" w:eastAsia="宋体" w:cs="宋体"/>
                <w:sz w:val="24"/>
              </w:rPr>
              <w:t>.00</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kinsoku/>
              <w:wordWrap/>
              <w:overflowPunct/>
              <w:topLinePunct w:val="0"/>
              <w:bidi w:val="0"/>
              <w:spacing w:line="49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90" w:lineRule="exact"/>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本合同包不接受联合体投标</w:t>
      </w:r>
    </w:p>
    <w:p>
      <w:pPr>
        <w:pStyle w:val="3"/>
        <w:keepNext w:val="0"/>
        <w:keepLines w:val="0"/>
        <w:pageBreakBefore w:val="0"/>
        <w:kinsoku/>
        <w:wordWrap/>
        <w:overflowPunct/>
        <w:topLinePunct w:val="0"/>
        <w:bidi w:val="0"/>
        <w:spacing w:line="490" w:lineRule="exact"/>
        <w:textAlignment w:val="auto"/>
        <w:rPr>
          <w:rFonts w:hint="eastAsia"/>
        </w:rPr>
      </w:pPr>
      <w:r>
        <w:rPr>
          <w:rFonts w:hint="eastAsia" w:ascii="宋体" w:hAnsi="宋体" w:eastAsia="宋体" w:cs="宋体"/>
          <w:sz w:val="24"/>
        </w:rPr>
        <w:t>合同履行期限：无</w:t>
      </w:r>
    </w:p>
    <w:p>
      <w:pPr>
        <w:keepNext w:val="0"/>
        <w:keepLines w:val="0"/>
        <w:pageBreakBefore w:val="0"/>
        <w:widowControl w:val="0"/>
        <w:kinsoku/>
        <w:wordWrap/>
        <w:overflowPunct/>
        <w:topLinePunct w:val="0"/>
        <w:autoSpaceDE/>
        <w:autoSpaceDN/>
        <w:bidi w:val="0"/>
        <w:adjustRightInd/>
        <w:snapToGrid/>
        <w:spacing w:line="490" w:lineRule="exact"/>
        <w:jc w:val="left"/>
        <w:textAlignment w:val="auto"/>
        <w:outlineLvl w:val="9"/>
        <w:rPr>
          <w:rFonts w:hint="eastAsia" w:ascii="宋体" w:hAnsi="宋体" w:eastAsia="宋体" w:cs="宋体"/>
          <w:sz w:val="24"/>
        </w:rPr>
      </w:pPr>
      <w:r>
        <w:rPr>
          <w:rFonts w:hint="eastAsia" w:ascii="宋体" w:hAnsi="宋体" w:eastAsia="宋体" w:cs="宋体"/>
          <w:b/>
          <w:bCs/>
          <w:sz w:val="24"/>
        </w:rPr>
        <w:t>二、申请人的资格要求：</w:t>
      </w:r>
      <w:bookmarkEnd w:id="4"/>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（第一包）)落实政府采购政策需满足的资格要求如下: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《财政部 国家发展改革委关于印发〈节能产品政府采购实施意见〉的通知》（财库〔2004〕185号）；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（2）《财政部环保总局关于环境标志产品政府采购实施的意见》（财库〔2006〕90号）；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（6）陕西省财政厅关于印发《陕西省中小企业政府采购信用融资办法》（陕财办采〔2018〕23号）；</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《财政部关于进一步加大政府采购支持中小企业力度的通知》（财库【2022】19号）</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）《财政部 农业农村部 国家乡村振兴局关于运用政府采购政策支持乡村产业振兴的通知》财库〔2021〕19号；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rPr>
      </w:pPr>
      <w:r>
        <w:rPr>
          <w:rFonts w:hint="eastAsia" w:ascii="宋体" w:hAnsi="宋体" w:eastAsia="宋体" w:cs="宋体"/>
          <w:sz w:val="24"/>
          <w:szCs w:val="24"/>
          <w:highlight w:val="none"/>
          <w:lang w:val="en-US" w:eastAsia="zh-CN"/>
        </w:rPr>
        <w:t>（11）其他需要落实的政府采购政策。</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合同包2(</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（第二包）)落实政府采购政策需满足的资格要求如下:</w:t>
      </w:r>
    </w:p>
    <w:p>
      <w:pPr>
        <w:pStyle w:val="10"/>
        <w:keepNext w:val="0"/>
        <w:keepLines w:val="0"/>
        <w:pageBreakBefore w:val="0"/>
        <w:kinsoku/>
        <w:wordWrap/>
        <w:overflowPunct/>
        <w:topLinePunct w:val="0"/>
        <w:bidi w:val="0"/>
        <w:spacing w:line="49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合同包3(宝鸡市中心血站2023年度献血人员纪念品采购项目（第三包)落实政府采购政策需满足</w:t>
      </w:r>
      <w:r>
        <w:rPr>
          <w:rFonts w:hint="eastAsia" w:ascii="宋体" w:hAnsi="宋体" w:eastAsia="宋体" w:cs="宋体"/>
          <w:sz w:val="24"/>
          <w:szCs w:val="24"/>
        </w:rPr>
        <w:t>的资格要求如下:</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四</w:t>
      </w:r>
      <w:r>
        <w:rPr>
          <w:rFonts w:hint="eastAsia" w:ascii="宋体" w:hAnsi="宋体" w:eastAsia="宋体" w:cs="宋体"/>
          <w:sz w:val="24"/>
          <w:szCs w:val="24"/>
        </w:rPr>
        <w:t>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包)落实政府采购政策需满足的资格要求如下: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七</w:t>
      </w:r>
      <w:r>
        <w:rPr>
          <w:rFonts w:hint="eastAsia" w:ascii="宋体" w:hAnsi="宋体" w:eastAsia="宋体" w:cs="宋体"/>
          <w:sz w:val="24"/>
          <w:szCs w:val="24"/>
        </w:rPr>
        <w:t>包)落实政府采购政策需满足的资格要求如下: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八</w:t>
      </w:r>
      <w:r>
        <w:rPr>
          <w:rFonts w:hint="eastAsia" w:ascii="宋体" w:hAnsi="宋体" w:eastAsia="宋体" w:cs="宋体"/>
          <w:sz w:val="24"/>
          <w:szCs w:val="24"/>
        </w:rPr>
        <w:t>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（第一包）)特定资格要求如下: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（1）提供法定代表人授权委托书及被授权人身份证（法定代表人参加投标时,只需提供法定代表人身份证）；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本项目专门面向中小企业采购，供应商应为中型企业、小型企业、微型企业或监狱企业或残疾人福利性单位。供应商为中小企业的，提供《中小企业声明函》，且中小企业的划分标准所属行业为工业；供应商为监狱企业的，应提供监狱企业的证明文件；供应商为残疾人福利性单位的，应提供《残疾人福利性单位声明函》（监狱企业或残疾人福利性单位视同小型、微型企业）。</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bookmarkStart w:id="5" w:name="_Toc11455"/>
      <w:r>
        <w:rPr>
          <w:rFonts w:hint="eastAsia" w:ascii="宋体" w:hAnsi="宋体" w:eastAsia="宋体" w:cs="宋体"/>
          <w:sz w:val="24"/>
          <w:szCs w:val="24"/>
        </w:rPr>
        <w:t>合同包</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二</w:t>
      </w:r>
      <w:r>
        <w:rPr>
          <w:rFonts w:hint="eastAsia" w:ascii="宋体" w:hAnsi="宋体" w:eastAsia="宋体" w:cs="宋体"/>
          <w:sz w:val="24"/>
          <w:szCs w:val="24"/>
        </w:rPr>
        <w:t>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四</w:t>
      </w:r>
      <w:r>
        <w:rPr>
          <w:rFonts w:hint="eastAsia" w:ascii="宋体" w:hAnsi="宋体" w:eastAsia="宋体" w:cs="宋体"/>
          <w:sz w:val="24"/>
          <w:szCs w:val="24"/>
        </w:rPr>
        <w:t>包）)特定资格要求如下:</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包）)特定资格要求如下:</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七</w:t>
      </w:r>
      <w:r>
        <w:rPr>
          <w:rFonts w:hint="eastAsia" w:ascii="宋体" w:hAnsi="宋体" w:eastAsia="宋体" w:cs="宋体"/>
          <w:sz w:val="24"/>
          <w:szCs w:val="24"/>
        </w:rPr>
        <w:t>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宝鸡市中心血站2023年度献血人员纪念品采购项目</w:t>
      </w:r>
      <w:r>
        <w:rPr>
          <w:rFonts w:hint="eastAsia" w:ascii="宋体" w:hAnsi="宋体" w:eastAsia="宋体" w:cs="宋体"/>
          <w:sz w:val="24"/>
          <w:szCs w:val="24"/>
        </w:rPr>
        <w:t>（第</w:t>
      </w:r>
      <w:r>
        <w:rPr>
          <w:rFonts w:hint="eastAsia" w:ascii="宋体" w:hAnsi="宋体" w:eastAsia="宋体" w:cs="宋体"/>
          <w:sz w:val="24"/>
          <w:szCs w:val="24"/>
          <w:lang w:eastAsia="zh-CN"/>
        </w:rPr>
        <w:t>八</w:t>
      </w:r>
      <w:r>
        <w:rPr>
          <w:rFonts w:hint="eastAsia" w:ascii="宋体" w:hAnsi="宋体" w:eastAsia="宋体" w:cs="宋体"/>
          <w:sz w:val="24"/>
          <w:szCs w:val="24"/>
        </w:rPr>
        <w:t>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同第一包</w:t>
      </w:r>
    </w:p>
    <w:p>
      <w:pPr>
        <w:keepNext w:val="0"/>
        <w:keepLines w:val="0"/>
        <w:pageBreakBefore w:val="0"/>
        <w:widowControl w:val="0"/>
        <w:kinsoku/>
        <w:wordWrap/>
        <w:overflowPunct/>
        <w:topLinePunct w:val="0"/>
        <w:autoSpaceDE/>
        <w:autoSpaceDN/>
        <w:bidi w:val="0"/>
        <w:adjustRightInd/>
        <w:snapToGrid/>
        <w:spacing w:line="49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三、获取</w:t>
      </w:r>
      <w:r>
        <w:rPr>
          <w:rFonts w:hint="eastAsia" w:ascii="宋体" w:hAnsi="宋体" w:cs="宋体"/>
          <w:b/>
          <w:bCs/>
          <w:sz w:val="24"/>
          <w:szCs w:val="24"/>
          <w:lang w:val="en-US" w:eastAsia="zh-CN"/>
        </w:rPr>
        <w:t>招标</w:t>
      </w:r>
      <w:r>
        <w:rPr>
          <w:rFonts w:hint="eastAsia" w:ascii="宋体" w:hAnsi="宋体" w:eastAsia="宋体" w:cs="宋体"/>
          <w:b/>
          <w:bCs/>
          <w:sz w:val="24"/>
          <w:szCs w:val="24"/>
        </w:rPr>
        <w:t>文件</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kern w:val="2"/>
          <w:sz w:val="24"/>
          <w:szCs w:val="24"/>
          <w:lang w:val="en-US" w:eastAsia="zh-CN" w:bidi="ar-SA"/>
        </w:rPr>
      </w:pPr>
      <w:bookmarkStart w:id="6" w:name="_Toc9163"/>
      <w:r>
        <w:rPr>
          <w:rFonts w:hint="eastAsia" w:ascii="宋体" w:hAnsi="宋体" w:eastAsia="宋体" w:cs="宋体"/>
          <w:kern w:val="2"/>
          <w:sz w:val="24"/>
          <w:szCs w:val="24"/>
          <w:lang w:val="en-US" w:eastAsia="zh-CN" w:bidi="ar-SA"/>
        </w:rPr>
        <w:t>时间：2023年03月27日至2023年03月31日，每天上午 09:00:00 至 12:00:00 ，下午 14:00:00 至 17:00:00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途径：宝鸡市金台区金台大道花样年华庭苑3单元2505室</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方式：现场获取</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售价：300元</w:t>
      </w:r>
    </w:p>
    <w:p>
      <w:pPr>
        <w:keepNext w:val="0"/>
        <w:keepLines w:val="0"/>
        <w:pageBreakBefore w:val="0"/>
        <w:widowControl w:val="0"/>
        <w:kinsoku/>
        <w:wordWrap/>
        <w:overflowPunct/>
        <w:topLinePunct w:val="0"/>
        <w:autoSpaceDE/>
        <w:autoSpaceDN/>
        <w:bidi w:val="0"/>
        <w:adjustRightInd/>
        <w:snapToGrid/>
        <w:spacing w:line="490" w:lineRule="exac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四、</w:t>
      </w:r>
      <w:bookmarkEnd w:id="6"/>
      <w:r>
        <w:rPr>
          <w:rFonts w:hint="eastAsia" w:ascii="宋体" w:hAnsi="宋体" w:eastAsia="宋体" w:cs="宋体"/>
          <w:b/>
          <w:bCs/>
          <w:sz w:val="24"/>
          <w:szCs w:val="24"/>
        </w:rPr>
        <w:t>提交投标文件截止时间、开标时间和地点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时间：2023年04月17日 15时00分00秒（北京时间）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提交投标文件地点：宝鸡市金台区金台大道17号科技创新服务中心5楼D520会议室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开标地点：宝鸡市金台区金台大道17号科技创新服务中心5楼D520会议室</w:t>
      </w:r>
    </w:p>
    <w:p>
      <w:pPr>
        <w:keepNext w:val="0"/>
        <w:keepLines w:val="0"/>
        <w:pageBreakBefore w:val="0"/>
        <w:kinsoku/>
        <w:wordWrap/>
        <w:overflowPunct/>
        <w:topLinePunct w:val="0"/>
        <w:bidi w:val="0"/>
        <w:spacing w:line="490" w:lineRule="exact"/>
        <w:textAlignment w:val="auto"/>
        <w:outlineLvl w:val="0"/>
        <w:rPr>
          <w:rFonts w:hint="eastAsia" w:ascii="宋体" w:hAnsi="宋体" w:eastAsia="宋体" w:cs="宋体"/>
          <w:b/>
          <w:bCs/>
          <w:sz w:val="24"/>
        </w:rPr>
      </w:pPr>
      <w:r>
        <w:rPr>
          <w:rFonts w:hint="eastAsia" w:ascii="宋体" w:hAnsi="宋体" w:cs="宋体"/>
          <w:b/>
          <w:bCs/>
          <w:sz w:val="24"/>
          <w:lang w:val="en-US" w:eastAsia="zh-CN"/>
        </w:rPr>
        <w:t>五</w:t>
      </w:r>
      <w:r>
        <w:rPr>
          <w:rFonts w:hint="eastAsia" w:ascii="宋体" w:hAnsi="宋体" w:eastAsia="宋体" w:cs="宋体"/>
          <w:b/>
          <w:bCs/>
          <w:sz w:val="24"/>
        </w:rPr>
        <w:t>、公告期限</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自本公告发布之日起5个工作日。</w:t>
      </w:r>
    </w:p>
    <w:p>
      <w:pPr>
        <w:keepNext w:val="0"/>
        <w:keepLines w:val="0"/>
        <w:pageBreakBefore w:val="0"/>
        <w:kinsoku/>
        <w:wordWrap/>
        <w:overflowPunct/>
        <w:topLinePunct w:val="0"/>
        <w:bidi w:val="0"/>
        <w:spacing w:line="490" w:lineRule="exact"/>
        <w:textAlignment w:val="auto"/>
        <w:outlineLvl w:val="0"/>
        <w:rPr>
          <w:rFonts w:hint="eastAsia" w:ascii="宋体" w:hAnsi="宋体" w:eastAsia="宋体" w:cs="宋体"/>
          <w:b/>
          <w:bCs/>
          <w:sz w:val="24"/>
        </w:rPr>
      </w:pPr>
      <w:bookmarkStart w:id="7" w:name="_Toc25330"/>
      <w:r>
        <w:rPr>
          <w:rFonts w:hint="eastAsia" w:ascii="宋体" w:hAnsi="宋体" w:cs="宋体"/>
          <w:b/>
          <w:bCs/>
          <w:sz w:val="24"/>
          <w:lang w:val="en-US" w:eastAsia="zh-CN"/>
        </w:rPr>
        <w:t>六</w:t>
      </w:r>
      <w:r>
        <w:rPr>
          <w:rFonts w:hint="eastAsia" w:ascii="宋体" w:hAnsi="宋体" w:eastAsia="宋体" w:cs="宋体"/>
          <w:b/>
          <w:bCs/>
          <w:sz w:val="24"/>
        </w:rPr>
        <w:t>、其他补充事宜</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1、购买招标文件时携带单位介绍信、经办人身份证原件及复印件加盖公章。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kinsoku/>
        <w:wordWrap/>
        <w:overflowPunct/>
        <w:topLinePunct w:val="0"/>
        <w:bidi w:val="0"/>
        <w:spacing w:line="490" w:lineRule="exact"/>
        <w:textAlignment w:val="auto"/>
        <w:outlineLvl w:val="0"/>
        <w:rPr>
          <w:rFonts w:hint="eastAsia" w:ascii="宋体" w:hAnsi="宋体" w:cs="宋体"/>
          <w:b/>
          <w:bCs/>
          <w:sz w:val="24"/>
          <w:lang w:val="en-US" w:eastAsia="zh-CN"/>
        </w:rPr>
      </w:pPr>
      <w:bookmarkStart w:id="8" w:name="_Toc24618"/>
      <w:r>
        <w:rPr>
          <w:rFonts w:hint="eastAsia" w:ascii="宋体" w:hAnsi="宋体" w:cs="宋体"/>
          <w:b/>
          <w:bCs/>
          <w:sz w:val="24"/>
          <w:lang w:val="en-US" w:eastAsia="zh-CN"/>
        </w:rPr>
        <w:t>七、对本次招标提出询问，请按以下方式联系。</w:t>
      </w:r>
      <w:bookmarkEnd w:id="8"/>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名称：宝鸡市中心血站</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地址：宝鸡市渭滨区宝光路55号</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联系方式：0917-3563133</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名称：陕西广合工程造价咨询有限公司</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地址：陕西省宝鸡市金台区金台大道17号花样年华庭苑2505室</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联系方式：18700772306</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项目联系人：王女士</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电话：18700772306</w:t>
      </w:r>
    </w:p>
    <w:p>
      <w:pPr>
        <w:keepNext w:val="0"/>
        <w:keepLines w:val="0"/>
        <w:pageBreakBefore w:val="0"/>
        <w:kinsoku/>
        <w:wordWrap/>
        <w:overflowPunct/>
        <w:topLinePunct w:val="0"/>
        <w:bidi w:val="0"/>
        <w:spacing w:line="490" w:lineRule="exact"/>
        <w:jc w:val="right"/>
        <w:textAlignment w:val="auto"/>
        <w:rPr>
          <w:rFonts w:hint="eastAsia" w:ascii="宋体" w:hAnsi="宋体" w:eastAsia="宋体" w:cs="宋体"/>
          <w:sz w:val="24"/>
        </w:rPr>
      </w:pPr>
      <w:r>
        <w:rPr>
          <w:rFonts w:hint="eastAsia" w:ascii="宋体" w:hAnsi="宋体" w:eastAsia="宋体" w:cs="宋体"/>
          <w:sz w:val="24"/>
        </w:rPr>
        <w:t>陕西广合工程造价咨询有限公司</w:t>
      </w:r>
    </w:p>
    <w:p>
      <w:r>
        <w:rPr>
          <w:rFonts w:hint="eastAsia" w:ascii="宋体" w:hAnsi="宋体" w:eastAsia="宋体" w:cs="宋体"/>
          <w:bCs/>
          <w:color w:val="333333"/>
          <w:sz w:val="24"/>
        </w:rPr>
        <w:t xml:space="preserve">                                               202</w:t>
      </w:r>
      <w:r>
        <w:rPr>
          <w:rFonts w:hint="eastAsia" w:ascii="宋体" w:hAnsi="宋体" w:eastAsia="宋体" w:cs="宋体"/>
          <w:bCs/>
          <w:color w:val="333333"/>
          <w:sz w:val="24"/>
          <w:lang w:val="en-US" w:eastAsia="zh-CN"/>
        </w:rPr>
        <w:t>3</w:t>
      </w:r>
      <w:r>
        <w:rPr>
          <w:rFonts w:hint="eastAsia" w:ascii="宋体" w:hAnsi="宋体" w:eastAsia="宋体" w:cs="宋体"/>
          <w:bCs/>
          <w:color w:val="333333"/>
          <w:sz w:val="24"/>
        </w:rPr>
        <w:t>年</w:t>
      </w:r>
      <w:r>
        <w:rPr>
          <w:rFonts w:hint="eastAsia" w:ascii="宋体" w:hAnsi="宋体" w:eastAsia="宋体" w:cs="宋体"/>
          <w:bCs/>
          <w:color w:val="333333"/>
          <w:sz w:val="24"/>
          <w:lang w:val="en-US" w:eastAsia="zh-CN"/>
        </w:rPr>
        <w:t>03</w:t>
      </w:r>
      <w:r>
        <w:rPr>
          <w:rFonts w:hint="eastAsia" w:ascii="宋体" w:hAnsi="宋体" w:eastAsia="宋体" w:cs="宋体"/>
          <w:bCs/>
          <w:color w:val="333333"/>
          <w:sz w:val="24"/>
        </w:rPr>
        <w:t>月</w:t>
      </w:r>
      <w:r>
        <w:rPr>
          <w:rFonts w:hint="eastAsia" w:ascii="宋体" w:hAnsi="宋体" w:eastAsia="宋体" w:cs="宋体"/>
          <w:bCs/>
          <w:color w:val="333333"/>
          <w:sz w:val="24"/>
          <w:lang w:val="en-US" w:eastAsia="zh-CN"/>
        </w:rPr>
        <w:t>26</w:t>
      </w:r>
      <w:r>
        <w:rPr>
          <w:rFonts w:hint="eastAsia" w:ascii="宋体" w:hAnsi="宋体" w:eastAsia="宋体" w:cs="宋体"/>
          <w:bCs/>
          <w:color w:val="333333"/>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zg0N2M4YWUxOWQ5ZDU5NmM0MzVmZWEwZjg3ZDEifQ=="/>
  </w:docVars>
  <w:rsids>
    <w:rsidRoot w:val="00000000"/>
    <w:rsid w:val="04602913"/>
    <w:rsid w:val="1CDD28FB"/>
    <w:rsid w:val="53A92F5C"/>
    <w:rsid w:val="63A96AD0"/>
    <w:rsid w:val="728A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line="312" w:lineRule="auto"/>
      <w:ind w:firstLine="420"/>
    </w:pPr>
  </w:style>
  <w:style w:type="paragraph" w:styleId="3">
    <w:name w:val="Body Text"/>
    <w:basedOn w:val="1"/>
    <w:next w:val="1"/>
    <w:uiPriority w:val="0"/>
    <w:pPr>
      <w:spacing w:after="120"/>
    </w:pPr>
  </w:style>
  <w:style w:type="paragraph" w:styleId="6">
    <w:name w:val="annotation text"/>
    <w:basedOn w:val="1"/>
    <w:semiHidden/>
    <w:uiPriority w:val="0"/>
    <w:pPr>
      <w:jc w:val="left"/>
    </w:pPr>
  </w:style>
  <w:style w:type="paragraph" w:styleId="7">
    <w:name w:val="Body Text Indent"/>
    <w:basedOn w:val="1"/>
    <w:next w:val="8"/>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8">
    <w:name w:val="annotation subject"/>
    <w:basedOn w:val="6"/>
    <w:next w:val="1"/>
    <w:semiHidden/>
    <w:uiPriority w:val="0"/>
    <w:rPr>
      <w:b/>
      <w:bCs/>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next w:val="1"/>
    <w:qFormat/>
    <w:uiPriority w:val="0"/>
    <w:pPr>
      <w:ind w:firstLine="42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3336</Words>
  <Characters>3893</Characters>
  <Lines>0</Lines>
  <Paragraphs>0</Paragraphs>
  <TotalTime>9</TotalTime>
  <ScaleCrop>false</ScaleCrop>
  <LinksUpToDate>false</LinksUpToDate>
  <CharactersWithSpaces>3981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2023-03-26T02:59:00Z</dcterms:created>
  <dc:creator>Administrator</dc:creator>
  <cp:lastModifiedBy>Administrator</cp:lastModifiedBy>
  <dcterms:modified xsi:type="dcterms:W3CDTF">2023-03-26T03:13:18Z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4DB8E8ABFF074411BD938A743ECA141B</vt:lpwstr>
  </property>
</Properties>
</file>