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line="560" w:lineRule="exact"/>
        <w:jc w:val="center"/>
        <w:rPr>
          <w:rFonts w:ascii="仿宋" w:hAnsi="仿宋" w:eastAsia="仿宋" w:cs="仿宋"/>
          <w:color w:val="auto"/>
          <w:highlight w:val="none"/>
        </w:rPr>
      </w:pPr>
      <w:bookmarkStart w:id="0" w:name="_Toc30185"/>
      <w:bookmarkStart w:id="1" w:name="_Toc458617729"/>
      <w:bookmarkStart w:id="2" w:name="_Toc22111"/>
      <w:bookmarkStart w:id="3" w:name="_Toc458617452"/>
      <w:bookmarkStart w:id="4" w:name="_Toc19866"/>
      <w:r>
        <w:rPr>
          <w:rFonts w:hint="eastAsia" w:ascii="仿宋" w:hAnsi="仿宋" w:eastAsia="仿宋" w:cs="仿宋"/>
          <w:color w:val="auto"/>
          <w:highlight w:val="none"/>
        </w:rPr>
        <w:t>宝鸡市凤翔区医院财务管理相关软件采购招标公告</w:t>
      </w:r>
      <w:bookmarkEnd w:id="0"/>
      <w:bookmarkEnd w:id="1"/>
      <w:bookmarkEnd w:id="2"/>
      <w:bookmarkEnd w:id="3"/>
      <w:bookmarkEnd w:id="4"/>
    </w:p>
    <w:p>
      <w:pPr>
        <w:pStyle w:val="7"/>
        <w:keepNext w:val="0"/>
        <w:keepLines w:val="0"/>
        <w:pageBreakBefore w:val="0"/>
        <w:kinsoku/>
        <w:overflowPunct/>
        <w:autoSpaceDE/>
        <w:autoSpaceDN/>
        <w:bidi w:val="0"/>
        <w:adjustRightInd/>
        <w:snapToGrid/>
        <w:spacing w:line="560" w:lineRule="exact"/>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项目概况</w:t>
      </w:r>
      <w:r>
        <w:rPr>
          <w:rFonts w:hint="eastAsia" w:ascii="仿宋" w:hAnsi="仿宋" w:eastAsia="仿宋" w:cs="仿宋"/>
          <w:color w:val="auto"/>
          <w:sz w:val="24"/>
          <w:szCs w:val="24"/>
          <w:highlight w:val="none"/>
        </w:rPr>
        <w:t xml:space="preserve"> </w:t>
      </w:r>
    </w:p>
    <w:p>
      <w:pPr>
        <w:pStyle w:val="7"/>
        <w:keepNext w:val="0"/>
        <w:keepLines w:val="0"/>
        <w:pageBreakBefore w:val="0"/>
        <w:kinsoku/>
        <w:overflowPunct/>
        <w:autoSpaceDE/>
        <w:autoSpaceDN/>
        <w:bidi w:val="0"/>
        <w:adjustRightInd/>
        <w:snapToGrid/>
        <w:spacing w:line="56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凤翔区医院财务管理相关软件采购</w:t>
      </w:r>
      <w:r>
        <w:rPr>
          <w:rFonts w:hint="eastAsia" w:ascii="仿宋" w:hAnsi="仿宋" w:eastAsia="仿宋" w:cs="仿宋"/>
          <w:color w:val="auto"/>
          <w:sz w:val="24"/>
          <w:szCs w:val="24"/>
          <w:highlight w:val="none"/>
        </w:rPr>
        <w:t>的潜在投标人应在</w:t>
      </w:r>
      <w:r>
        <w:rPr>
          <w:rFonts w:hint="eastAsia" w:ascii="仿宋" w:hAnsi="仿宋" w:eastAsia="仿宋" w:cs="仿宋"/>
          <w:color w:val="auto"/>
          <w:sz w:val="24"/>
          <w:szCs w:val="24"/>
          <w:highlight w:val="none"/>
          <w:lang w:eastAsia="zh-CN"/>
        </w:rPr>
        <w:t>全国公共资源交易平台（陕西省 宝鸡市）</w:t>
      </w:r>
      <w:r>
        <w:rPr>
          <w:rFonts w:hint="eastAsia" w:ascii="仿宋" w:hAnsi="仿宋" w:eastAsia="仿宋" w:cs="仿宋"/>
          <w:color w:val="auto"/>
          <w:sz w:val="24"/>
          <w:szCs w:val="24"/>
          <w:highlight w:val="none"/>
        </w:rPr>
        <w:t>获取采购文件，并于</w:t>
      </w:r>
      <w:bookmarkStart w:id="5" w:name="_GoBack"/>
      <w:bookmarkEnd w:id="5"/>
      <w:r>
        <w:rPr>
          <w:rFonts w:hint="eastAsia" w:ascii="仿宋" w:hAnsi="仿宋" w:eastAsia="仿宋" w:cs="仿宋"/>
          <w:color w:val="auto"/>
          <w:sz w:val="24"/>
          <w:szCs w:val="24"/>
          <w:highlight w:val="none"/>
          <w:lang w:eastAsia="zh-CN"/>
        </w:rPr>
        <w:t>2024年1月3日9时30分</w:t>
      </w:r>
      <w:r>
        <w:rPr>
          <w:rFonts w:hint="eastAsia" w:ascii="仿宋" w:hAnsi="仿宋" w:eastAsia="仿宋" w:cs="仿宋"/>
          <w:color w:val="auto"/>
          <w:sz w:val="24"/>
          <w:szCs w:val="24"/>
          <w:highlight w:val="none"/>
        </w:rPr>
        <w:t>（北京时间）前提交</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w:t>
      </w:r>
    </w:p>
    <w:p>
      <w:pPr>
        <w:pStyle w:val="7"/>
        <w:keepNext w:val="0"/>
        <w:keepLines w:val="0"/>
        <w:pageBreakBefore w:val="0"/>
        <w:kinsoku/>
        <w:overflowPunct/>
        <w:autoSpaceDE/>
        <w:autoSpaceDN/>
        <w:bidi w:val="0"/>
        <w:adjustRightInd/>
        <w:snapToGrid/>
        <w:spacing w:line="560" w:lineRule="exact"/>
        <w:ind w:left="0" w:leftChars="0" w:firstLine="0" w:firstLineChars="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p>
    <w:p>
      <w:pPr>
        <w:pStyle w:val="7"/>
        <w:keepNext w:val="0"/>
        <w:keepLines w:val="0"/>
        <w:pageBreakBefore w:val="0"/>
        <w:kinsoku/>
        <w:overflowPunct/>
        <w:autoSpaceDE/>
        <w:autoSpaceDN/>
        <w:bidi w:val="0"/>
        <w:adjustRightInd/>
        <w:snapToGrid/>
        <w:spacing w:line="56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HZGH-2023-059</w:t>
      </w:r>
    </w:p>
    <w:p>
      <w:pPr>
        <w:pStyle w:val="7"/>
        <w:keepNext w:val="0"/>
        <w:keepLines w:val="0"/>
        <w:pageBreakBefore w:val="0"/>
        <w:kinsoku/>
        <w:overflowPunct/>
        <w:autoSpaceDE/>
        <w:autoSpaceDN/>
        <w:bidi w:val="0"/>
        <w:adjustRightInd/>
        <w:snapToGrid/>
        <w:spacing w:line="560" w:lineRule="exact"/>
        <w:ind w:firstLine="48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凤翔区医院财务管理相关软件采购</w:t>
      </w:r>
    </w:p>
    <w:p>
      <w:pPr>
        <w:pStyle w:val="7"/>
        <w:keepNext w:val="0"/>
        <w:keepLines w:val="0"/>
        <w:pageBreakBefore w:val="0"/>
        <w:kinsoku/>
        <w:overflowPunct/>
        <w:autoSpaceDE/>
        <w:autoSpaceDN/>
        <w:bidi w:val="0"/>
        <w:adjustRightInd/>
        <w:snapToGrid/>
        <w:spacing w:line="56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pPr>
        <w:pStyle w:val="7"/>
        <w:keepNext w:val="0"/>
        <w:keepLines w:val="0"/>
        <w:pageBreakBefore w:val="0"/>
        <w:kinsoku/>
        <w:overflowPunct/>
        <w:autoSpaceDE/>
        <w:autoSpaceDN/>
        <w:bidi w:val="0"/>
        <w:adjustRightInd/>
        <w:snapToGrid/>
        <w:spacing w:line="560" w:lineRule="exact"/>
        <w:ind w:firstLine="48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预算金额：600,000</w:t>
      </w:r>
      <w:r>
        <w:rPr>
          <w:rFonts w:hint="eastAsia" w:ascii="仿宋" w:hAnsi="仿宋" w:eastAsia="仿宋" w:cs="仿宋"/>
          <w:color w:val="auto"/>
          <w:sz w:val="24"/>
          <w:szCs w:val="24"/>
          <w:highlight w:val="none"/>
          <w:lang w:val="en-US" w:eastAsia="zh-CN"/>
        </w:rPr>
        <w:t>元</w:t>
      </w:r>
    </w:p>
    <w:p>
      <w:pPr>
        <w:pStyle w:val="7"/>
        <w:keepNext w:val="0"/>
        <w:keepLines w:val="0"/>
        <w:pageBreakBefore w:val="0"/>
        <w:kinsoku/>
        <w:overflowPunct/>
        <w:autoSpaceDE/>
        <w:autoSpaceDN/>
        <w:bidi w:val="0"/>
        <w:adjustRightInd/>
        <w:snapToGrid/>
        <w:spacing w:line="56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pPr>
        <w:pStyle w:val="7"/>
        <w:keepNext w:val="0"/>
        <w:keepLines w:val="0"/>
        <w:pageBreakBefore w:val="0"/>
        <w:kinsoku/>
        <w:overflowPunct/>
        <w:autoSpaceDE/>
        <w:autoSpaceDN/>
        <w:bidi w:val="0"/>
        <w:adjustRightInd/>
        <w:snapToGrid/>
        <w:spacing w:line="56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w:t>
      </w:r>
      <w:r>
        <w:rPr>
          <w:rFonts w:hint="eastAsia" w:ascii="仿宋" w:hAnsi="仿宋" w:eastAsia="仿宋" w:cs="仿宋"/>
          <w:color w:val="auto"/>
          <w:sz w:val="24"/>
          <w:szCs w:val="24"/>
          <w:highlight w:val="none"/>
          <w:lang w:eastAsia="zh-CN"/>
        </w:rPr>
        <w:t>凤翔区医院财务管理相关软件采购</w:t>
      </w:r>
      <w:r>
        <w:rPr>
          <w:rFonts w:hint="eastAsia" w:ascii="仿宋" w:hAnsi="仿宋" w:eastAsia="仿宋" w:cs="仿宋"/>
          <w:color w:val="auto"/>
          <w:sz w:val="24"/>
          <w:szCs w:val="24"/>
          <w:highlight w:val="none"/>
        </w:rPr>
        <w:t>):</w:t>
      </w:r>
    </w:p>
    <w:p>
      <w:pPr>
        <w:pStyle w:val="7"/>
        <w:keepNext w:val="0"/>
        <w:keepLines w:val="0"/>
        <w:pageBreakBefore w:val="0"/>
        <w:kinsoku/>
        <w:overflowPunct/>
        <w:autoSpaceDE/>
        <w:autoSpaceDN/>
        <w:bidi w:val="0"/>
        <w:adjustRightInd/>
        <w:snapToGrid/>
        <w:spacing w:line="560" w:lineRule="exact"/>
        <w:ind w:firstLine="48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合同包预算金额：600,000</w:t>
      </w:r>
      <w:r>
        <w:rPr>
          <w:rFonts w:hint="eastAsia" w:ascii="仿宋" w:hAnsi="仿宋" w:eastAsia="仿宋" w:cs="仿宋"/>
          <w:color w:val="auto"/>
          <w:sz w:val="24"/>
          <w:szCs w:val="24"/>
          <w:highlight w:val="none"/>
          <w:lang w:val="en-US" w:eastAsia="zh-CN"/>
        </w:rPr>
        <w:t>元</w:t>
      </w:r>
    </w:p>
    <w:p>
      <w:pPr>
        <w:pStyle w:val="7"/>
        <w:keepNext w:val="0"/>
        <w:keepLines w:val="0"/>
        <w:pageBreakBefore w:val="0"/>
        <w:kinsoku/>
        <w:overflowPunct/>
        <w:autoSpaceDE/>
        <w:autoSpaceDN/>
        <w:bidi w:val="0"/>
        <w:adjustRightInd/>
        <w:snapToGrid/>
        <w:spacing w:line="56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合同包最高限价：600,000</w:t>
      </w:r>
      <w:r>
        <w:rPr>
          <w:rFonts w:hint="eastAsia" w:ascii="仿宋" w:hAnsi="仿宋" w:eastAsia="仿宋" w:cs="仿宋"/>
          <w:color w:val="auto"/>
          <w:sz w:val="24"/>
          <w:szCs w:val="24"/>
          <w:highlight w:val="none"/>
          <w:lang w:val="en-US" w:eastAsia="zh-CN"/>
        </w:rPr>
        <w:t>元</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67"/>
        <w:gridCol w:w="725"/>
        <w:gridCol w:w="2227"/>
        <w:gridCol w:w="1173"/>
        <w:gridCol w:w="1214"/>
        <w:gridCol w:w="1269"/>
        <w:gridCol w:w="127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9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42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30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68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数量</w:t>
            </w:r>
          </w:p>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（单位）</w:t>
            </w:r>
          </w:p>
        </w:tc>
        <w:tc>
          <w:tcPr>
            <w:tcW w:w="71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74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74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9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42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应用软件</w:t>
            </w:r>
          </w:p>
        </w:tc>
        <w:tc>
          <w:tcPr>
            <w:tcW w:w="130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财务管理相关软件</w:t>
            </w:r>
          </w:p>
        </w:tc>
        <w:tc>
          <w:tcPr>
            <w:tcW w:w="68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1(批)</w:t>
            </w:r>
          </w:p>
        </w:tc>
        <w:tc>
          <w:tcPr>
            <w:tcW w:w="71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74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autoSpaceDE/>
              <w:autoSpaceDN/>
              <w:bidi w:val="0"/>
              <w:adjustRightInd/>
              <w:snapToGrid/>
              <w:spacing w:before="0" w:beforeAutospacing="0" w:after="0" w:afterAutospacing="0" w:line="560" w:lineRule="exact"/>
              <w:ind w:left="0" w:right="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600,000</w:t>
            </w:r>
          </w:p>
        </w:tc>
        <w:tc>
          <w:tcPr>
            <w:tcW w:w="74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autoSpaceDE/>
              <w:autoSpaceDN/>
              <w:bidi w:val="0"/>
              <w:adjustRightInd/>
              <w:snapToGrid/>
              <w:spacing w:before="0" w:beforeAutospacing="0" w:after="0" w:afterAutospacing="0" w:line="560" w:lineRule="exact"/>
              <w:ind w:left="0" w:right="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600,000</w:t>
            </w:r>
          </w:p>
        </w:tc>
      </w:tr>
    </w:tbl>
    <w:p>
      <w:pPr>
        <w:pStyle w:val="7"/>
        <w:keepNext w:val="0"/>
        <w:keepLines w:val="0"/>
        <w:pageBreakBefore w:val="0"/>
        <w:kinsoku/>
        <w:overflowPunct/>
        <w:autoSpaceDE/>
        <w:autoSpaceDN/>
        <w:bidi w:val="0"/>
        <w:adjustRightInd/>
        <w:snapToGrid/>
        <w:spacing w:line="56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本合同包不接受联合体投标</w:t>
      </w:r>
    </w:p>
    <w:p>
      <w:pPr>
        <w:pStyle w:val="7"/>
        <w:keepNext w:val="0"/>
        <w:keepLines w:val="0"/>
        <w:pageBreakBefore w:val="0"/>
        <w:kinsoku/>
        <w:overflowPunct/>
        <w:autoSpaceDE/>
        <w:autoSpaceDN/>
        <w:bidi w:val="0"/>
        <w:adjustRightInd/>
        <w:snapToGrid/>
        <w:spacing w:line="56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合同履行期限：无</w:t>
      </w:r>
    </w:p>
    <w:p>
      <w:pPr>
        <w:pStyle w:val="7"/>
        <w:keepNext w:val="0"/>
        <w:keepLines w:val="0"/>
        <w:pageBreakBefore w:val="0"/>
        <w:kinsoku/>
        <w:overflowPunct/>
        <w:autoSpaceDE/>
        <w:autoSpaceDN/>
        <w:bidi w:val="0"/>
        <w:adjustRightInd/>
        <w:snapToGrid/>
        <w:spacing w:line="500" w:lineRule="exact"/>
        <w:ind w:left="0" w:leftChars="0" w:firstLine="0" w:firstLineChars="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二、申请人的资格要求：</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2.落实政府采购政策需满足的资格要求： </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（1）、《政府采购促进中小企业发展管理办法》的通知--财库[2020]46号</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（2）、陕西省财政厅关于印发《陕西省中小企业政府采购信用融资办法》--(陕财办采[2018]23号)</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《陕西省财政厅关于加快推进我省中小企业政府采购信用融资工作的通知》（陕财办采〔2020〕15号）</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（4）、财政部司法部关于政府采购支持监狱企业发展有关问题的通知--财库〔2014〕68号</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（5）、《国务院办公厅关于建立政府强制采购节能产品制度的通知》--国办发〔2007〕51号</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（6）、《节能产品政府采购实施意见》（财库[2004]185号）</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（7）、《环境标志产品政府采购实施的意见》（财库[2006]90号）</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（8）、《财政部发展改革委生态环境部市场监督总局关于调整优化节能产品、环境标志产品政府采购执行机制的通知》--（财库[2019]9号） </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（9）、《市场监督总局关于发布参与实施政府采购节能产品、环境标志产品认证机构名录的公告》--2019年第16号</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（10）、《财政部民政部中国残疾人联合会关于促进残疾人就业政府采购政策的通知》--（财库〔2017〕141号）</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（11）、《财政部国务院扶贫办关于运用政府采购政策支持脱贫攻坚的通知》（财库〔2019〕27号）</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（12）、《关于进一步加强政府绿色采购有关问题的通知》（陕财办采〔2021〕29号）</w:t>
      </w:r>
    </w:p>
    <w:p>
      <w:pPr>
        <w:pStyle w:val="7"/>
        <w:keepNext w:val="0"/>
        <w:keepLines w:val="0"/>
        <w:pageBreakBefore w:val="0"/>
        <w:kinsoku/>
        <w:overflowPunct/>
        <w:autoSpaceDE/>
        <w:autoSpaceDN/>
        <w:bidi w:val="0"/>
        <w:adjustRightInd/>
        <w:snapToGrid/>
        <w:spacing w:line="500" w:lineRule="exact"/>
        <w:ind w:firstLine="480"/>
        <w:textAlignment w:val="auto"/>
        <w:outlineLvl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（13）、其他需要落实的政府采购政策</w:t>
      </w:r>
    </w:p>
    <w:p>
      <w:pPr>
        <w:pStyle w:val="7"/>
        <w:keepNext w:val="0"/>
        <w:keepLines w:val="0"/>
        <w:pageBreakBefore w:val="0"/>
        <w:kinsoku/>
        <w:overflowPunct/>
        <w:autoSpaceDE/>
        <w:autoSpaceDN/>
        <w:bidi w:val="0"/>
        <w:adjustRightInd/>
        <w:snapToGrid/>
        <w:spacing w:line="500" w:lineRule="exact"/>
        <w:ind w:firstLine="48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w:t>
      </w:r>
      <w:r>
        <w:rPr>
          <w:rFonts w:hint="eastAsia" w:ascii="仿宋" w:hAnsi="仿宋" w:eastAsia="仿宋" w:cs="仿宋"/>
          <w:color w:val="auto"/>
          <w:sz w:val="24"/>
          <w:szCs w:val="24"/>
          <w:highlight w:val="none"/>
          <w:lang w:eastAsia="zh-CN"/>
        </w:rPr>
        <w:t>凤翔区医院财务管理相关软件采购</w:t>
      </w:r>
      <w:r>
        <w:rPr>
          <w:rFonts w:hint="eastAsia" w:ascii="仿宋" w:hAnsi="仿宋" w:eastAsia="仿宋" w:cs="仿宋"/>
          <w:color w:val="auto"/>
          <w:sz w:val="24"/>
          <w:szCs w:val="24"/>
          <w:highlight w:val="none"/>
        </w:rPr>
        <w:t>)特定资格要求如下:</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（1）基本资格条件：符合《中华人民共和国政府采购法》第二十二条的规定：</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1、具有独立承担民事责任能力的法人、其他组织或自然人，并出具合法有效的营业执照或事业单位法人证书等国家规定的相关证明，自然人参与的提供其身份证明</w:t>
      </w:r>
      <w:r>
        <w:rPr>
          <w:rFonts w:hint="eastAsia" w:ascii="仿宋" w:hAnsi="仿宋" w:eastAsia="仿宋" w:cs="仿宋"/>
          <w:color w:val="auto"/>
          <w:sz w:val="24"/>
          <w:szCs w:val="24"/>
          <w:highlight w:val="none"/>
          <w:lang w:eastAsia="zh-CN"/>
        </w:rPr>
        <w:t>；</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2、财务状况报告：提供具有财务审计资质单位出具的</w:t>
      </w:r>
      <w:r>
        <w:rPr>
          <w:rFonts w:hint="eastAsia" w:ascii="仿宋" w:hAnsi="仿宋" w:eastAsia="仿宋" w:cs="仿宋"/>
          <w:color w:val="auto"/>
          <w:sz w:val="24"/>
          <w:szCs w:val="24"/>
          <w:highlight w:val="none"/>
          <w:lang w:eastAsia="zh-CN"/>
        </w:rPr>
        <w:t>2021年度或2022年度</w:t>
      </w:r>
      <w:r>
        <w:rPr>
          <w:rFonts w:hint="eastAsia" w:ascii="仿宋" w:hAnsi="仿宋" w:eastAsia="仿宋" w:cs="仿宋"/>
          <w:color w:val="auto"/>
          <w:sz w:val="24"/>
          <w:szCs w:val="24"/>
          <w:highlight w:val="none"/>
        </w:rPr>
        <w:t>财务报告（成立时间至开标时间不足一年的可提供成立后任意时段的资产负债表）或开标前六个月内其基本账户银行出具的资信证明（附开户许可证或基本账户证明）或政府采购信用担保机构出具的投标担保函</w:t>
      </w:r>
      <w:r>
        <w:rPr>
          <w:rFonts w:hint="eastAsia" w:ascii="仿宋" w:hAnsi="仿宋" w:eastAsia="仿宋" w:cs="仿宋"/>
          <w:color w:val="auto"/>
          <w:sz w:val="24"/>
          <w:szCs w:val="24"/>
          <w:highlight w:val="none"/>
          <w:lang w:eastAsia="zh-CN"/>
        </w:rPr>
        <w:t>；</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3、税收缴纳证明：</w:t>
      </w:r>
      <w:r>
        <w:rPr>
          <w:rFonts w:hint="eastAsia" w:ascii="仿宋" w:hAnsi="仿宋" w:eastAsia="仿宋" w:cs="仿宋"/>
          <w:color w:val="auto"/>
          <w:sz w:val="24"/>
          <w:szCs w:val="24"/>
          <w:highlight w:val="none"/>
          <w:lang w:eastAsia="zh-CN"/>
        </w:rPr>
        <w:t>提供2022年1月1日至今任意一个月</w:t>
      </w:r>
      <w:r>
        <w:rPr>
          <w:rFonts w:hint="eastAsia" w:ascii="仿宋" w:hAnsi="仿宋" w:eastAsia="仿宋" w:cs="仿宋"/>
          <w:color w:val="auto"/>
          <w:sz w:val="24"/>
          <w:szCs w:val="24"/>
          <w:highlight w:val="none"/>
          <w:lang w:val="en-US" w:eastAsia="zh-CN"/>
        </w:rPr>
        <w:t>已缴纳的纳税证明或完税证明（包含增值税、企业所得税、营业税至少一种）；</w:t>
      </w:r>
      <w:r>
        <w:rPr>
          <w:rFonts w:hint="eastAsia" w:ascii="仿宋" w:hAnsi="仿宋" w:eastAsia="仿宋" w:cs="仿宋"/>
          <w:color w:val="auto"/>
          <w:sz w:val="24"/>
          <w:szCs w:val="24"/>
          <w:highlight w:val="none"/>
        </w:rPr>
        <w:t>（依法免税的投标人应提供相关文件证明）</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4、社会保障资金缴纳证明：</w:t>
      </w:r>
      <w:r>
        <w:rPr>
          <w:rFonts w:hint="eastAsia" w:ascii="仿宋" w:hAnsi="仿宋" w:eastAsia="仿宋" w:cs="仿宋"/>
          <w:color w:val="auto"/>
          <w:sz w:val="24"/>
          <w:szCs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 w:val="24"/>
          <w:szCs w:val="24"/>
          <w:highlight w:val="none"/>
        </w:rPr>
        <w:t>；（依法不需要缴纳社会保障资金的投标人应提供相关证明）</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5、提供具有履行本合同所必需的设备和专业技术能力的说明及承诺；（格式自拟，加盖投标人公章）</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6、提供参加政府采购活动前三年内在经营活动中没有重大违法记录的书面声明。（格式自拟，加盖投标人公章）</w:t>
      </w:r>
    </w:p>
    <w:p>
      <w:pPr>
        <w:pStyle w:val="7"/>
        <w:keepNext w:val="0"/>
        <w:keepLines w:val="0"/>
        <w:pageBreakBefore w:val="0"/>
        <w:kinsoku/>
        <w:overflowPunct/>
        <w:autoSpaceDE/>
        <w:autoSpaceDN/>
        <w:bidi w:val="0"/>
        <w:adjustRightInd/>
        <w:snapToGrid/>
        <w:spacing w:line="500" w:lineRule="exact"/>
        <w:ind w:firstLine="480"/>
        <w:textAlignment w:val="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（2）、特定资格条件：</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1、法定代表人或负责人参与投标时需提供法定代表人或负责人资格证明书（附法定代表人或负责人身份证复印件）；</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2、被授权人参与投标时需提供法定代表人或负责人授权委托书（附法定代表人或负责人及被授权人身份证复印件）；</w:t>
      </w:r>
    </w:p>
    <w:p>
      <w:pPr>
        <w:pStyle w:val="7"/>
        <w:keepNext w:val="0"/>
        <w:keepLines w:val="0"/>
        <w:pageBreakBefore w:val="0"/>
        <w:kinsoku/>
        <w:overflowPunct/>
        <w:autoSpaceDE/>
        <w:autoSpaceDN/>
        <w:bidi w:val="0"/>
        <w:adjustRightInd/>
        <w:snapToGrid/>
        <w:spacing w:line="500" w:lineRule="exact"/>
        <w:ind w:firstLine="480"/>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3、投标保证金交纳凭证；（保证金交纳凭证复印件加盖公章）</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、单位负责人为同一人或者存在直接控股、管理关系的不同投标人，不得参加同一合同项下的政府采购活动；（提供书面承诺函，格式自拟加盖投标人公章）</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6、本项目专门面向中小企业采购；须符合《政府采购促进中小企业发展管理办法》（财库〔2020〕46号）规定的中小企业参加；(提供《中小企业声明函》，式样见投标文件格式)</w:t>
      </w:r>
    </w:p>
    <w:p>
      <w:pPr>
        <w:pStyle w:val="7"/>
        <w:keepNext w:val="0"/>
        <w:keepLines w:val="0"/>
        <w:pageBreakBefore w:val="0"/>
        <w:kinsoku/>
        <w:overflowPunct/>
        <w:autoSpaceDE/>
        <w:autoSpaceDN/>
        <w:bidi w:val="0"/>
        <w:adjustRightInd/>
        <w:snapToGrid/>
        <w:spacing w:line="500" w:lineRule="exact"/>
        <w:ind w:firstLine="480"/>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、本项目不接受联合体投标</w:t>
      </w:r>
      <w:r>
        <w:rPr>
          <w:rFonts w:hint="eastAsia" w:ascii="仿宋" w:hAnsi="仿宋" w:eastAsia="仿宋" w:cs="仿宋"/>
          <w:color w:val="auto"/>
          <w:sz w:val="24"/>
          <w:szCs w:val="24"/>
          <w:highlight w:val="none"/>
          <w:lang w:eastAsia="zh-CN"/>
        </w:rPr>
        <w:t>。</w:t>
      </w:r>
    </w:p>
    <w:p>
      <w:pPr>
        <w:pStyle w:val="7"/>
        <w:keepNext w:val="0"/>
        <w:keepLines w:val="0"/>
        <w:pageBreakBefore w:val="0"/>
        <w:kinsoku/>
        <w:overflowPunct/>
        <w:autoSpaceDE/>
        <w:autoSpaceDN/>
        <w:bidi w:val="0"/>
        <w:adjustRightInd/>
        <w:snapToGrid/>
        <w:spacing w:line="500" w:lineRule="exact"/>
        <w:ind w:left="0" w:leftChars="0" w:firstLine="0" w:firstLineChars="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2023年12月8日至2023年12月15日</w:t>
      </w:r>
      <w:r>
        <w:rPr>
          <w:rFonts w:hint="eastAsia" w:ascii="仿宋" w:hAnsi="仿宋" w:eastAsia="仿宋" w:cs="仿宋"/>
          <w:color w:val="auto"/>
          <w:sz w:val="24"/>
          <w:szCs w:val="24"/>
          <w:highlight w:val="none"/>
        </w:rPr>
        <w:t>，每天上午09:00:00 至 12:00:00，下午 14:00:00 至 17:00:00 （北京时间,法定节假日除外）</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全国公共资源交易平台（陕西省 宝鸡市）</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val="en-US" w:eastAsia="zh-CN"/>
        </w:rPr>
        <w:t>在线获取</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w:t>
      </w:r>
      <w:r>
        <w:rPr>
          <w:rFonts w:hint="eastAsia" w:ascii="仿宋" w:hAnsi="仿宋" w:eastAsia="仿宋" w:cs="仿宋"/>
          <w:color w:val="auto"/>
          <w:sz w:val="24"/>
          <w:szCs w:val="24"/>
          <w:highlight w:val="none"/>
          <w:lang w:val="en-US" w:eastAsia="zh-CN"/>
        </w:rPr>
        <w:t>0元</w:t>
      </w:r>
      <w:r>
        <w:rPr>
          <w:rFonts w:hint="eastAsia" w:ascii="仿宋" w:hAnsi="仿宋" w:eastAsia="仿宋" w:cs="仿宋"/>
          <w:color w:val="auto"/>
          <w:sz w:val="24"/>
          <w:szCs w:val="24"/>
          <w:highlight w:val="none"/>
        </w:rPr>
        <w:t xml:space="preserve"> </w:t>
      </w:r>
    </w:p>
    <w:p>
      <w:pPr>
        <w:pStyle w:val="7"/>
        <w:keepNext w:val="0"/>
        <w:keepLines w:val="0"/>
        <w:pageBreakBefore w:val="0"/>
        <w:kinsoku/>
        <w:overflowPunct/>
        <w:autoSpaceDE/>
        <w:autoSpaceDN/>
        <w:bidi w:val="0"/>
        <w:adjustRightInd/>
        <w:snapToGrid/>
        <w:spacing w:line="500" w:lineRule="exact"/>
        <w:ind w:left="0" w:leftChars="0" w:firstLine="0" w:firstLineChars="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四、提交投标文件截止时间、开标时间和地点</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时间：</w:t>
      </w:r>
      <w:r>
        <w:rPr>
          <w:rFonts w:hint="eastAsia" w:ascii="仿宋" w:hAnsi="仿宋" w:eastAsia="仿宋" w:cs="仿宋"/>
          <w:color w:val="auto"/>
          <w:sz w:val="24"/>
          <w:szCs w:val="24"/>
          <w:highlight w:val="none"/>
          <w:lang w:eastAsia="zh-CN"/>
        </w:rPr>
        <w:t>2024年1月3日9时30分</w:t>
      </w:r>
      <w:r>
        <w:rPr>
          <w:rFonts w:hint="eastAsia" w:ascii="仿宋" w:hAnsi="仿宋" w:eastAsia="仿宋" w:cs="仿宋"/>
          <w:color w:val="auto"/>
          <w:sz w:val="24"/>
          <w:szCs w:val="24"/>
          <w:highlight w:val="none"/>
        </w:rPr>
        <w:t>00秒（北京时间）</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提交投标文件</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全国公共资源交易平台（陕西省 宝鸡市）</w:t>
      </w:r>
      <w:r>
        <w:rPr>
          <w:rFonts w:hint="eastAsia" w:ascii="仿宋" w:hAnsi="仿宋" w:eastAsia="仿宋" w:cs="仿宋"/>
          <w:color w:val="auto"/>
          <w:sz w:val="24"/>
          <w:szCs w:val="24"/>
          <w:highlight w:val="none"/>
        </w:rPr>
        <w:t xml:space="preserve"> </w:t>
      </w:r>
    </w:p>
    <w:p>
      <w:pPr>
        <w:pStyle w:val="7"/>
        <w:keepNext w:val="0"/>
        <w:keepLines w:val="0"/>
        <w:pageBreakBefore w:val="0"/>
        <w:kinsoku/>
        <w:overflowPunct/>
        <w:autoSpaceDE/>
        <w:autoSpaceDN/>
        <w:bidi w:val="0"/>
        <w:adjustRightInd/>
        <w:snapToGrid/>
        <w:spacing w:line="500" w:lineRule="exact"/>
        <w:ind w:firstLine="48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开标地点：</w:t>
      </w:r>
      <w:r>
        <w:rPr>
          <w:rFonts w:hint="eastAsia" w:ascii="仿宋" w:hAnsi="仿宋" w:eastAsia="仿宋" w:cs="仿宋"/>
          <w:color w:val="auto"/>
          <w:sz w:val="24"/>
          <w:szCs w:val="24"/>
          <w:highlight w:val="none"/>
          <w:lang w:eastAsia="zh-CN"/>
        </w:rPr>
        <w:t>全国公共资源交易平台（陕西省 宝鸡市）</w:t>
      </w:r>
      <w:r>
        <w:rPr>
          <w:rFonts w:hint="eastAsia" w:ascii="仿宋" w:hAnsi="仿宋" w:eastAsia="仿宋" w:cs="仿宋"/>
          <w:color w:val="auto"/>
          <w:sz w:val="24"/>
          <w:szCs w:val="24"/>
          <w:highlight w:val="none"/>
          <w:lang w:val="en-US" w:eastAsia="zh-CN"/>
        </w:rPr>
        <w:t>不见面开标大厅</w:t>
      </w:r>
    </w:p>
    <w:p>
      <w:pPr>
        <w:pStyle w:val="7"/>
        <w:keepNext w:val="0"/>
        <w:keepLines w:val="0"/>
        <w:pageBreakBefore w:val="0"/>
        <w:kinsoku/>
        <w:overflowPunct/>
        <w:autoSpaceDE/>
        <w:autoSpaceDN/>
        <w:bidi w:val="0"/>
        <w:adjustRightInd/>
        <w:snapToGrid/>
        <w:spacing w:line="500" w:lineRule="exact"/>
        <w:ind w:left="0" w:leftChars="0" w:firstLine="0" w:firstLineChars="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五、公告期限</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pPr>
        <w:pStyle w:val="7"/>
        <w:keepNext w:val="0"/>
        <w:keepLines w:val="0"/>
        <w:pageBreakBefore w:val="0"/>
        <w:kinsoku/>
        <w:overflowPunct/>
        <w:autoSpaceDE/>
        <w:autoSpaceDN/>
        <w:bidi w:val="0"/>
        <w:adjustRightInd/>
        <w:snapToGrid/>
        <w:spacing w:line="500" w:lineRule="exact"/>
        <w:ind w:left="0" w:leftChars="0" w:firstLine="0" w:firstLineChars="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六、其他补充事宜</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1、请供应商按照陕西省财政厅关于政府采购供应商注册登记有关事项的通知中的要求，通过陕西省政府采购网（http://www.ccgp-shaanxi.gov.cn/）注册登记加入陕西省政府采购供应商库；</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供应商使用捆绑陕西省公共资源交易平台的CA锁登录电子交易平台，通过政府采购系统企业端进入，点击“我要投标”并完善相关投标信息；网上报名成功后，须至采购代理机构进行报名确认（确认时间：9：00—12：00，14：00--17：00（节假日除外）），同时提供报名回执单、有效的单位介绍信、被介绍人身份证原件及复印件（加盖供应商鲜章），否则无法完成后续流程；</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3、供应商须在获取投标文件时限内登录全国公共资源交易平台（陕西省·宝鸡市）系统，直接下载招标文件。逾期下载通道将关闭，未及时下载招标文件将会影响后续开评标活动。</w:t>
      </w:r>
    </w:p>
    <w:p>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4、本项目采用不见面开标的电子化投标方式，相关操作流程详见全国公共资源交易平台（陕西省）网站[服务指南-下载专区]中的</w:t>
      </w:r>
      <w:r>
        <w:rPr>
          <w:rFonts w:hint="eastAsia" w:ascii="仿宋" w:hAnsi="仿宋" w:eastAsia="仿宋" w:cs="仿宋"/>
          <w:b w:val="0"/>
          <w:bCs w:val="0"/>
          <w:snapToGrid w:val="0"/>
          <w:sz w:val="24"/>
          <w:szCs w:val="24"/>
          <w:highlight w:val="none"/>
        </w:rPr>
        <w:t>《</w:t>
      </w:r>
      <w:r>
        <w:rPr>
          <w:rFonts w:hint="eastAsia" w:ascii="仿宋" w:hAnsi="仿宋" w:eastAsia="仿宋" w:cs="仿宋"/>
          <w:b w:val="0"/>
          <w:bCs w:val="0"/>
          <w:snapToGrid w:val="0"/>
          <w:sz w:val="24"/>
          <w:szCs w:val="24"/>
          <w:highlight w:val="none"/>
          <w:lang w:val="en-US" w:eastAsia="zh-CN"/>
        </w:rPr>
        <w:t>政府采购投标单位</w:t>
      </w:r>
      <w:r>
        <w:rPr>
          <w:rFonts w:hint="eastAsia" w:ascii="仿宋" w:hAnsi="仿宋" w:eastAsia="仿宋" w:cs="仿宋"/>
          <w:b w:val="0"/>
          <w:bCs w:val="0"/>
          <w:snapToGrid w:val="0"/>
          <w:sz w:val="24"/>
          <w:szCs w:val="24"/>
          <w:highlight w:val="none"/>
        </w:rPr>
        <w:t>操作手册》</w:t>
      </w:r>
      <w:r>
        <w:rPr>
          <w:rFonts w:hint="eastAsia" w:ascii="仿宋" w:hAnsi="仿宋" w:eastAsia="仿宋" w:cs="仿宋"/>
          <w:b w:val="0"/>
          <w:bCs w:val="0"/>
          <w:snapToGrid w:val="0"/>
          <w:sz w:val="24"/>
          <w:szCs w:val="24"/>
          <w:highlight w:val="none"/>
          <w:lang w:val="en-US" w:eastAsia="zh-CN"/>
        </w:rPr>
        <w:t>及</w:t>
      </w:r>
      <w:r>
        <w:rPr>
          <w:rFonts w:hint="eastAsia" w:ascii="仿宋" w:hAnsi="仿宋" w:eastAsia="仿宋" w:cs="仿宋"/>
          <w:b w:val="0"/>
          <w:bCs w:val="0"/>
          <w:snapToGrid w:val="0"/>
          <w:sz w:val="24"/>
          <w:szCs w:val="24"/>
          <w:highlight w:val="none"/>
        </w:rPr>
        <w:t>《</w:t>
      </w:r>
      <w:r>
        <w:rPr>
          <w:rFonts w:hint="eastAsia" w:ascii="仿宋" w:hAnsi="仿宋" w:eastAsia="仿宋" w:cs="仿宋"/>
          <w:b w:val="0"/>
          <w:bCs w:val="0"/>
          <w:snapToGrid w:val="0"/>
          <w:sz w:val="24"/>
          <w:szCs w:val="24"/>
          <w:highlight w:val="none"/>
          <w:lang w:val="en-US" w:eastAsia="zh-CN"/>
        </w:rPr>
        <w:t>陕西省公共资源交易中心政府采购项目远程不见面开标操作手册（供应商版）</w:t>
      </w:r>
      <w:r>
        <w:rPr>
          <w:rFonts w:hint="eastAsia" w:ascii="仿宋" w:hAnsi="仿宋" w:eastAsia="仿宋" w:cs="仿宋"/>
          <w:b w:val="0"/>
          <w:bCs w:val="0"/>
          <w:snapToGrid w:val="0"/>
          <w:sz w:val="24"/>
          <w:szCs w:val="24"/>
          <w:highlight w:val="none"/>
        </w:rPr>
        <w:t>》</w:t>
      </w:r>
      <w:r>
        <w:rPr>
          <w:rFonts w:hint="eastAsia" w:ascii="仿宋" w:hAnsi="仿宋" w:eastAsia="仿宋" w:cs="仿宋"/>
          <w:b w:val="0"/>
          <w:bCs w:val="0"/>
          <w:snapToGrid w:val="0"/>
          <w:sz w:val="24"/>
          <w:szCs w:val="24"/>
          <w:highlight w:val="none"/>
          <w:lang w:eastAsia="zh-CN"/>
        </w:rPr>
        <w:t>。</w:t>
      </w:r>
      <w:r>
        <w:rPr>
          <w:rFonts w:hint="eastAsia" w:ascii="仿宋" w:hAnsi="仿宋" w:eastAsia="仿宋" w:cs="仿宋"/>
          <w:b w:val="0"/>
          <w:bCs w:val="0"/>
          <w:color w:val="auto"/>
          <w:sz w:val="24"/>
          <w:szCs w:val="24"/>
          <w:highlight w:val="none"/>
          <w:lang w:val="en-US" w:eastAsia="zh-CN"/>
        </w:rPr>
        <w:t>电子招标文件技术支持：4009280095、4009980000。</w:t>
      </w:r>
    </w:p>
    <w:p>
      <w:pPr>
        <w:pStyle w:val="7"/>
        <w:keepNext w:val="0"/>
        <w:keepLines w:val="0"/>
        <w:pageBreakBefore w:val="0"/>
        <w:kinsoku/>
        <w:overflowPunct/>
        <w:autoSpaceDE/>
        <w:autoSpaceDN/>
        <w:bidi w:val="0"/>
        <w:adjustRightInd/>
        <w:snapToGrid/>
        <w:spacing w:line="500" w:lineRule="exact"/>
        <w:ind w:left="0" w:leftChars="0" w:firstLine="0" w:firstLineChars="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七、对本次招标提出询问，请按以下方式联系。</w:t>
      </w:r>
    </w:p>
    <w:p>
      <w:pPr>
        <w:pStyle w:val="7"/>
        <w:keepNext w:val="0"/>
        <w:keepLines w:val="0"/>
        <w:pageBreakBefore w:val="0"/>
        <w:kinsoku/>
        <w:overflowPunct/>
        <w:autoSpaceDE/>
        <w:autoSpaceDN/>
        <w:bidi w:val="0"/>
        <w:adjustRightInd/>
        <w:snapToGrid/>
        <w:spacing w:line="500" w:lineRule="exact"/>
        <w:ind w:firstLine="48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名称：宝鸡市凤翔区医院</w:t>
      </w:r>
    </w:p>
    <w:p>
      <w:pPr>
        <w:pStyle w:val="7"/>
        <w:keepNext w:val="0"/>
        <w:keepLines w:val="0"/>
        <w:pageBreakBefore w:val="0"/>
        <w:kinsoku/>
        <w:overflowPunct/>
        <w:autoSpaceDE/>
        <w:autoSpaceDN/>
        <w:bidi w:val="0"/>
        <w:adjustRightInd/>
        <w:snapToGrid/>
        <w:spacing w:line="500" w:lineRule="exact"/>
        <w:ind w:firstLine="48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val="en-US" w:eastAsia="zh-CN"/>
        </w:rPr>
        <w:t>宝鸡市凤翔区</w:t>
      </w:r>
    </w:p>
    <w:p>
      <w:pPr>
        <w:pStyle w:val="7"/>
        <w:keepNext w:val="0"/>
        <w:keepLines w:val="0"/>
        <w:pageBreakBefore w:val="0"/>
        <w:kinsoku/>
        <w:overflowPunct/>
        <w:autoSpaceDE/>
        <w:autoSpaceDN/>
        <w:bidi w:val="0"/>
        <w:adjustRightInd/>
        <w:snapToGrid/>
        <w:spacing w:line="500" w:lineRule="exact"/>
        <w:ind w:firstLine="48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0917-7218066</w:t>
      </w:r>
    </w:p>
    <w:p>
      <w:pPr>
        <w:pStyle w:val="7"/>
        <w:keepNext w:val="0"/>
        <w:keepLines w:val="0"/>
        <w:pageBreakBefore w:val="0"/>
        <w:kinsoku/>
        <w:overflowPunct/>
        <w:autoSpaceDE/>
        <w:autoSpaceDN/>
        <w:bidi w:val="0"/>
        <w:adjustRightInd/>
        <w:snapToGrid/>
        <w:spacing w:line="500" w:lineRule="exact"/>
        <w:ind w:firstLine="48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名称：华招广和项目管理有限公司</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地址：西安市朱雀大街南段1号汇成天玺C座18层</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联系方式：029-87592321</w:t>
      </w:r>
    </w:p>
    <w:p>
      <w:pPr>
        <w:pStyle w:val="7"/>
        <w:keepNext w:val="0"/>
        <w:keepLines w:val="0"/>
        <w:pageBreakBefore w:val="0"/>
        <w:kinsoku/>
        <w:overflowPunct/>
        <w:autoSpaceDE/>
        <w:autoSpaceDN/>
        <w:bidi w:val="0"/>
        <w:adjustRightInd/>
        <w:snapToGrid/>
        <w:spacing w:line="500" w:lineRule="exact"/>
        <w:ind w:firstLine="48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3.项目联系方式 </w:t>
      </w:r>
    </w:p>
    <w:p>
      <w:pPr>
        <w:pStyle w:val="7"/>
        <w:keepNext w:val="0"/>
        <w:keepLines w:val="0"/>
        <w:pageBreakBefore w:val="0"/>
        <w:kinsoku/>
        <w:overflowPunct/>
        <w:autoSpaceDE/>
        <w:autoSpaceDN/>
        <w:bidi w:val="0"/>
        <w:adjustRightInd/>
        <w:snapToGrid/>
        <w:spacing w:line="5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马</w:t>
      </w:r>
      <w:r>
        <w:rPr>
          <w:rFonts w:hint="eastAsia" w:ascii="仿宋" w:hAnsi="仿宋" w:eastAsia="仿宋" w:cs="仿宋"/>
          <w:color w:val="auto"/>
          <w:sz w:val="24"/>
          <w:szCs w:val="24"/>
          <w:highlight w:val="none"/>
          <w:lang w:eastAsia="zh-CN"/>
        </w:rPr>
        <w:t>工</w:t>
      </w:r>
    </w:p>
    <w:p>
      <w:pPr>
        <w:pStyle w:val="7"/>
        <w:keepNext w:val="0"/>
        <w:keepLines w:val="0"/>
        <w:pageBreakBefore w:val="0"/>
        <w:kinsoku/>
        <w:overflowPunct/>
        <w:autoSpaceDE/>
        <w:autoSpaceDN/>
        <w:bidi w:val="0"/>
        <w:adjustRightInd/>
        <w:snapToGrid/>
        <w:spacing w:line="500" w:lineRule="exact"/>
        <w:ind w:firstLine="48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电话：029-87592321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NGJjMGQzZWYzNDQwZWRlNWQxZGM5MzZkYzAzMzkifQ=="/>
  </w:docVars>
  <w:rsids>
    <w:rsidRoot w:val="58CE47CA"/>
    <w:rsid w:val="55265138"/>
    <w:rsid w:val="58CE4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0"/>
    <w:pPr>
      <w:keepNext/>
      <w:keepLines/>
      <w:spacing w:line="576" w:lineRule="auto"/>
      <w:outlineLvl w:val="0"/>
    </w:pPr>
    <w:rPr>
      <w:rFonts w:eastAsia="宋体"/>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rPr>
      <w:rFonts w:ascii="Arial" w:hAnsi="Arial" w:eastAsia="仿宋_GB2312"/>
      <w:b/>
    </w:rPr>
  </w:style>
  <w:style w:type="paragraph" w:styleId="4">
    <w:name w:val="Normal (Web)"/>
    <w:basedOn w:val="1"/>
    <w:next w:val="1"/>
    <w:qFormat/>
    <w:uiPriority w:val="0"/>
    <w:pPr>
      <w:jc w:val="left"/>
    </w:pPr>
    <w:rPr>
      <w:rFonts w:cs="Times New Roman"/>
      <w:kern w:val="0"/>
    </w:rPr>
  </w:style>
  <w:style w:type="paragraph" w:customStyle="1" w:styleId="7">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2023-12-08T07:15:00Z</dcterms:created>
  <dc:creator>QinL109</dc:creator>
  <cp:lastModifiedBy>QinL109</cp:lastModifiedBy>
  <dcterms:modified xsi:type="dcterms:W3CDTF">2023-12-08T07:33:26Z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6E5CA9B46C8D45B79D446ED8CD7EA7EC_11</vt:lpwstr>
  </property>
</Properties>
</file>