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采购需求</w:t>
      </w:r>
    </w:p>
    <w:p>
      <w:pPr>
        <w:numPr>
          <w:ilvl w:val="0"/>
          <w:numId w:val="0"/>
        </w:numPr>
        <w:bidi w:val="0"/>
        <w:ind w:left="0" w:leftChars="0"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合同包1：陇县东南镇张家庄村灌排设施维修改造工程：新修灌排渠道1910m，新修生产桥2座。</w:t>
      </w:r>
    </w:p>
    <w:p>
      <w:pPr>
        <w:numPr>
          <w:ilvl w:val="0"/>
          <w:numId w:val="0"/>
        </w:numPr>
        <w:bidi w:val="0"/>
        <w:ind w:left="0" w:leftChars="0"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合同包2：陇县段家峡水库灌区北干渠祁家庄段水毁修复工程：改造梯形浆砌石干渠300m，维修梯形浆砌石干渠597m，改造生产桥1座。</w:t>
      </w: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2MjdhNjVmNWM0YjMxNTMwNTFmMjc4ZjkyNGE2NTUifQ=="/>
  </w:docVars>
  <w:rsids>
    <w:rsidRoot w:val="23493B55"/>
    <w:rsid w:val="2349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spacing w:line="720" w:lineRule="exact"/>
      <w:outlineLvl w:val="1"/>
    </w:pPr>
    <w:rPr>
      <w:rFonts w:ascii="黑体" w:hAnsi="Copperplate Gothic Bold" w:eastAsia="楷体_GB2312"/>
      <w:sz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2023-03-16T08:08:00Z</dcterms:created>
  <dc:creator>陌生或许熟悉</dc:creator>
  <cp:lastModifiedBy>陌生或许熟悉</cp:lastModifiedBy>
  <dcterms:modified xsi:type="dcterms:W3CDTF">2023-03-16T08:09:47Z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05713468372247D8984CC88C62D3BC5F</vt:lpwstr>
  </property>
</Properties>
</file>