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招贤镇梨家沟村村部段护岸水毁修复项目竞争性磋商公告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招贤镇梨家沟村村部段护岸水毁修复项目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2023年03月07日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项目编号：ZKBJ-2023-GC002</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项目名称：招贤镇梨家沟村村部段护岸水毁修复项目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预算金额：661,000.00元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合同包1(1):</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合同包预算金额：661,000.00元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合同包最高限价：660,996.07元</w:t>
      </w:r>
    </w:p>
    <w:tbl>
      <w:tblPr>
        <w:tblW w:w="175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59"/>
        <w:gridCol w:w="4276"/>
        <w:gridCol w:w="4276"/>
        <w:gridCol w:w="1454"/>
        <w:gridCol w:w="2871"/>
        <w:gridCol w:w="1772"/>
        <w:gridCol w:w="17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土石方工程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661000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661,000.00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660,996.07</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合同包1(1)落实政府采购政策需满足的资格要求如下: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5）《市场监督总局关于发布参与实施政府采购节能产品、环境标志产品认证机构名录的公告》—2019年第16号；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9）本项目专门面向中小企业采购。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合同包1(1)特定资格要求如下: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2)、供应商须具有公路工程施工总承包三级(含三级)以上资质，建设行政主管部门颁发的安全生产许可证；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3)、拟派项目经理须具有公路工程专业二级注册建造师及以上执业资格，且无在建工程；具备有效的安全生产考核合格证书（安B证）且在本单位注册（提供近一年的养老保险）；</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供应商应授权合法的人员参加磋商全过程，其中法定代表人直接参加磋商的，须出具法人身份证，并与营业执照上信息一致（提供近一年的养老保险）；法定代表人授权代表参加磋商的，须出具法定代表人授权书及授权代表身份证；授权代表必须为本单位在职人员（提供近一年的养老保险）；</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5)、投标供应商须出具本企业2021年度财务审计报告，成立时间至提交响应文件截止时间不足一年的可提供成立后任意时段的资产负债表或其基本存款账户开户银行出具的资信证明及基本存款账户开户许可证；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6)、供应商须提供2022年06月至今已缴存的至少连续任意6个月的社会保险参保缴费情况证明，依法不需要缴纳社会保障资金的单位应提供相关证明材料；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7)、供应商须提供2022年06月至今已缴纳的至少任意连续6个月的纳税证明或完税证明，依法免税的单位应提供相关证明材料；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8)、供应商不得被“信用中国”网站（www.creditchina.gov.cn）列入重大税收违法案件当事人名单；不得被中国执行信息公开网 （http://zxgk.court.gov.cn/）列入失信被执行人名单；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9)、供应商不得为“中国政府采购网(www.ccgp.gov.cn）”政府采购严重违法失信行为记录名单中被财政部门禁止参加政府采购活动的供应商；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10)、供应商、法定代表人及项目经理近三年不得有行贿犯罪记录(通过“中国裁判文书网”查询)否则将被取消投标资格；</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11)、参加政府采购活动前三年内，在经营活动中没有重大违法记录的书面声明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2023年02月23日 至 2023年03月01日 ，每天上午 09:00:00 至 11:30:00 ，下午 14:00:00 至 17:00:00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2023年03月07日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宝鸡市公共资源交易中心五楼第8开标室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2023年03月07日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宝鸡市公共资源交易中心五楼第8开标室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请投标人按照陕西省财政厅关于政府采购供应商注册登记有关事项的通知中的要求，通过陕西省政府采购网（http://www.ccgp-shaanxi.gov.cn/）注册登记加入陕西省政府采购供应商库并及时办理CA数字证书（陕西CA锁）。</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本项目有意向投标供应商须登录全国公共资源交易平台（陕西省宝鸡市）宝鸡市公共资源交易中心（http://bj.sxggzyjy.cn/），交易平台〖首页〉电子交易平台〉企业端〗后，在〖招标公告/出让公告〗模块中选择有意向的项目点击“我要投标”，进入界面后完善相关信息并打印回执单。在磋商文件发售期 内，每日上午09:00:00至11:30:00，下午14:00:00至17:00:00（北京时间，法定节假日除外）持网上回执单、单位介绍信原件，经办人身份证原件及加盖投标人公章的身份证复印件到正凯建设项目管理有限公司（宝鸡市金台区大庆路金花国际1单元2604室）确认报名信息，报名成功后即可从〖我的项目〉项目流程〉交易文件下载〗中下载电子招标文件（*.SXSZF 格式）。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3、投标人在网上填写的单位信息（单位名称、营业执照相关信息）应与招标文件要求及后期上传的电子投标文件中相关信息一致，否则造成资格审查不通过的后果投标人自负。</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4、各投标人可登录全国公共资源交易平台（陕西省·宝鸡市）宝鸡市公共资源交易中心（http://bj.sxggzyjy.cn/）下载《政府采购电子标书制作工具》、《政府采购投标单位操作手册》,按照流程制作电子标书并在投标截止时间前上传电子投标文件。投标人在投标截止时间前请携带（陕西CA锁）主锁及副锁至磋商文件规定的地点参加开标会。因投标人自身原因导致无法完成投标的，由投标人自行承担后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5、未完成网上投标或未经采购代理公司交费确认或未在规定时间内在平台上下载电子招标文件的，导致无法完成后续流程的责任自负；</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6、如有技术性问题，请先翻阅操作手册或致电软件开发商，技术支持热线：4009280095、4009980000；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麟游县招贤镇人民政府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招贤镇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17509177229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正凯建设项目管理有限公司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宝鸡市金台区大庆路金花国际1单元2604室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0917-3325296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0917-3325296</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正凯建设项目管理有限公司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ZTljOWUxOWU0YWVhNzVjOTYzZDUzNWRjNWU0OTcifQ=="/>
  </w:docVars>
  <w:rsids>
    <w:rsidRoot w:val="05FB2377"/>
    <w:rsid w:val="05FB2377"/>
    <w:rsid w:val="70FA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widowControl/>
      <w:spacing w:before="100" w:beforeAutospacing="1" w:after="100" w:afterAutospacing="1"/>
      <w:jc w:val="left"/>
    </w:pPr>
    <w:rPr>
      <w:rFonts w:ascii="宋体" w:cs="宋体"/>
      <w:kern w:val="0"/>
      <w:sz w:val="24"/>
      <w:szCs w:val="24"/>
      <w:lang w:bidi="ar-SA"/>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2417</Words>
  <Characters>2849</Characters>
  <Lines>0</Lines>
  <Paragraphs>0</Paragraphs>
  <TotalTime>0</TotalTime>
  <ScaleCrop>false</ScaleCrop>
  <LinksUpToDate>false</LinksUpToDate>
  <CharactersWithSpaces>2882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2023-02-21T07:08:00Z</dcterms:created>
  <dc:creator>神经质</dc:creator>
  <cp:lastModifiedBy>Administrator</cp:lastModifiedBy>
  <dcterms:modified xsi:type="dcterms:W3CDTF">2023-02-22T01:15:40Z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04C6F1A57756426CAA8498D2F862F6CC</vt:lpwstr>
  </property>
</Properties>
</file>