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r>
        <w:rPr>
          <w:rFonts w:ascii="宋体" w:hAnsi="宋体" w:eastAsia="宋体" w:cs="宋体"/>
          <w:b/>
          <w:bCs/>
          <w:color w:val="0A82E5"/>
          <w:kern w:val="0"/>
          <w:sz w:val="36"/>
          <w:szCs w:val="36"/>
          <w:bdr w:val="none" w:color="auto" w:sz="0" w:space="0"/>
          <w:lang w:val="en-US" w:eastAsia="zh-CN" w:bidi="ar"/>
        </w:rPr>
        <w:t>凤县教育体育局凤县农村义务教育学生营养改善计划采购项目招标公告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9"/>
          <w:b/>
          <w:bCs/>
          <w:i w:val="0"/>
          <w:iCs w:val="0"/>
          <w:caps w:val="0"/>
          <w:color w:val="333333"/>
          <w:spacing w:val="0"/>
          <w:sz w:val="21"/>
          <w:szCs w:val="21"/>
          <w:bdr w:val="none" w:color="auto" w:sz="0" w:space="0"/>
          <w:shd w:val="clear" w:fill="FFFFFF"/>
        </w:rPr>
        <w:t>项目概况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凤县农村义务教育学生营养改善计划采购项目</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全国公共资源交易平台（陕西省·宝鸡市）（http：//bj.sxggzyjy.cn）网上下载</w:t>
      </w:r>
      <w:r>
        <w:rPr>
          <w:rFonts w:hint="eastAsia" w:ascii="微软雅黑" w:hAnsi="微软雅黑" w:eastAsia="微软雅黑" w:cs="微软雅黑"/>
          <w:i w:val="0"/>
          <w:iCs w:val="0"/>
          <w:caps w:val="0"/>
          <w:color w:val="333333"/>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2023年09月15日 09时00分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（北京时间）前递交投标文件。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项目编号：BZ2023006B</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项目名称：凤县农村义务教育学生营养改善计划采购项目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预算金额：590,000.00元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合同包1(乳制品):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合同包预算金额：240,000.00元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合同包最高限价：240,000.00元</w:t>
      </w:r>
    </w:p>
    <w:tbl>
      <w:tblPr>
        <w:tblW w:w="3050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000"/>
        <w:gridCol w:w="7501"/>
        <w:gridCol w:w="7501"/>
        <w:gridCol w:w="2500"/>
        <w:gridCol w:w="5001"/>
        <w:gridCol w:w="3001"/>
        <w:gridCol w:w="3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乳制品</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学生饮用奶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240,000.00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240,000.00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合同履行期限：详见招标文件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合同包2(糕点类、面包类):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合同包预算金额：350,000.00元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合同包最高限价：350,000.00元</w:t>
      </w:r>
    </w:p>
    <w:tbl>
      <w:tblPr>
        <w:tblW w:w="3050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000"/>
        <w:gridCol w:w="7501"/>
        <w:gridCol w:w="7501"/>
        <w:gridCol w:w="2500"/>
        <w:gridCol w:w="5001"/>
        <w:gridCol w:w="3001"/>
        <w:gridCol w:w="3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焙烤食品</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糕点或面包</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350,000.00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350,000.00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合同履行期限：详见招标文件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合同包1(乳制品)落实政府采购政策需满足的资格要求如下: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①《政府采购促进中小企业发展管理办法》（财库〔2020〕46号）；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②《财政部、司法部关于政府采购支持监狱企业发展有关问题的通知》（财库〔2014〕68号）；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③《关于促进残疾人就业政府采购政策的通知》（财库〔2017〕141号）；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④《关于政府采购优先购买福利性企业产品和服务的意见》（陕民发（2015）1号）；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⑤《环境标志产品政府采购实施的意见》（财库[2006]90号）；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⑥《财政部发展改革委生态环境部市场监管总局关于调整优化节能产品、环境标志产品政府采购执行机制的通知》（财库〔2019〕9号）；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⑦《财政部关于在政府采购活动中查询及使用信用记录有关问题的通知》（财库〔2016〕125号）；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⑧《财政部国务院扶贫办关于运用政府采购政策支持脱贫攻坚的通知》（财库〔2019〕27号）；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⑨《陕西省中小企业政府采购信用融资办法》（陕财办采〔2018〕23号）；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⑩《陕西省财政厅关于加快推进我省中小企业政府采购信用融资工作的通知》（陕财办采〔2020〕15号）。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如有最新颁布的政府采购政策，按最新的文件执行。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合同包2(糕点类、面包类)落实政府采购政策需满足的资格要求如下: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①《政府采购促进中小企业发展管理办法》（财库〔2020〕46号）；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②《财政部、司法部关于政府采购支持监狱企业发展有关问题的通知》（财库〔2014〕68号）；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③《关于促进残疾人就业政府采购政策的通知》（财库〔2017〕141号）；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④《关于政府采购优先购买福利性企业产品和服务的意见》（陕民发（2015）1号）；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⑤《环境标志产品政府采购实施的意见》（财库[2006]90号）；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⑥《财政部发展改革委生态环境部市场监管总局关于调整优化节能产品、环境标志产品政府采购执行机制的通知》（财库〔2019〕9号）；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⑦《财政部关于在政府采购活动中查询及使用信用记录有关问题的通知》（财库〔2016〕125号）；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⑧《财政部国务院扶贫办关于运用政府采购政策支持脱贫攻坚的通知》（财库〔2019〕27号）；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⑨《陕西省中小企业政府采购信用融资办法》（陕财办采〔2018〕23号）；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⑩《陕西省财政厅关于加快推进我省中小企业政府采购信用融资工作的通知》（陕财办采〔2020〕15号）。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如有最新颁布的政府采购政策，按最新的文件执行。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合同包1(乳制品)特定资格要求如下: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投标人具有独立承担民事责任的能力（包括企业法人、事业法人、其他组织或自然人，企业法人应提供具有统一社会信用代码的营业执照等证明文件；事业法人应提供事业单位法人证等证明文件；其他组织应提供合法证明文件；自然人提供身份证明文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2）投标人应授权合法的人员参加投标全过程，其中法定代表人直接参加投标的，须出具法定代表人身份证明，并与营业执照上信息一致；法定代表人授权代表参加投标的，须出具法定代表人授权书（附法定代表人、被授权代表身份证复印件）及被授权代表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3）投标人为生产厂家的须具有有效的《食品生产许可证》或《食品经营许可证》或《市监局备案表》；投标人为代理商的具有有效的《食品流通许可证》或《食品经营许可证》或《市监局备案表》，并同时提供生产厂家的《食品生产许可证》或《食品经营许可证》或《市监局备案表》加盖生产厂家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（4）投标人须提供2022年7月至今已缴纳的至少六个月的纳税证明或完税证明，依法免税的单位应提供相关证明材料；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（5）投标人须提供2022年度完整的财务审计报告或提供投标截止时间前三个月内其基本开户银行出具的资信证明；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（6）投标人须提供2022年7月至今已缴存的至少六个月的社会保险参保缴费情况证明，依法不需要缴纳社会保障资金的单位应提供相关证明材料；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（7）投标人须提供参加政府采购活动近3年内，在经营活动中没有重大违法记录的书面声明；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（8）投标人须提供具备履行合同所必须的设备和专业技术能力的书面声明；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9）投标人不得被“信用中国”网站（www.creditchina.gov.cn）中列入失信被执行人和重大税收违法失信主体名单；不得为“中国政府采购网”（www.ccgp.gov.cn）政府采购严重违法失信行为记录名单中被财政部门禁止参加政府采购活动的投标人（以投标人提供的相关网站截图资料为依据，若截图内容和实际不符，以网上实时查询的结果为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合同包2(糕点类、面包类)特定资格要求如下: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投标人具有独立承担民事责任的能力（包括企业法人、事业法人、其他组织或自然人，企业法人应提供具有统一社会信用代码的营业执照等证明文件；事业法人应提供事业单位法人证等证明文件；其他组织应提供合法证明文件；自然人提供身份证明文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2）投标人应授权合法的人员参加投标全过程，其中法定代表人直接参加投标的，须出具法定代表人身份证明，并与营业执照上信息一致；法定代表人授权代表参加投标的，须出具法定代表人授权书（附法定代表人、被授权代表身份证复印件）及被授权代表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3）投标人为生产厂家的须具有有效的《食品生产许可证》或《食品经营许可证》或《市监局备案表》；投标人为代理商的具有有效的《食品流通许可证》或《食品经营许可证》或《市监局备案表》，并同时提供生产厂家的《食品生产许可证》或《食品经营许可证》或《市监局备案表》加盖生产厂家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（4）投标人须提供2022年7月至今已缴纳的至少六个月的纳税证明或完税证明，依法免税的单位应提供相关证明材料；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（5）投标人须提供2022年度完整的财务审计报告或提供投标截止时间前三个月内其基本开户银行出具的资信证明；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（6）投标人须提供2022年7月至今已缴存的至少六个月的社会保险参保缴费情况证明，依法不需要缴纳社会保障资金的单位应提供相关证明材料；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（7）投标人须提供参加政府采购活动近3年内，在经营活动中没有重大违法记录的书面声明；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（8）投标人须提供具备履行合同所必须的设备和专业技术能力的书面声明；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9）投标人不得被“信用中国”网站（www.creditchina.gov.cn）中列入失信被执行人和重大税收违法失信主体名单；不得为“中国政府采购网”（www.ccgp.gov.cn）政府采购严重违法失信行为记录名单中被财政部门禁止参加政府采购活动的投标人（以投标人提供的相关网站截图资料为依据，若截图内容和实际不符，以网上实时查询的结果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三、获取招标文件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2023年08月24日 至 2023年08月31日 ，每天上午 08:00:00 至 12:00:00 ，下午 12:00:00 至 18:00:00 （北京时间）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全国公共资源交易平台（陕西省·宝鸡市）（http：//bj.sxggzyjy.cn）网上下载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四、提交投标文件截止时间、开标时间和地点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2023年09月15日 09时00分00秒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全国公共资源交易平台（陕西省·宝鸡市）（http：//bj.sxggzyjy.cn）线上提交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宝鸡市公共资源交易中心五楼第11开标室（不见面开标室）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五、公告期限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六、其他补充事宜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(1)、本项目意向参与投标人请使用捆绑CA证书登录全国公共资源交易平台(陕西省·宝鸡市)宝鸡市公共资源交易中心(http://bj.sxggzyjy.cn/)，选择电子交易平台中的陕西政府采购交易系统-企业端进行登录，登录后选择“交易乙方”身份进入投标人界面进行报名后，投标人应在招标文件获取时间内下载招标文件（*.SXSZF格式），逾期下载通道将关闭，未及时下载招标文件将会影响后续开评标活动，一切后果及损失投标人自行承担。</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(2)、请投标人按照陕西省财政厅关于政府采购供应商注册登记有关事项的通知中的要求，通过陕西省政府采购网(http://www.ccgp-shaanxi.gov.cn/)注册登记加入陕西省政府采购供应商库。</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(3)、CA锁办理地址及流程：宝鸡市金台区行政大道8号海棠风尚宝鸡市公共资源交易中心4楼2号窗口（办理流程：http://ggzy.baoji.gov.cn/fwzn/004002/20220524/05ccf80e-6a61-43e9-90e9-ebdd8da75241.html）</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(4)、本项目专门面向中小企业采购，仅限符合《政府采购促进中小企业发展管理办法》（财库〔2020〕46号）条件的中小企业参与。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七、对本次招标提出询问，请按以下方式联系。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凤县教育体育局</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陕西省宝鸡市凤县新建路西段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0917-4762668</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宝泽项目管理有限公司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陕西省宝鸡市高新开发区和谐路8号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0917-3606962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宝泽项目管理有限公司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0917-3</w:t>
      </w:r>
      <w:bookmarkStart w:id="0" w:name="_GoBack"/>
      <w:bookmarkEnd w:id="0"/>
      <w:r>
        <w:rPr>
          <w:rFonts w:hint="eastAsia" w:ascii="微软雅黑" w:hAnsi="微软雅黑" w:eastAsia="微软雅黑" w:cs="微软雅黑"/>
          <w:i w:val="0"/>
          <w:iCs w:val="0"/>
          <w:caps w:val="0"/>
          <w:color w:val="0A82E5"/>
          <w:spacing w:val="0"/>
          <w:sz w:val="21"/>
          <w:szCs w:val="21"/>
          <w:bdr w:val="none" w:color="auto" w:sz="0" w:space="0"/>
          <w:shd w:val="clear" w:fill="FFFFFF"/>
        </w:rPr>
        <w:t>606962</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宝泽项目管理有限公司</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kNTUxNzYyNzFjZmU4ZDJlNjVhZjdmY2I1ZmJkOGIifQ=="/>
  </w:docVars>
  <w:rsids>
    <w:rsidRoot w:val="077F1CD8"/>
    <w:rsid w:val="077F1CD8"/>
    <w:rsid w:val="276A6892"/>
    <w:rsid w:val="35CB691A"/>
    <w:rsid w:val="4F815D79"/>
    <w:rsid w:val="63E27B96"/>
    <w:rsid w:val="68172608"/>
    <w:rsid w:val="716C4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3555</Words>
  <Characters>4140</Characters>
  <Lines>0</Lines>
  <Paragraphs>0</Paragraphs>
  <TotalTime>2</TotalTime>
  <ScaleCrop>false</ScaleCrop>
  <LinksUpToDate>false</LinksUpToDate>
  <CharactersWithSpaces>4217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2023-08-23T06:54:00Z</dcterms:created>
  <dc:creator>小才微善</dc:creator>
  <cp:lastModifiedBy>小才微善</cp:lastModifiedBy>
  <dcterms:modified xsi:type="dcterms:W3CDTF">2023-08-24T10:46:49Z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00A760E4ED674E03862CC43D18BAACDB_11</vt:lpwstr>
  </property>
</Properties>
</file>