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53" w:tblpY="2355"/>
        <w:tblOverlap w:val="never"/>
        <w:tblW w:w="9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50"/>
        <w:gridCol w:w="4687"/>
        <w:gridCol w:w="638"/>
        <w:gridCol w:w="725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单位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??" w:hAnsi="??" w:eastAsia="??" w:cs="??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凹箱篮球架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凹箱篮球架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室外用可拆装箱式篮球架；2.篮圈距地高度3050mm；3.篮板为钢化玻璃篮板，篮板尺寸.1800mm×1050mm；4.支柱钢管采用（100×150mm）±10%的异形钢管，方钢管臂厚≥2.5mm；横梁采用（100×150mm）±10%方钢管制成，伸臂长1800mm；5.配重箱长（1000×2000mm）±10%，箱体钢板厚≥2.0mm；6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篮圈采用高弹性材料，内部有钢簧，圈条为直径18mm的实心钢。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261620</wp:posOffset>
                  </wp:positionV>
                  <wp:extent cx="969010" cy="772795"/>
                  <wp:effectExtent l="0" t="0" r="2540" b="8255"/>
                  <wp:wrapNone/>
                  <wp:docPr id="2" name="ID_8F99882E65F741C4BFCB9D49A52965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_8F99882E65F741C4BFCB9D49A52965EA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球台采用SMC乒乓球台面，球台长度2740mm，宽度1525mm，高度760mm。2.台板材料厚度不低于5mm，台面翻边高度50mm,翻边厚度不低于5mm；加强筋厚度不低于5mm，加强筋高度不低于29mm，网格均不大于220×210mm。3．底架采用彩虹腿设计结构，台腿使用不小于Φ60×1.7mm优质钢管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147955</wp:posOffset>
                  </wp:positionV>
                  <wp:extent cx="1133475" cy="774065"/>
                  <wp:effectExtent l="0" t="0" r="9525" b="6985"/>
                  <wp:wrapNone/>
                  <wp:docPr id="4" name="ID_390932CEB1B640B296003AF7CDF4B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D_390932CEB1B640B296003AF7CDF4B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固定看台座椅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固定看台座椅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座椅的设计符合人体工程学原理，座椅机械性能优越，强度高、抗冲击性、安全性、耐候性好，化学性能稳定。2、隐藏螺母内埋在座椅深处，使其受力处更强，固定得更牢固。3、尺寸（42*42*18cm）±10%；4、颜色多种（供货时与采购方确定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178435</wp:posOffset>
                  </wp:positionV>
                  <wp:extent cx="923290" cy="840740"/>
                  <wp:effectExtent l="0" t="0" r="10160" b="16510"/>
                  <wp:wrapNone/>
                  <wp:docPr id="6" name="ID_7278549DCB30424E808F6B106DBE8B0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_7278549DCB30424E808F6B106DBE8B0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220" w:lineRule="atLeast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spacing w:val="0"/>
          <w:sz w:val="28"/>
          <w:szCs w:val="28"/>
          <w:shd w:val="clear" w:fill="FFFFFF"/>
        </w:rPr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spacing w:val="0"/>
          <w:sz w:val="28"/>
          <w:szCs w:val="28"/>
          <w:shd w:val="clear" w:fill="FFFFFF"/>
        </w:rPr>
        <w:t>核心</w:t>
      </w:r>
      <w:r>
        <w:rPr>
          <w:rFonts w:hint="eastAsia" w:ascii="sans-serif" w:hAnsi="sans-serif" w:eastAsia="宋体" w:cs="sans-serif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产品</w:t>
      </w:r>
      <w:r>
        <w:rPr>
          <w:rFonts w:ascii="sans-serif" w:hAnsi="sans-serif" w:eastAsia="sans-serif" w:cs="sans-serif"/>
          <w:b/>
          <w:bCs/>
          <w:i w:val="0"/>
          <w:iCs w:val="0"/>
          <w:caps w:val="0"/>
          <w:spacing w:val="0"/>
          <w:sz w:val="28"/>
          <w:szCs w:val="28"/>
          <w:shd w:val="clear" w:fill="FFFFFF"/>
        </w:rPr>
        <w:t>技术要求</w:t>
      </w:r>
    </w:p>
    <w:p>
      <w:pPr>
        <w:spacing w:line="220" w:lineRule="atLeast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2YzRjNThkYjdhNzVmNzliZTEzODk5NGJmNmFkMjIifQ=="/>
  </w:docVars>
  <w:rsids>
    <w:rsidRoot w:val="00D31D50"/>
    <w:rsid w:val="00323B43"/>
    <w:rsid w:val="003D37D8"/>
    <w:rsid w:val="00426133"/>
    <w:rsid w:val="004358AB"/>
    <w:rsid w:val="008B7726"/>
    <w:rsid w:val="00D31D50"/>
    <w:rsid w:val="01A22B7C"/>
    <w:rsid w:val="01C70D65"/>
    <w:rsid w:val="08C514FC"/>
    <w:rsid w:val="0EDC703A"/>
    <w:rsid w:val="20D64231"/>
    <w:rsid w:val="2CC338BC"/>
    <w:rsid w:val="2E960B5C"/>
    <w:rsid w:val="2EF87C67"/>
    <w:rsid w:val="4DD86643"/>
    <w:rsid w:val="4FF97471"/>
    <w:rsid w:val="5A6F20DD"/>
    <w:rsid w:val="5B4F43E9"/>
    <w:rsid w:val="720D425E"/>
    <w:rsid w:val="773F4EBA"/>
    <w:rsid w:val="7E60234C"/>
    <w:rsid w:val="7E7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450</Characters>
  <Lines>1</Lines>
  <Paragraphs>1</Paragraphs>
  <TotalTime>0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小田田</cp:lastModifiedBy>
  <dcterms:modified xsi:type="dcterms:W3CDTF">2023-08-01T03:47:34Z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7890516E74C9479DA669575A5A6F0945_12</vt:lpwstr>
  </property>
</Properties>
</file>