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彬州市广播电视台彬州市融媒体中心更换购置专业设备(二次)采购更正公告（第一次）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原公告的采购项目编号：SXAY2023-ZCCS-002.1B1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原公告的采购项目名称：彬州市融媒体中心更换购置专业设备(二次)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首次公告日期：2023年07月05日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二、更正信息：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更正事项：采购公告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更正原因：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1650" w:right="0" w:firstLine="0"/>
        <w:jc w:val="both"/>
        <w:rPr>
          <w:rFonts w:hint="eastAsia" w:ascii="微软雅黑" w:hAnsi="微软雅黑" w:eastAsia="微软雅黑" w:cs="微软雅黑"/>
          <w:i w:val="0"/>
          <w:iCs w:val="0"/>
          <w:caps w:val="0"/>
          <w:color w:val="0A82E5"/>
          <w:spacing w:val="0"/>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竞争性磋商文件中 “第三部分  采购内容及要求”中“设备采购项目清单”中的“高清高清摄像机”参数要求将“需出具生产厂家针对本项目的合法来源证明材料”此条作废。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更正内容：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其他内容不变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default" w:eastAsia="微软雅黑"/>
          <w:sz w:val="21"/>
          <w:szCs w:val="21"/>
          <w:lang w:val="en-US" w:eastAsia="zh-CN"/>
        </w:rPr>
      </w:pPr>
      <w:r>
        <w:rPr>
          <w:rFonts w:hint="eastAsia" w:ascii="微软雅黑" w:hAnsi="微软雅黑" w:eastAsia="微软雅黑" w:cs="微软雅黑"/>
          <w:i w:val="0"/>
          <w:iCs w:val="0"/>
          <w:caps w:val="0"/>
          <w:color w:val="0A82E5"/>
          <w:spacing w:val="0"/>
          <w:sz w:val="21"/>
          <w:szCs w:val="21"/>
          <w:bdr w:val="none" w:color="auto" w:sz="0" w:space="0"/>
          <w:shd w:val="clear" w:fill="FFFFFF"/>
        </w:rPr>
        <w:t>更正日期：</w:t>
      </w:r>
      <w:r>
        <w:rPr>
          <w:rFonts w:hint="eastAsia" w:ascii="微软雅黑" w:hAnsi="微软雅黑" w:eastAsia="微软雅黑" w:cs="微软雅黑"/>
          <w:i w:val="0"/>
          <w:iCs w:val="0"/>
          <w:caps w:val="0"/>
          <w:color w:val="0A82E5"/>
          <w:spacing w:val="0"/>
          <w:sz w:val="21"/>
          <w:szCs w:val="21"/>
          <w:bdr w:val="none" w:color="auto" w:sz="0" w:space="0"/>
          <w:shd w:val="clear" w:fill="FFFFFF"/>
          <w:lang w:val="en-US" w:eastAsia="zh-CN"/>
        </w:rPr>
        <w:t>2023年7月12日</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三、其他补充事项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70"/>
        <w:jc w:val="both"/>
        <w:rPr>
          <w:sz w:val="21"/>
          <w:szCs w:val="21"/>
        </w:rPr>
      </w:pPr>
      <w:r>
        <w:rPr>
          <w:rFonts w:hint="eastAsia" w:ascii="宋体" w:hAnsi="宋体" w:eastAsia="宋体" w:cs="宋体"/>
          <w:i w:val="0"/>
          <w:iCs w:val="0"/>
          <w:caps w:val="0"/>
          <w:color w:val="000000"/>
          <w:spacing w:val="0"/>
          <w:sz w:val="21"/>
          <w:szCs w:val="21"/>
          <w:bdr w:val="none" w:color="auto" w:sz="0" w:space="0"/>
          <w:shd w:val="clear" w:fill="FFFFFF"/>
        </w:rPr>
        <w:t>1、本项目非专门面向中小企业采购。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7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w:t>
      </w:r>
      <w:r>
        <w:rPr>
          <w:rStyle w:val="7"/>
          <w:rFonts w:hint="eastAsia" w:ascii="宋体" w:hAnsi="宋体" w:eastAsia="宋体" w:cs="宋体"/>
          <w:b/>
          <w:bCs/>
          <w:i w:val="0"/>
          <w:iCs w:val="0"/>
          <w:caps w:val="0"/>
          <w:color w:val="0A82E5"/>
          <w:spacing w:val="0"/>
          <w:sz w:val="21"/>
          <w:szCs w:val="21"/>
          <w:bdr w:val="none" w:color="auto" w:sz="0" w:space="0"/>
          <w:shd w:val="clear" w:fill="FFFFFF"/>
        </w:rPr>
        <w:t>注：领取竞争性磋商文件时须携带单位介绍信及被委托人身份证原件及加盖公章的复印件（复印件留存）。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四、凡对本次公告内容提出询问，请按以下方式联系。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彬州市广播电视台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彬州市西大街12号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18966547344</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陕西安远工程咨询有限责任公司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陕西省西安市雁塔区陕西省西安市高新区沣惠南路34号摩尔中心A座2004房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15011190030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赵晶晶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15209645423</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NDMxY2UxNDM5NDYyZWI1MDQxNmQwNGU0NTA0NTIifQ=="/>
  </w:docVars>
  <w:rsids>
    <w:rsidRoot w:val="6FD1065D"/>
    <w:rsid w:val="68BD6966"/>
    <w:rsid w:val="6FD10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2023-07-12T05:13:00Z</dcterms:created>
  <dc:creator>王苑君</dc:creator>
  <cp:lastModifiedBy>王苑君</cp:lastModifiedBy>
  <dcterms:modified xsi:type="dcterms:W3CDTF">2023-07-12T05:14:23Z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5C744718AA3D451AAEADB64FE0BB053A_11</vt:lpwstr>
  </property>
</Properties>
</file>