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07D30" w:rsidRDefault="00DB75F0">
      <w:pPr>
        <w:autoSpaceDE w:val="0"/>
        <w:autoSpaceDN w:val="0"/>
        <w:adjustRightInd w:val="0"/>
        <w:snapToGrid w:val="0"/>
        <w:spacing w:line="360" w:lineRule="auto"/>
        <w:jc w:val="left"/>
        <w:rPr>
          <w:rFonts w:ascii="仿宋" w:eastAsia="仿宋" w:hAnsi="仿宋" w:cs="仿宋_GB2312"/>
          <w:b/>
          <w:bCs/>
          <w:sz w:val="30"/>
          <w:szCs w:val="30"/>
          <w:lang w:val="zh-CN"/>
        </w:rPr>
      </w:pPr>
      <w:r>
        <w:rPr>
          <w:rFonts w:ascii="仿宋" w:eastAsia="仿宋" w:hAnsi="仿宋" w:cs="仿宋_GB2312" w:hint="eastAsia"/>
          <w:b/>
          <w:bCs/>
          <w:sz w:val="30"/>
          <w:szCs w:val="30"/>
          <w:lang w:val="zh-CN"/>
        </w:rPr>
        <w:t>政府采购项目</w:t>
      </w:r>
    </w:p>
    <w:p w:rsidR="00007D30" w:rsidRDefault="00DB75F0">
      <w:pPr>
        <w:autoSpaceDE w:val="0"/>
        <w:autoSpaceDN w:val="0"/>
        <w:adjustRightInd w:val="0"/>
        <w:snapToGrid w:val="0"/>
        <w:spacing w:line="360" w:lineRule="auto"/>
        <w:jc w:val="left"/>
        <w:rPr>
          <w:rFonts w:ascii="仿宋" w:eastAsia="仿宋" w:hAnsi="仿宋" w:cs="仿宋_GB2312"/>
          <w:b/>
          <w:bCs/>
          <w:sz w:val="30"/>
          <w:szCs w:val="30"/>
          <w:lang w:val="zh-CN"/>
        </w:rPr>
      </w:pPr>
      <w:r>
        <w:rPr>
          <w:rFonts w:ascii="仿宋" w:eastAsia="仿宋" w:hAnsi="仿宋" w:cs="仿宋_GB2312" w:hint="eastAsia"/>
          <w:b/>
          <w:bCs/>
          <w:sz w:val="30"/>
          <w:szCs w:val="30"/>
          <w:lang w:val="zh-CN"/>
        </w:rPr>
        <w:t>采购项目编号：ZCSP-渭南市-2022-01758、SCZB2022-JT-</w:t>
      </w:r>
      <w:r w:rsidR="00C25AEF">
        <w:rPr>
          <w:rFonts w:ascii="仿宋" w:eastAsia="仿宋" w:hAnsi="仿宋" w:cs="仿宋_GB2312" w:hint="eastAsia"/>
          <w:b/>
          <w:bCs/>
          <w:sz w:val="30"/>
          <w:szCs w:val="30"/>
          <w:lang w:val="zh-CN"/>
        </w:rPr>
        <w:t>98-13R</w:t>
      </w:r>
    </w:p>
    <w:p w:rsidR="00007D30" w:rsidRDefault="00007D30">
      <w:pPr>
        <w:tabs>
          <w:tab w:val="left" w:pos="5670"/>
        </w:tabs>
        <w:autoSpaceDE w:val="0"/>
        <w:autoSpaceDN w:val="0"/>
        <w:adjustRightInd w:val="0"/>
        <w:snapToGrid w:val="0"/>
        <w:spacing w:line="360" w:lineRule="auto"/>
        <w:jc w:val="center"/>
        <w:rPr>
          <w:rFonts w:ascii="仿宋" w:eastAsia="仿宋" w:hAnsi="仿宋" w:cs="仿宋_GB2312"/>
          <w:sz w:val="30"/>
          <w:szCs w:val="30"/>
        </w:rPr>
      </w:pPr>
    </w:p>
    <w:p w:rsidR="00007D30" w:rsidRDefault="00007D30">
      <w:pPr>
        <w:tabs>
          <w:tab w:val="left" w:pos="5670"/>
        </w:tabs>
        <w:autoSpaceDE w:val="0"/>
        <w:autoSpaceDN w:val="0"/>
        <w:adjustRightInd w:val="0"/>
        <w:snapToGrid w:val="0"/>
        <w:spacing w:line="360" w:lineRule="auto"/>
        <w:jc w:val="center"/>
        <w:rPr>
          <w:rFonts w:ascii="仿宋" w:eastAsia="仿宋" w:hAnsi="仿宋" w:cs="仿宋_GB2312"/>
          <w:sz w:val="32"/>
          <w:szCs w:val="32"/>
        </w:rPr>
      </w:pPr>
    </w:p>
    <w:p w:rsidR="00007D30" w:rsidRDefault="00DB75F0">
      <w:pPr>
        <w:tabs>
          <w:tab w:val="left" w:pos="5670"/>
        </w:tabs>
        <w:autoSpaceDE w:val="0"/>
        <w:autoSpaceDN w:val="0"/>
        <w:adjustRightInd w:val="0"/>
        <w:snapToGrid w:val="0"/>
        <w:spacing w:line="360" w:lineRule="auto"/>
        <w:jc w:val="center"/>
        <w:rPr>
          <w:rFonts w:ascii="仿宋" w:eastAsia="仿宋" w:hAnsi="仿宋" w:cs="仿宋_GB2312"/>
          <w:sz w:val="32"/>
          <w:szCs w:val="32"/>
        </w:rPr>
      </w:pPr>
      <w:r>
        <w:rPr>
          <w:rFonts w:ascii="仿宋" w:eastAsia="仿宋" w:hAnsi="仿宋" w:cs="仿宋_GB2312" w:hint="eastAsia"/>
          <w:sz w:val="32"/>
          <w:szCs w:val="32"/>
        </w:rPr>
        <w:t xml:space="preserve"> </w:t>
      </w:r>
    </w:p>
    <w:p w:rsidR="00007D30" w:rsidRDefault="00007D30">
      <w:pPr>
        <w:tabs>
          <w:tab w:val="left" w:pos="5670"/>
        </w:tabs>
        <w:autoSpaceDE w:val="0"/>
        <w:autoSpaceDN w:val="0"/>
        <w:adjustRightInd w:val="0"/>
        <w:snapToGrid w:val="0"/>
        <w:spacing w:line="360" w:lineRule="auto"/>
        <w:jc w:val="center"/>
        <w:rPr>
          <w:rFonts w:ascii="仿宋" w:eastAsia="仿宋" w:hAnsi="仿宋" w:cs="仿宋_GB2312"/>
          <w:sz w:val="44"/>
          <w:szCs w:val="44"/>
        </w:rPr>
      </w:pPr>
    </w:p>
    <w:p w:rsidR="00007D30" w:rsidRDefault="00C171BC">
      <w:pPr>
        <w:autoSpaceDE w:val="0"/>
        <w:autoSpaceDN w:val="0"/>
        <w:adjustRightInd w:val="0"/>
        <w:snapToGrid w:val="0"/>
        <w:spacing w:line="360" w:lineRule="auto"/>
        <w:jc w:val="center"/>
        <w:rPr>
          <w:rFonts w:ascii="仿宋" w:eastAsia="仿宋" w:hAnsi="仿宋" w:cs="仿宋_GB2312"/>
          <w:b/>
          <w:bCs/>
          <w:sz w:val="44"/>
          <w:szCs w:val="44"/>
        </w:rPr>
      </w:pPr>
      <w:r>
        <w:rPr>
          <w:rFonts w:ascii="仿宋" w:eastAsia="仿宋" w:hAnsi="仿宋" w:cs="仿宋_GB2312" w:hint="eastAsia"/>
          <w:b/>
          <w:bCs/>
          <w:sz w:val="44"/>
          <w:szCs w:val="44"/>
        </w:rPr>
        <w:t>渭南市中心医院三气站压力容器采购项目（二次）</w:t>
      </w:r>
    </w:p>
    <w:p w:rsidR="00007D30" w:rsidRDefault="00007D30">
      <w:pPr>
        <w:tabs>
          <w:tab w:val="left" w:pos="5670"/>
        </w:tabs>
        <w:autoSpaceDE w:val="0"/>
        <w:autoSpaceDN w:val="0"/>
        <w:adjustRightInd w:val="0"/>
        <w:snapToGrid w:val="0"/>
        <w:spacing w:line="360" w:lineRule="auto"/>
        <w:jc w:val="center"/>
        <w:rPr>
          <w:rFonts w:ascii="仿宋" w:eastAsia="仿宋" w:hAnsi="仿宋" w:cs="仿宋_GB2312"/>
          <w:b/>
          <w:bCs/>
          <w:sz w:val="44"/>
          <w:szCs w:val="44"/>
          <w:lang w:val="zh-CN"/>
        </w:rPr>
      </w:pPr>
    </w:p>
    <w:p w:rsidR="00007D30" w:rsidRDefault="00DB75F0">
      <w:pPr>
        <w:tabs>
          <w:tab w:val="left" w:pos="5670"/>
        </w:tabs>
        <w:autoSpaceDE w:val="0"/>
        <w:autoSpaceDN w:val="0"/>
        <w:adjustRightInd w:val="0"/>
        <w:snapToGrid w:val="0"/>
        <w:spacing w:line="360" w:lineRule="auto"/>
        <w:jc w:val="center"/>
        <w:rPr>
          <w:rFonts w:ascii="仿宋" w:eastAsia="仿宋" w:hAnsi="仿宋" w:cs="仿宋_GB2312"/>
          <w:b/>
          <w:bCs/>
          <w:sz w:val="44"/>
          <w:szCs w:val="44"/>
          <w:lang w:val="zh-CN"/>
        </w:rPr>
      </w:pPr>
      <w:r>
        <w:rPr>
          <w:rFonts w:ascii="仿宋" w:eastAsia="仿宋" w:hAnsi="仿宋" w:cs="仿宋_GB2312" w:hint="eastAsia"/>
          <w:b/>
          <w:bCs/>
          <w:sz w:val="44"/>
          <w:szCs w:val="44"/>
          <w:lang w:val="zh-CN"/>
        </w:rPr>
        <w:t>竞争性谈判文件</w:t>
      </w:r>
    </w:p>
    <w:p w:rsidR="00007D30" w:rsidRDefault="00007D30">
      <w:pPr>
        <w:tabs>
          <w:tab w:val="left" w:pos="5670"/>
        </w:tabs>
        <w:autoSpaceDE w:val="0"/>
        <w:autoSpaceDN w:val="0"/>
        <w:adjustRightInd w:val="0"/>
        <w:snapToGrid w:val="0"/>
        <w:spacing w:line="360" w:lineRule="auto"/>
        <w:rPr>
          <w:rFonts w:ascii="仿宋" w:eastAsia="仿宋" w:hAnsi="仿宋" w:cs="仿宋_GB2312"/>
          <w:sz w:val="50"/>
          <w:szCs w:val="50"/>
        </w:rPr>
      </w:pPr>
    </w:p>
    <w:p w:rsidR="00007D30" w:rsidRDefault="00007D30">
      <w:pPr>
        <w:pStyle w:val="a9"/>
      </w:pPr>
    </w:p>
    <w:p w:rsidR="00007D30" w:rsidRDefault="00007D30">
      <w:pPr>
        <w:pStyle w:val="a9"/>
      </w:pPr>
    </w:p>
    <w:p w:rsidR="00007D30" w:rsidRDefault="00007D30">
      <w:pPr>
        <w:pStyle w:val="a9"/>
      </w:pPr>
    </w:p>
    <w:p w:rsidR="00007D30" w:rsidRDefault="00007D30">
      <w:pPr>
        <w:pStyle w:val="a9"/>
      </w:pPr>
    </w:p>
    <w:p w:rsidR="00007D30" w:rsidRDefault="00007D30">
      <w:pPr>
        <w:pStyle w:val="a9"/>
      </w:pPr>
    </w:p>
    <w:p w:rsidR="00007D30" w:rsidRDefault="00007D30">
      <w:pPr>
        <w:tabs>
          <w:tab w:val="left" w:pos="5670"/>
        </w:tabs>
        <w:autoSpaceDE w:val="0"/>
        <w:autoSpaceDN w:val="0"/>
        <w:adjustRightInd w:val="0"/>
        <w:snapToGrid w:val="0"/>
        <w:spacing w:line="360" w:lineRule="auto"/>
        <w:jc w:val="center"/>
        <w:rPr>
          <w:rFonts w:ascii="仿宋" w:eastAsia="仿宋" w:hAnsi="仿宋" w:cs="仿宋_GB2312"/>
          <w:b/>
          <w:bCs/>
          <w:sz w:val="30"/>
          <w:szCs w:val="30"/>
        </w:rPr>
      </w:pPr>
    </w:p>
    <w:p w:rsidR="00007D30" w:rsidRDefault="00DB75F0">
      <w:pPr>
        <w:tabs>
          <w:tab w:val="left" w:pos="5670"/>
        </w:tabs>
        <w:autoSpaceDE w:val="0"/>
        <w:autoSpaceDN w:val="0"/>
        <w:adjustRightInd w:val="0"/>
        <w:snapToGrid w:val="0"/>
        <w:spacing w:line="360" w:lineRule="auto"/>
        <w:ind w:firstLineChars="600" w:firstLine="1807"/>
        <w:jc w:val="left"/>
        <w:rPr>
          <w:rFonts w:ascii="仿宋" w:eastAsia="仿宋" w:hAnsi="仿宋" w:cs="仿宋_GB2312"/>
          <w:b/>
          <w:bCs/>
          <w:sz w:val="30"/>
          <w:szCs w:val="30"/>
        </w:rPr>
      </w:pPr>
      <w:bookmarkStart w:id="0" w:name="_Hlk118118282"/>
      <w:r>
        <w:rPr>
          <w:rFonts w:ascii="仿宋" w:eastAsia="仿宋" w:hAnsi="仿宋" w:cs="仿宋_GB2312" w:hint="eastAsia"/>
          <w:b/>
          <w:bCs/>
          <w:sz w:val="30"/>
          <w:szCs w:val="30"/>
        </w:rPr>
        <w:t xml:space="preserve">采 </w:t>
      </w:r>
      <w:r>
        <w:rPr>
          <w:rFonts w:ascii="仿宋" w:eastAsia="仿宋" w:hAnsi="仿宋" w:cs="仿宋_GB2312"/>
          <w:b/>
          <w:bCs/>
          <w:sz w:val="30"/>
          <w:szCs w:val="30"/>
        </w:rPr>
        <w:t xml:space="preserve">  </w:t>
      </w:r>
      <w:r>
        <w:rPr>
          <w:rFonts w:ascii="仿宋" w:eastAsia="仿宋" w:hAnsi="仿宋" w:cs="仿宋_GB2312" w:hint="eastAsia"/>
          <w:b/>
          <w:bCs/>
          <w:sz w:val="30"/>
          <w:szCs w:val="30"/>
        </w:rPr>
        <w:t xml:space="preserve">购 </w:t>
      </w:r>
      <w:r>
        <w:rPr>
          <w:rFonts w:ascii="仿宋" w:eastAsia="仿宋" w:hAnsi="仿宋" w:cs="仿宋_GB2312"/>
          <w:b/>
          <w:bCs/>
          <w:sz w:val="30"/>
          <w:szCs w:val="30"/>
        </w:rPr>
        <w:t xml:space="preserve">  </w:t>
      </w:r>
      <w:r>
        <w:rPr>
          <w:rFonts w:ascii="仿宋" w:eastAsia="仿宋" w:hAnsi="仿宋" w:cs="仿宋_GB2312" w:hint="eastAsia"/>
          <w:b/>
          <w:bCs/>
          <w:sz w:val="30"/>
          <w:szCs w:val="30"/>
        </w:rPr>
        <w:t>人：渭南市中心医院</w:t>
      </w:r>
    </w:p>
    <w:p w:rsidR="00007D30" w:rsidRDefault="00007D30">
      <w:pPr>
        <w:pStyle w:val="a9"/>
      </w:pPr>
    </w:p>
    <w:p w:rsidR="00007D30" w:rsidRDefault="00DB75F0">
      <w:pPr>
        <w:tabs>
          <w:tab w:val="left" w:pos="5670"/>
        </w:tabs>
        <w:autoSpaceDE w:val="0"/>
        <w:autoSpaceDN w:val="0"/>
        <w:adjustRightInd w:val="0"/>
        <w:snapToGrid w:val="0"/>
        <w:spacing w:line="360" w:lineRule="auto"/>
        <w:ind w:firstLineChars="600" w:firstLine="1807"/>
        <w:jc w:val="left"/>
        <w:rPr>
          <w:rFonts w:ascii="仿宋" w:eastAsia="仿宋" w:hAnsi="仿宋" w:cs="仿宋_GB2312"/>
          <w:b/>
          <w:bCs/>
          <w:sz w:val="30"/>
          <w:szCs w:val="30"/>
        </w:rPr>
      </w:pPr>
      <w:r>
        <w:rPr>
          <w:rFonts w:ascii="仿宋" w:eastAsia="仿宋" w:hAnsi="仿宋" w:cs="仿宋_GB2312" w:hint="eastAsia"/>
          <w:b/>
          <w:bCs/>
          <w:sz w:val="30"/>
          <w:szCs w:val="30"/>
          <w:lang w:val="zh-CN"/>
        </w:rPr>
        <w:t>采购代理机构：陕西省采购招标有限责任公司</w:t>
      </w:r>
      <w:r>
        <w:rPr>
          <w:rFonts w:ascii="仿宋" w:eastAsia="仿宋" w:hAnsi="仿宋" w:cs="仿宋_GB2312" w:hint="eastAsia"/>
          <w:b/>
          <w:bCs/>
          <w:sz w:val="30"/>
          <w:szCs w:val="30"/>
        </w:rPr>
        <w:t xml:space="preserve"> </w:t>
      </w:r>
    </w:p>
    <w:bookmarkEnd w:id="0"/>
    <w:p w:rsidR="00007D30" w:rsidRDefault="00007D30">
      <w:pPr>
        <w:tabs>
          <w:tab w:val="left" w:pos="5460"/>
        </w:tabs>
        <w:autoSpaceDE w:val="0"/>
        <w:autoSpaceDN w:val="0"/>
        <w:adjustRightInd w:val="0"/>
        <w:snapToGrid w:val="0"/>
        <w:spacing w:line="360" w:lineRule="auto"/>
        <w:jc w:val="center"/>
        <w:rPr>
          <w:rFonts w:ascii="仿宋" w:eastAsia="仿宋" w:hAnsi="仿宋" w:cs="仿宋_GB2312"/>
          <w:b/>
          <w:bCs/>
          <w:sz w:val="30"/>
          <w:szCs w:val="30"/>
          <w:lang w:val="zh-CN"/>
        </w:rPr>
      </w:pPr>
    </w:p>
    <w:p w:rsidR="00007D30" w:rsidRDefault="00DB75F0">
      <w:pPr>
        <w:tabs>
          <w:tab w:val="left" w:pos="5460"/>
        </w:tabs>
        <w:autoSpaceDE w:val="0"/>
        <w:autoSpaceDN w:val="0"/>
        <w:adjustRightInd w:val="0"/>
        <w:snapToGrid w:val="0"/>
        <w:spacing w:line="360" w:lineRule="auto"/>
        <w:jc w:val="center"/>
        <w:rPr>
          <w:rFonts w:ascii="仿宋" w:eastAsia="仿宋" w:hAnsi="仿宋" w:cs="仿宋_GB2312"/>
          <w:b/>
          <w:bCs/>
          <w:sz w:val="30"/>
          <w:szCs w:val="30"/>
          <w:lang w:val="zh-CN"/>
        </w:rPr>
      </w:pPr>
      <w:r>
        <w:rPr>
          <w:rFonts w:ascii="仿宋" w:eastAsia="仿宋" w:hAnsi="仿宋" w:cs="仿宋_GB2312" w:hint="eastAsia"/>
          <w:b/>
          <w:bCs/>
          <w:sz w:val="30"/>
          <w:szCs w:val="30"/>
          <w:lang w:val="zh-CN"/>
        </w:rPr>
        <w:t>二〇二三年</w:t>
      </w:r>
      <w:r w:rsidR="00C25AEF">
        <w:rPr>
          <w:rFonts w:ascii="仿宋" w:eastAsia="仿宋" w:hAnsi="仿宋" w:cs="仿宋_GB2312" w:hint="eastAsia"/>
          <w:b/>
          <w:bCs/>
          <w:sz w:val="30"/>
          <w:szCs w:val="30"/>
          <w:lang w:val="zh-CN"/>
        </w:rPr>
        <w:t>五</w:t>
      </w:r>
      <w:r>
        <w:rPr>
          <w:rFonts w:ascii="仿宋" w:eastAsia="仿宋" w:hAnsi="仿宋" w:cs="仿宋_GB2312" w:hint="eastAsia"/>
          <w:b/>
          <w:bCs/>
          <w:sz w:val="30"/>
          <w:szCs w:val="30"/>
          <w:lang w:val="zh-CN"/>
        </w:rPr>
        <w:t>月</w:t>
      </w:r>
    </w:p>
    <w:p w:rsidR="00007D30" w:rsidRDefault="00DB75F0">
      <w:pPr>
        <w:tabs>
          <w:tab w:val="left" w:pos="3739"/>
        </w:tabs>
        <w:jc w:val="left"/>
        <w:rPr>
          <w:rFonts w:ascii="仿宋" w:eastAsia="仿宋" w:hAnsi="仿宋" w:cs="仿宋_GB2312"/>
          <w:sz w:val="32"/>
          <w:szCs w:val="32"/>
        </w:rPr>
      </w:pPr>
      <w:r>
        <w:rPr>
          <w:rFonts w:ascii="仿宋" w:eastAsia="仿宋" w:hAnsi="仿宋" w:cs="仿宋_GB2312" w:hint="eastAsia"/>
          <w:sz w:val="32"/>
          <w:szCs w:val="32"/>
        </w:rPr>
        <w:tab/>
      </w:r>
    </w:p>
    <w:p w:rsidR="00007D30" w:rsidRDefault="00007D30">
      <w:pPr>
        <w:rPr>
          <w:rFonts w:ascii="仿宋" w:eastAsia="仿宋" w:hAnsi="仿宋" w:cs="仿宋_GB2312"/>
          <w:sz w:val="32"/>
          <w:szCs w:val="32"/>
        </w:rPr>
        <w:sectPr w:rsidR="00007D30">
          <w:headerReference w:type="default" r:id="rId9"/>
          <w:footerReference w:type="even" r:id="rId10"/>
          <w:headerReference w:type="first" r:id="rId11"/>
          <w:pgSz w:w="11906" w:h="16838"/>
          <w:pgMar w:top="1440" w:right="1083" w:bottom="1440" w:left="1083" w:header="851" w:footer="992" w:gutter="0"/>
          <w:pgNumType w:start="0"/>
          <w:cols w:space="720"/>
          <w:titlePg/>
          <w:docGrid w:linePitch="312"/>
        </w:sectPr>
      </w:pPr>
    </w:p>
    <w:p w:rsidR="00007D30" w:rsidRDefault="00007D30">
      <w:pPr>
        <w:rPr>
          <w:rFonts w:ascii="仿宋" w:eastAsia="仿宋" w:hAnsi="仿宋" w:cs="仿宋_GB2312"/>
          <w:b/>
          <w:sz w:val="32"/>
          <w:szCs w:val="32"/>
        </w:rPr>
      </w:pPr>
    </w:p>
    <w:p w:rsidR="00007D30" w:rsidRDefault="00DB75F0">
      <w:pPr>
        <w:pStyle w:val="af"/>
        <w:ind w:firstLineChars="0" w:firstLine="0"/>
        <w:jc w:val="center"/>
        <w:rPr>
          <w:rFonts w:ascii="仿宋" w:eastAsia="仿宋" w:hAnsi="仿宋" w:cs="仿宋_GB2312"/>
          <w:b/>
          <w:sz w:val="36"/>
          <w:szCs w:val="36"/>
        </w:rPr>
      </w:pPr>
      <w:r>
        <w:rPr>
          <w:rFonts w:ascii="仿宋" w:eastAsia="仿宋" w:hAnsi="仿宋" w:cs="仿宋_GB2312" w:hint="eastAsia"/>
          <w:b/>
          <w:sz w:val="36"/>
          <w:szCs w:val="36"/>
        </w:rPr>
        <w:t>目  录</w:t>
      </w:r>
    </w:p>
    <w:p w:rsidR="00007D30" w:rsidRDefault="00DB75F0">
      <w:pPr>
        <w:pStyle w:val="12"/>
        <w:tabs>
          <w:tab w:val="clear" w:pos="9344"/>
          <w:tab w:val="left" w:pos="1120"/>
          <w:tab w:val="right" w:leader="dot" w:pos="8300"/>
        </w:tabs>
        <w:spacing w:line="700" w:lineRule="exact"/>
        <w:rPr>
          <w:rFonts w:ascii="仿宋" w:eastAsia="仿宋" w:hAnsi="仿宋" w:cs="仿宋_GB2312"/>
          <w:caps w:val="0"/>
          <w:noProof/>
          <w:sz w:val="28"/>
          <w:szCs w:val="28"/>
        </w:rPr>
      </w:pPr>
      <w:r>
        <w:rPr>
          <w:rFonts w:ascii="仿宋" w:eastAsia="仿宋" w:hAnsi="仿宋" w:cs="仿宋_GB2312" w:hint="eastAsia"/>
          <w:sz w:val="28"/>
          <w:szCs w:val="28"/>
        </w:rPr>
        <w:fldChar w:fldCharType="begin"/>
      </w:r>
      <w:r>
        <w:rPr>
          <w:rFonts w:ascii="仿宋" w:eastAsia="仿宋" w:hAnsi="仿宋" w:cs="仿宋_GB2312" w:hint="eastAsia"/>
          <w:sz w:val="28"/>
          <w:szCs w:val="28"/>
        </w:rPr>
        <w:instrText xml:space="preserve"> TOC \o "1-2" \h \z \u </w:instrText>
      </w:r>
      <w:r>
        <w:rPr>
          <w:rFonts w:ascii="仿宋" w:eastAsia="仿宋" w:hAnsi="仿宋" w:cs="仿宋_GB2312" w:hint="eastAsia"/>
          <w:sz w:val="28"/>
          <w:szCs w:val="28"/>
        </w:rPr>
        <w:fldChar w:fldCharType="separate"/>
      </w:r>
      <w:hyperlink w:anchor="_Toc58504659" w:history="1">
        <w:r>
          <w:rPr>
            <w:rStyle w:val="afff4"/>
            <w:rFonts w:ascii="仿宋" w:eastAsia="仿宋" w:hAnsi="仿宋" w:cs="仿宋_GB2312" w:hint="default"/>
            <w:noProof/>
            <w:color w:val="auto"/>
            <w:kern w:val="0"/>
            <w:sz w:val="28"/>
            <w:szCs w:val="28"/>
          </w:rPr>
          <w:t>第一章</w:t>
        </w:r>
        <w:r>
          <w:rPr>
            <w:rFonts w:ascii="仿宋" w:eastAsia="仿宋" w:hAnsi="仿宋" w:cs="仿宋_GB2312" w:hint="eastAsia"/>
            <w:caps w:val="0"/>
            <w:noProof/>
            <w:sz w:val="28"/>
            <w:szCs w:val="28"/>
          </w:rPr>
          <w:tab/>
        </w:r>
        <w:r>
          <w:rPr>
            <w:rStyle w:val="afff4"/>
            <w:rFonts w:ascii="仿宋" w:eastAsia="仿宋" w:hAnsi="仿宋" w:cs="仿宋_GB2312" w:hint="default"/>
            <w:noProof/>
            <w:color w:val="auto"/>
            <w:kern w:val="0"/>
            <w:sz w:val="28"/>
            <w:szCs w:val="28"/>
          </w:rPr>
          <w:t>谈判公告</w:t>
        </w:r>
        <w:r>
          <w:rPr>
            <w:rFonts w:ascii="仿宋" w:eastAsia="仿宋" w:hAnsi="仿宋" w:cs="仿宋_GB2312" w:hint="eastAsia"/>
            <w:noProof/>
            <w:sz w:val="28"/>
            <w:szCs w:val="28"/>
          </w:rPr>
          <w:tab/>
        </w:r>
        <w:r>
          <w:rPr>
            <w:rFonts w:ascii="仿宋" w:eastAsia="仿宋" w:hAnsi="仿宋" w:cs="仿宋_GB2312" w:hint="eastAsia"/>
            <w:noProof/>
            <w:sz w:val="28"/>
            <w:szCs w:val="28"/>
          </w:rPr>
          <w:fldChar w:fldCharType="begin"/>
        </w:r>
        <w:r>
          <w:rPr>
            <w:rFonts w:ascii="仿宋" w:eastAsia="仿宋" w:hAnsi="仿宋" w:cs="仿宋_GB2312" w:hint="eastAsia"/>
            <w:noProof/>
            <w:sz w:val="28"/>
            <w:szCs w:val="28"/>
          </w:rPr>
          <w:instrText xml:space="preserve"> PAGEREF _Toc58504659 \h </w:instrText>
        </w:r>
        <w:r>
          <w:rPr>
            <w:rFonts w:ascii="仿宋" w:eastAsia="仿宋" w:hAnsi="仿宋" w:cs="仿宋_GB2312" w:hint="eastAsia"/>
            <w:noProof/>
            <w:sz w:val="28"/>
            <w:szCs w:val="28"/>
          </w:rPr>
        </w:r>
        <w:r>
          <w:rPr>
            <w:rFonts w:ascii="仿宋" w:eastAsia="仿宋" w:hAnsi="仿宋" w:cs="仿宋_GB2312" w:hint="eastAsia"/>
            <w:noProof/>
            <w:sz w:val="28"/>
            <w:szCs w:val="28"/>
          </w:rPr>
          <w:fldChar w:fldCharType="separate"/>
        </w:r>
        <w:r w:rsidR="00EA0E55">
          <w:rPr>
            <w:rFonts w:ascii="仿宋" w:eastAsia="仿宋" w:hAnsi="仿宋" w:cs="仿宋_GB2312"/>
            <w:noProof/>
            <w:sz w:val="28"/>
            <w:szCs w:val="28"/>
          </w:rPr>
          <w:t>1</w:t>
        </w:r>
        <w:r>
          <w:rPr>
            <w:rFonts w:ascii="仿宋" w:eastAsia="仿宋" w:hAnsi="仿宋" w:cs="仿宋_GB2312" w:hint="eastAsia"/>
            <w:noProof/>
            <w:sz w:val="28"/>
            <w:szCs w:val="28"/>
          </w:rPr>
          <w:fldChar w:fldCharType="end"/>
        </w:r>
      </w:hyperlink>
    </w:p>
    <w:p w:rsidR="00007D30" w:rsidRDefault="00227651">
      <w:pPr>
        <w:pStyle w:val="12"/>
        <w:tabs>
          <w:tab w:val="clear" w:pos="9344"/>
          <w:tab w:val="left" w:pos="1120"/>
          <w:tab w:val="right" w:leader="dot" w:pos="8300"/>
        </w:tabs>
        <w:spacing w:line="700" w:lineRule="exact"/>
        <w:rPr>
          <w:rFonts w:ascii="仿宋" w:eastAsia="仿宋" w:hAnsi="仿宋" w:cs="仿宋_GB2312"/>
          <w:caps w:val="0"/>
          <w:noProof/>
          <w:sz w:val="28"/>
          <w:szCs w:val="28"/>
        </w:rPr>
      </w:pPr>
      <w:hyperlink w:anchor="_Toc58504660" w:history="1">
        <w:r w:rsidR="00DB75F0">
          <w:rPr>
            <w:rStyle w:val="afff4"/>
            <w:rFonts w:ascii="仿宋" w:eastAsia="仿宋" w:hAnsi="仿宋" w:cs="仿宋_GB2312" w:hint="default"/>
            <w:noProof/>
            <w:color w:val="auto"/>
            <w:kern w:val="0"/>
            <w:sz w:val="28"/>
            <w:szCs w:val="28"/>
          </w:rPr>
          <w:t>第二章</w:t>
        </w:r>
        <w:r w:rsidR="00DB75F0">
          <w:rPr>
            <w:rFonts w:ascii="仿宋" w:eastAsia="仿宋" w:hAnsi="仿宋" w:cs="仿宋_GB2312" w:hint="eastAsia"/>
            <w:caps w:val="0"/>
            <w:noProof/>
            <w:sz w:val="28"/>
            <w:szCs w:val="28"/>
          </w:rPr>
          <w:tab/>
        </w:r>
        <w:r w:rsidR="00DB75F0">
          <w:rPr>
            <w:rStyle w:val="afff4"/>
            <w:rFonts w:ascii="仿宋" w:eastAsia="仿宋" w:hAnsi="仿宋" w:cs="仿宋_GB2312" w:hint="default"/>
            <w:noProof/>
            <w:color w:val="auto"/>
            <w:kern w:val="0"/>
            <w:sz w:val="28"/>
            <w:szCs w:val="28"/>
          </w:rPr>
          <w:t>供应商须知</w:t>
        </w:r>
        <w:r w:rsidR="00DB75F0">
          <w:rPr>
            <w:rFonts w:ascii="仿宋" w:eastAsia="仿宋" w:hAnsi="仿宋" w:cs="仿宋_GB2312" w:hint="eastAsia"/>
            <w:noProof/>
            <w:sz w:val="28"/>
            <w:szCs w:val="28"/>
          </w:rPr>
          <w:tab/>
        </w:r>
        <w:r w:rsidR="00DB75F0">
          <w:rPr>
            <w:rFonts w:ascii="仿宋" w:eastAsia="仿宋" w:hAnsi="仿宋" w:cs="仿宋_GB2312" w:hint="eastAsia"/>
            <w:noProof/>
            <w:sz w:val="28"/>
            <w:szCs w:val="28"/>
          </w:rPr>
          <w:fldChar w:fldCharType="begin"/>
        </w:r>
        <w:r w:rsidR="00DB75F0">
          <w:rPr>
            <w:rFonts w:ascii="仿宋" w:eastAsia="仿宋" w:hAnsi="仿宋" w:cs="仿宋_GB2312" w:hint="eastAsia"/>
            <w:noProof/>
            <w:sz w:val="28"/>
            <w:szCs w:val="28"/>
          </w:rPr>
          <w:instrText xml:space="preserve"> PAGEREF _Toc58504660 \h </w:instrText>
        </w:r>
        <w:r w:rsidR="00DB75F0">
          <w:rPr>
            <w:rFonts w:ascii="仿宋" w:eastAsia="仿宋" w:hAnsi="仿宋" w:cs="仿宋_GB2312" w:hint="eastAsia"/>
            <w:noProof/>
            <w:sz w:val="28"/>
            <w:szCs w:val="28"/>
          </w:rPr>
        </w:r>
        <w:r w:rsidR="00DB75F0">
          <w:rPr>
            <w:rFonts w:ascii="仿宋" w:eastAsia="仿宋" w:hAnsi="仿宋" w:cs="仿宋_GB2312" w:hint="eastAsia"/>
            <w:noProof/>
            <w:sz w:val="28"/>
            <w:szCs w:val="28"/>
          </w:rPr>
          <w:fldChar w:fldCharType="separate"/>
        </w:r>
        <w:r w:rsidR="00EA0E55">
          <w:rPr>
            <w:rFonts w:ascii="仿宋" w:eastAsia="仿宋" w:hAnsi="仿宋" w:cs="仿宋_GB2312"/>
            <w:noProof/>
            <w:sz w:val="28"/>
            <w:szCs w:val="28"/>
          </w:rPr>
          <w:t>5</w:t>
        </w:r>
        <w:r w:rsidR="00DB75F0">
          <w:rPr>
            <w:rFonts w:ascii="仿宋" w:eastAsia="仿宋" w:hAnsi="仿宋" w:cs="仿宋_GB2312" w:hint="eastAsia"/>
            <w:noProof/>
            <w:sz w:val="28"/>
            <w:szCs w:val="28"/>
          </w:rPr>
          <w:fldChar w:fldCharType="end"/>
        </w:r>
      </w:hyperlink>
    </w:p>
    <w:p w:rsidR="00007D30" w:rsidRDefault="00227651">
      <w:pPr>
        <w:pStyle w:val="12"/>
        <w:tabs>
          <w:tab w:val="clear" w:pos="9344"/>
          <w:tab w:val="left" w:pos="1120"/>
          <w:tab w:val="right" w:leader="dot" w:pos="8300"/>
        </w:tabs>
        <w:spacing w:line="700" w:lineRule="exact"/>
        <w:rPr>
          <w:rFonts w:ascii="仿宋" w:eastAsia="仿宋" w:hAnsi="仿宋" w:cs="仿宋_GB2312"/>
          <w:caps w:val="0"/>
          <w:noProof/>
          <w:sz w:val="28"/>
          <w:szCs w:val="28"/>
        </w:rPr>
      </w:pPr>
      <w:hyperlink w:anchor="_Toc58504668" w:history="1">
        <w:r w:rsidR="00DB75F0">
          <w:rPr>
            <w:rStyle w:val="afff4"/>
            <w:rFonts w:ascii="仿宋" w:eastAsia="仿宋" w:hAnsi="仿宋" w:cs="仿宋_GB2312" w:hint="default"/>
            <w:noProof/>
            <w:color w:val="auto"/>
            <w:kern w:val="0"/>
            <w:sz w:val="28"/>
            <w:szCs w:val="28"/>
          </w:rPr>
          <w:t>第三章</w:t>
        </w:r>
        <w:r w:rsidR="00DB75F0">
          <w:rPr>
            <w:rFonts w:ascii="仿宋" w:eastAsia="仿宋" w:hAnsi="仿宋" w:cs="仿宋_GB2312" w:hint="eastAsia"/>
            <w:caps w:val="0"/>
            <w:noProof/>
            <w:sz w:val="28"/>
            <w:szCs w:val="28"/>
          </w:rPr>
          <w:tab/>
        </w:r>
        <w:r w:rsidR="00DB75F0">
          <w:rPr>
            <w:rStyle w:val="afff4"/>
            <w:rFonts w:ascii="仿宋" w:eastAsia="仿宋" w:hAnsi="仿宋" w:cs="仿宋_GB2312" w:hint="default"/>
            <w:noProof/>
            <w:color w:val="auto"/>
            <w:kern w:val="0"/>
            <w:sz w:val="28"/>
            <w:szCs w:val="28"/>
          </w:rPr>
          <w:t>合同草案条款</w:t>
        </w:r>
        <w:r w:rsidR="00DB75F0">
          <w:rPr>
            <w:rFonts w:ascii="仿宋" w:eastAsia="仿宋" w:hAnsi="仿宋" w:cs="仿宋_GB2312" w:hint="eastAsia"/>
            <w:noProof/>
            <w:sz w:val="28"/>
            <w:szCs w:val="28"/>
          </w:rPr>
          <w:tab/>
        </w:r>
        <w:r w:rsidR="00DB75F0">
          <w:rPr>
            <w:rFonts w:ascii="仿宋" w:eastAsia="仿宋" w:hAnsi="仿宋" w:cs="仿宋_GB2312" w:hint="eastAsia"/>
            <w:noProof/>
            <w:sz w:val="28"/>
            <w:szCs w:val="28"/>
          </w:rPr>
          <w:fldChar w:fldCharType="begin"/>
        </w:r>
        <w:r w:rsidR="00DB75F0">
          <w:rPr>
            <w:rFonts w:ascii="仿宋" w:eastAsia="仿宋" w:hAnsi="仿宋" w:cs="仿宋_GB2312" w:hint="eastAsia"/>
            <w:noProof/>
            <w:sz w:val="28"/>
            <w:szCs w:val="28"/>
          </w:rPr>
          <w:instrText xml:space="preserve"> PAGEREF _Toc58504668 \h </w:instrText>
        </w:r>
        <w:r w:rsidR="00DB75F0">
          <w:rPr>
            <w:rFonts w:ascii="仿宋" w:eastAsia="仿宋" w:hAnsi="仿宋" w:cs="仿宋_GB2312" w:hint="eastAsia"/>
            <w:noProof/>
            <w:sz w:val="28"/>
            <w:szCs w:val="28"/>
          </w:rPr>
        </w:r>
        <w:r w:rsidR="00DB75F0">
          <w:rPr>
            <w:rFonts w:ascii="仿宋" w:eastAsia="仿宋" w:hAnsi="仿宋" w:cs="仿宋_GB2312" w:hint="eastAsia"/>
            <w:noProof/>
            <w:sz w:val="28"/>
            <w:szCs w:val="28"/>
          </w:rPr>
          <w:fldChar w:fldCharType="separate"/>
        </w:r>
        <w:r w:rsidR="00EA0E55">
          <w:rPr>
            <w:rFonts w:ascii="仿宋" w:eastAsia="仿宋" w:hAnsi="仿宋" w:cs="仿宋_GB2312"/>
            <w:noProof/>
            <w:sz w:val="28"/>
            <w:szCs w:val="28"/>
          </w:rPr>
          <w:t>25</w:t>
        </w:r>
        <w:r w:rsidR="00DB75F0">
          <w:rPr>
            <w:rFonts w:ascii="仿宋" w:eastAsia="仿宋" w:hAnsi="仿宋" w:cs="仿宋_GB2312" w:hint="eastAsia"/>
            <w:noProof/>
            <w:sz w:val="28"/>
            <w:szCs w:val="28"/>
          </w:rPr>
          <w:fldChar w:fldCharType="end"/>
        </w:r>
      </w:hyperlink>
    </w:p>
    <w:p w:rsidR="00007D30" w:rsidRDefault="00227651">
      <w:pPr>
        <w:pStyle w:val="12"/>
        <w:tabs>
          <w:tab w:val="clear" w:pos="9344"/>
          <w:tab w:val="left" w:pos="1120"/>
          <w:tab w:val="right" w:leader="dot" w:pos="8300"/>
        </w:tabs>
        <w:spacing w:line="700" w:lineRule="exact"/>
        <w:rPr>
          <w:rFonts w:ascii="仿宋" w:eastAsia="仿宋" w:hAnsi="仿宋" w:cs="仿宋_GB2312"/>
          <w:caps w:val="0"/>
          <w:noProof/>
          <w:sz w:val="28"/>
          <w:szCs w:val="28"/>
        </w:rPr>
      </w:pPr>
      <w:hyperlink w:anchor="_Toc58504669" w:history="1">
        <w:r w:rsidR="00DB75F0">
          <w:rPr>
            <w:rStyle w:val="afff4"/>
            <w:rFonts w:ascii="仿宋" w:eastAsia="仿宋" w:hAnsi="仿宋" w:cs="仿宋_GB2312" w:hint="default"/>
            <w:noProof/>
            <w:color w:val="auto"/>
            <w:kern w:val="0"/>
            <w:sz w:val="28"/>
            <w:szCs w:val="28"/>
          </w:rPr>
          <w:t>第四章</w:t>
        </w:r>
        <w:r w:rsidR="00DB75F0">
          <w:rPr>
            <w:rFonts w:ascii="仿宋" w:eastAsia="仿宋" w:hAnsi="仿宋" w:cs="仿宋_GB2312" w:hint="eastAsia"/>
            <w:caps w:val="0"/>
            <w:noProof/>
            <w:sz w:val="28"/>
            <w:szCs w:val="28"/>
          </w:rPr>
          <w:tab/>
        </w:r>
        <w:r w:rsidR="00DB75F0">
          <w:rPr>
            <w:rStyle w:val="afff4"/>
            <w:rFonts w:ascii="仿宋" w:eastAsia="仿宋" w:hAnsi="仿宋" w:cs="仿宋_GB2312" w:hint="default"/>
            <w:noProof/>
            <w:color w:val="auto"/>
            <w:kern w:val="0"/>
            <w:sz w:val="28"/>
            <w:szCs w:val="28"/>
          </w:rPr>
          <w:t>采购内容及要求</w:t>
        </w:r>
        <w:r w:rsidR="00DB75F0">
          <w:rPr>
            <w:rFonts w:ascii="仿宋" w:eastAsia="仿宋" w:hAnsi="仿宋" w:cs="仿宋_GB2312" w:hint="eastAsia"/>
            <w:noProof/>
            <w:sz w:val="28"/>
            <w:szCs w:val="28"/>
          </w:rPr>
          <w:tab/>
        </w:r>
        <w:r w:rsidR="00DB75F0">
          <w:rPr>
            <w:rFonts w:ascii="仿宋" w:eastAsia="仿宋" w:hAnsi="仿宋" w:cs="仿宋_GB2312" w:hint="eastAsia"/>
            <w:noProof/>
            <w:sz w:val="28"/>
            <w:szCs w:val="28"/>
          </w:rPr>
          <w:fldChar w:fldCharType="begin"/>
        </w:r>
        <w:r w:rsidR="00DB75F0">
          <w:rPr>
            <w:rFonts w:ascii="仿宋" w:eastAsia="仿宋" w:hAnsi="仿宋" w:cs="仿宋_GB2312" w:hint="eastAsia"/>
            <w:noProof/>
            <w:sz w:val="28"/>
            <w:szCs w:val="28"/>
          </w:rPr>
          <w:instrText xml:space="preserve"> PAGEREF _Toc58504669 \h </w:instrText>
        </w:r>
        <w:r w:rsidR="00DB75F0">
          <w:rPr>
            <w:rFonts w:ascii="仿宋" w:eastAsia="仿宋" w:hAnsi="仿宋" w:cs="仿宋_GB2312" w:hint="eastAsia"/>
            <w:noProof/>
            <w:sz w:val="28"/>
            <w:szCs w:val="28"/>
          </w:rPr>
        </w:r>
        <w:r w:rsidR="00DB75F0">
          <w:rPr>
            <w:rFonts w:ascii="仿宋" w:eastAsia="仿宋" w:hAnsi="仿宋" w:cs="仿宋_GB2312" w:hint="eastAsia"/>
            <w:noProof/>
            <w:sz w:val="28"/>
            <w:szCs w:val="28"/>
          </w:rPr>
          <w:fldChar w:fldCharType="separate"/>
        </w:r>
        <w:r w:rsidR="00EA0E55">
          <w:rPr>
            <w:rFonts w:ascii="仿宋" w:eastAsia="仿宋" w:hAnsi="仿宋" w:cs="仿宋_GB2312"/>
            <w:noProof/>
            <w:sz w:val="28"/>
            <w:szCs w:val="28"/>
          </w:rPr>
          <w:t>29</w:t>
        </w:r>
        <w:r w:rsidR="00DB75F0">
          <w:rPr>
            <w:rFonts w:ascii="仿宋" w:eastAsia="仿宋" w:hAnsi="仿宋" w:cs="仿宋_GB2312" w:hint="eastAsia"/>
            <w:noProof/>
            <w:sz w:val="28"/>
            <w:szCs w:val="28"/>
          </w:rPr>
          <w:fldChar w:fldCharType="end"/>
        </w:r>
      </w:hyperlink>
    </w:p>
    <w:p w:rsidR="00007D30" w:rsidRDefault="00227651">
      <w:pPr>
        <w:pStyle w:val="12"/>
        <w:tabs>
          <w:tab w:val="clear" w:pos="9344"/>
          <w:tab w:val="left" w:pos="1120"/>
          <w:tab w:val="right" w:leader="dot" w:pos="8300"/>
        </w:tabs>
        <w:spacing w:line="700" w:lineRule="exact"/>
        <w:rPr>
          <w:rFonts w:ascii="仿宋" w:eastAsia="仿宋" w:hAnsi="仿宋" w:cs="仿宋_GB2312"/>
          <w:noProof/>
          <w:sz w:val="28"/>
          <w:szCs w:val="28"/>
        </w:rPr>
      </w:pPr>
      <w:hyperlink w:anchor="_Toc58504670" w:history="1">
        <w:r w:rsidR="00DB75F0">
          <w:rPr>
            <w:rStyle w:val="afff4"/>
            <w:rFonts w:ascii="仿宋" w:eastAsia="仿宋" w:hAnsi="仿宋" w:cs="仿宋_GB2312" w:hint="default"/>
            <w:noProof/>
            <w:color w:val="auto"/>
            <w:kern w:val="0"/>
            <w:sz w:val="28"/>
            <w:szCs w:val="28"/>
          </w:rPr>
          <w:t>第五章</w:t>
        </w:r>
        <w:r w:rsidR="00DB75F0">
          <w:rPr>
            <w:rFonts w:ascii="仿宋" w:eastAsia="仿宋" w:hAnsi="仿宋" w:cs="仿宋_GB2312" w:hint="eastAsia"/>
            <w:caps w:val="0"/>
            <w:noProof/>
            <w:sz w:val="28"/>
            <w:szCs w:val="28"/>
          </w:rPr>
          <w:tab/>
        </w:r>
        <w:r w:rsidR="00DB75F0">
          <w:rPr>
            <w:rStyle w:val="afff4"/>
            <w:rFonts w:ascii="仿宋" w:eastAsia="仿宋" w:hAnsi="仿宋" w:cs="仿宋_GB2312" w:hint="default"/>
            <w:noProof/>
            <w:color w:val="auto"/>
            <w:kern w:val="0"/>
            <w:sz w:val="28"/>
            <w:szCs w:val="28"/>
          </w:rPr>
          <w:t>谈判响应文件格式</w:t>
        </w:r>
        <w:r w:rsidR="00DB75F0">
          <w:rPr>
            <w:rFonts w:ascii="仿宋" w:eastAsia="仿宋" w:hAnsi="仿宋" w:cs="仿宋_GB2312" w:hint="eastAsia"/>
            <w:noProof/>
            <w:sz w:val="28"/>
            <w:szCs w:val="28"/>
          </w:rPr>
          <w:tab/>
        </w:r>
        <w:r w:rsidR="00DB75F0">
          <w:rPr>
            <w:rFonts w:ascii="仿宋" w:eastAsia="仿宋" w:hAnsi="仿宋" w:cs="仿宋_GB2312" w:hint="eastAsia"/>
            <w:noProof/>
            <w:sz w:val="28"/>
            <w:szCs w:val="28"/>
          </w:rPr>
          <w:fldChar w:fldCharType="begin"/>
        </w:r>
        <w:r w:rsidR="00DB75F0">
          <w:rPr>
            <w:rFonts w:ascii="仿宋" w:eastAsia="仿宋" w:hAnsi="仿宋" w:cs="仿宋_GB2312" w:hint="eastAsia"/>
            <w:noProof/>
            <w:sz w:val="28"/>
            <w:szCs w:val="28"/>
          </w:rPr>
          <w:instrText xml:space="preserve"> PAGEREF _Toc58504670 \h </w:instrText>
        </w:r>
        <w:r w:rsidR="00DB75F0">
          <w:rPr>
            <w:rFonts w:ascii="仿宋" w:eastAsia="仿宋" w:hAnsi="仿宋" w:cs="仿宋_GB2312" w:hint="eastAsia"/>
            <w:noProof/>
            <w:sz w:val="28"/>
            <w:szCs w:val="28"/>
          </w:rPr>
        </w:r>
        <w:r w:rsidR="00DB75F0">
          <w:rPr>
            <w:rFonts w:ascii="仿宋" w:eastAsia="仿宋" w:hAnsi="仿宋" w:cs="仿宋_GB2312" w:hint="eastAsia"/>
            <w:noProof/>
            <w:sz w:val="28"/>
            <w:szCs w:val="28"/>
          </w:rPr>
          <w:fldChar w:fldCharType="separate"/>
        </w:r>
        <w:r w:rsidR="00EA0E55">
          <w:rPr>
            <w:rFonts w:ascii="仿宋" w:eastAsia="仿宋" w:hAnsi="仿宋" w:cs="仿宋_GB2312"/>
            <w:noProof/>
            <w:sz w:val="28"/>
            <w:szCs w:val="28"/>
          </w:rPr>
          <w:t>32</w:t>
        </w:r>
        <w:r w:rsidR="00DB75F0">
          <w:rPr>
            <w:rFonts w:ascii="仿宋" w:eastAsia="仿宋" w:hAnsi="仿宋" w:cs="仿宋_GB2312" w:hint="eastAsia"/>
            <w:noProof/>
            <w:sz w:val="28"/>
            <w:szCs w:val="28"/>
          </w:rPr>
          <w:fldChar w:fldCharType="end"/>
        </w:r>
      </w:hyperlink>
    </w:p>
    <w:p w:rsidR="00007D30" w:rsidRDefault="00007D30">
      <w:pPr>
        <w:pStyle w:val="a9"/>
        <w:spacing w:line="700" w:lineRule="exact"/>
        <w:rPr>
          <w:rFonts w:ascii="仿宋" w:eastAsia="仿宋" w:hAnsi="仿宋" w:cs="仿宋_GB2312"/>
          <w:b/>
          <w:bCs/>
          <w:i/>
          <w:iCs/>
          <w:noProof/>
          <w:sz w:val="28"/>
          <w:szCs w:val="28"/>
        </w:rPr>
      </w:pPr>
    </w:p>
    <w:p w:rsidR="00007D30" w:rsidRDefault="00007D30">
      <w:pPr>
        <w:pStyle w:val="a9"/>
        <w:spacing w:line="700" w:lineRule="exact"/>
        <w:rPr>
          <w:rFonts w:ascii="仿宋" w:eastAsia="仿宋" w:hAnsi="仿宋" w:cs="仿宋_GB2312"/>
          <w:b/>
          <w:bCs/>
          <w:noProof/>
          <w:sz w:val="28"/>
          <w:szCs w:val="28"/>
        </w:rPr>
      </w:pPr>
    </w:p>
    <w:p w:rsidR="00007D30" w:rsidRDefault="00007D30">
      <w:pPr>
        <w:pStyle w:val="a9"/>
        <w:spacing w:line="700" w:lineRule="exact"/>
        <w:rPr>
          <w:rFonts w:ascii="仿宋" w:eastAsia="仿宋" w:hAnsi="仿宋" w:cs="仿宋_GB2312"/>
          <w:b/>
          <w:bCs/>
          <w:noProof/>
          <w:sz w:val="28"/>
          <w:szCs w:val="28"/>
        </w:rPr>
      </w:pPr>
    </w:p>
    <w:p w:rsidR="00007D30" w:rsidRDefault="00007D30">
      <w:pPr>
        <w:pStyle w:val="a9"/>
        <w:spacing w:line="700" w:lineRule="exact"/>
        <w:rPr>
          <w:rFonts w:ascii="仿宋" w:eastAsia="仿宋" w:hAnsi="仿宋" w:cs="仿宋_GB2312"/>
          <w:b/>
          <w:bCs/>
          <w:noProof/>
          <w:sz w:val="28"/>
          <w:szCs w:val="28"/>
        </w:rPr>
      </w:pPr>
    </w:p>
    <w:p w:rsidR="00007D30" w:rsidRDefault="00DB75F0">
      <w:pPr>
        <w:tabs>
          <w:tab w:val="center" w:pos="4677"/>
          <w:tab w:val="left" w:pos="5040"/>
        </w:tabs>
        <w:spacing w:line="700" w:lineRule="exact"/>
        <w:jc w:val="left"/>
        <w:rPr>
          <w:rFonts w:ascii="仿宋" w:eastAsia="仿宋" w:hAnsi="仿宋" w:cs="仿宋_GB2312"/>
        </w:rPr>
        <w:sectPr w:rsidR="00007D30">
          <w:footerReference w:type="default" r:id="rId12"/>
          <w:footerReference w:type="first" r:id="rId13"/>
          <w:pgSz w:w="11906" w:h="16838"/>
          <w:pgMar w:top="1440" w:right="1800" w:bottom="1440" w:left="1800" w:header="851" w:footer="992" w:gutter="0"/>
          <w:cols w:space="720"/>
          <w:titlePg/>
          <w:docGrid w:linePitch="312"/>
        </w:sectPr>
      </w:pPr>
      <w:r>
        <w:rPr>
          <w:rFonts w:ascii="仿宋" w:eastAsia="仿宋" w:hAnsi="仿宋" w:cs="仿宋_GB2312" w:hint="eastAsia"/>
          <w:b/>
          <w:bCs/>
          <w:sz w:val="28"/>
          <w:szCs w:val="28"/>
        </w:rPr>
        <w:fldChar w:fldCharType="end"/>
      </w:r>
    </w:p>
    <w:p w:rsidR="00007D30" w:rsidRDefault="00DB75F0">
      <w:pPr>
        <w:pStyle w:val="afff7"/>
        <w:adjustRightInd w:val="0"/>
        <w:spacing w:beforeLines="100" w:before="240" w:line="360" w:lineRule="auto"/>
        <w:ind w:right="-22" w:firstLineChars="0" w:firstLine="0"/>
        <w:jc w:val="center"/>
        <w:textAlignment w:val="baseline"/>
        <w:outlineLvl w:val="0"/>
        <w:rPr>
          <w:rFonts w:ascii="仿宋" w:eastAsia="仿宋" w:hAnsi="仿宋" w:cs="仿宋_GB2312"/>
          <w:b/>
          <w:kern w:val="0"/>
          <w:sz w:val="32"/>
          <w:szCs w:val="32"/>
        </w:rPr>
      </w:pPr>
      <w:bookmarkStart w:id="1" w:name="_Toc58504659"/>
      <w:bookmarkStart w:id="2" w:name="_Toc58504445"/>
      <w:bookmarkStart w:id="3" w:name="_Toc415499894"/>
      <w:bookmarkStart w:id="4" w:name="_Toc21755"/>
      <w:bookmarkStart w:id="5" w:name="_Toc499711041"/>
      <w:bookmarkStart w:id="6" w:name="_Toc499711882"/>
      <w:bookmarkStart w:id="7" w:name="_Toc503063420"/>
      <w:bookmarkStart w:id="8" w:name="_Toc177189234"/>
      <w:bookmarkStart w:id="9" w:name="_Toc496324577"/>
      <w:bookmarkStart w:id="10" w:name="_Toc500747187"/>
      <w:bookmarkStart w:id="11" w:name="_Toc500746964"/>
      <w:bookmarkStart w:id="12" w:name="_Toc177995472"/>
      <w:bookmarkStart w:id="13" w:name="_Toc177817333"/>
      <w:bookmarkStart w:id="14" w:name="_Toc176882541"/>
      <w:bookmarkStart w:id="15" w:name="_Toc492955413"/>
      <w:bookmarkStart w:id="16" w:name="_Toc70687138"/>
      <w:bookmarkStart w:id="17" w:name="_Toc53722839"/>
      <w:bookmarkStart w:id="18" w:name="_Toc500747060"/>
      <w:bookmarkStart w:id="19" w:name="_Toc385992325"/>
      <w:bookmarkStart w:id="20" w:name="_Toc385992324"/>
      <w:r>
        <w:rPr>
          <w:rFonts w:ascii="仿宋" w:eastAsia="仿宋" w:hAnsi="仿宋" w:cs="仿宋_GB2312" w:hint="eastAsia"/>
          <w:b/>
          <w:kern w:val="0"/>
          <w:sz w:val="32"/>
          <w:szCs w:val="32"/>
        </w:rPr>
        <w:lastRenderedPageBreak/>
        <w:t>第一章  谈判公告</w:t>
      </w:r>
      <w:bookmarkEnd w:id="1"/>
      <w:bookmarkEnd w:id="2"/>
      <w:bookmarkEnd w:id="3"/>
      <w:bookmarkEnd w:id="4"/>
    </w:p>
    <w:p w:rsidR="00007D30" w:rsidRDefault="00C171BC">
      <w:pPr>
        <w:spacing w:line="360" w:lineRule="auto"/>
        <w:jc w:val="center"/>
        <w:rPr>
          <w:rFonts w:ascii="仿宋" w:eastAsia="仿宋" w:hAnsi="仿宋"/>
          <w:b/>
          <w:bCs/>
          <w:sz w:val="28"/>
          <w:szCs w:val="28"/>
        </w:rPr>
      </w:pPr>
      <w:r>
        <w:rPr>
          <w:rFonts w:ascii="仿宋" w:eastAsia="仿宋" w:hAnsi="仿宋" w:hint="eastAsia"/>
          <w:b/>
          <w:bCs/>
          <w:sz w:val="28"/>
          <w:szCs w:val="28"/>
        </w:rPr>
        <w:t>渭南市中心医院三气站压力容器采购项目（二次）</w:t>
      </w:r>
    </w:p>
    <w:p w:rsidR="00007D30" w:rsidRDefault="00DB75F0">
      <w:pPr>
        <w:spacing w:line="360" w:lineRule="auto"/>
        <w:jc w:val="center"/>
        <w:rPr>
          <w:rFonts w:ascii="仿宋" w:eastAsia="仿宋" w:hAnsi="仿宋"/>
          <w:b/>
          <w:bCs/>
          <w:sz w:val="28"/>
          <w:szCs w:val="28"/>
        </w:rPr>
      </w:pPr>
      <w:r>
        <w:rPr>
          <w:rFonts w:ascii="仿宋" w:eastAsia="仿宋" w:hAnsi="仿宋" w:hint="eastAsia"/>
          <w:b/>
          <w:bCs/>
          <w:sz w:val="28"/>
          <w:szCs w:val="28"/>
        </w:rPr>
        <w:t>竞争性谈判公告</w:t>
      </w:r>
    </w:p>
    <w:p w:rsidR="00007D30" w:rsidRDefault="00DB75F0">
      <w:pPr>
        <w:widowControl/>
        <w:shd w:val="clear" w:color="auto" w:fill="FFFFFF"/>
        <w:spacing w:line="500" w:lineRule="exact"/>
        <w:jc w:val="left"/>
        <w:textAlignment w:val="baseline"/>
        <w:rPr>
          <w:rFonts w:ascii="仿宋" w:eastAsia="仿宋" w:hAnsi="仿宋" w:cs="Helvetica"/>
          <w:kern w:val="0"/>
          <w:sz w:val="24"/>
        </w:rPr>
      </w:pPr>
      <w:r>
        <w:rPr>
          <w:rFonts w:ascii="仿宋" w:eastAsia="仿宋" w:hAnsi="仿宋" w:cs="Helvetica"/>
          <w:b/>
          <w:bCs/>
          <w:kern w:val="0"/>
          <w:sz w:val="24"/>
        </w:rPr>
        <w:t>项目概况</w:t>
      </w:r>
    </w:p>
    <w:p w:rsidR="00007D30" w:rsidRDefault="00DB75F0">
      <w:pPr>
        <w:widowControl/>
        <w:shd w:val="clear" w:color="auto" w:fill="FFFFFF"/>
        <w:spacing w:line="500" w:lineRule="exact"/>
        <w:ind w:firstLine="480"/>
        <w:textAlignment w:val="baseline"/>
        <w:rPr>
          <w:rFonts w:ascii="仿宋" w:eastAsia="仿宋" w:hAnsi="仿宋" w:cs="Helvetica"/>
          <w:kern w:val="0"/>
          <w:sz w:val="24"/>
        </w:rPr>
      </w:pPr>
      <w:r>
        <w:rPr>
          <w:rFonts w:ascii="仿宋" w:eastAsia="仿宋" w:hAnsi="仿宋" w:cs="宋体" w:hint="eastAsia"/>
          <w:kern w:val="0"/>
          <w:sz w:val="24"/>
        </w:rPr>
        <w:t>三气站压力容器采购项目</w:t>
      </w:r>
      <w:r>
        <w:rPr>
          <w:rFonts w:ascii="仿宋" w:eastAsia="仿宋" w:hAnsi="仿宋" w:cs="Helvetica"/>
          <w:kern w:val="0"/>
          <w:sz w:val="24"/>
        </w:rPr>
        <w:t>的潜在供应商应在西安市高新二路2号山西证券大厦8层获取采购文件，并于</w:t>
      </w:r>
      <w:r>
        <w:rPr>
          <w:rFonts w:ascii="Calibri" w:eastAsia="仿宋" w:hAnsi="Calibri" w:cs="Calibri"/>
          <w:kern w:val="0"/>
          <w:sz w:val="24"/>
        </w:rPr>
        <w:t> </w:t>
      </w:r>
      <w:r>
        <w:rPr>
          <w:rFonts w:ascii="仿宋" w:eastAsia="仿宋" w:hAnsi="仿宋" w:cs="Helvetica"/>
          <w:kern w:val="0"/>
          <w:sz w:val="24"/>
        </w:rPr>
        <w:t>202</w:t>
      </w:r>
      <w:r>
        <w:rPr>
          <w:rFonts w:ascii="仿宋" w:eastAsia="仿宋" w:hAnsi="仿宋" w:cs="Helvetica" w:hint="eastAsia"/>
          <w:kern w:val="0"/>
          <w:sz w:val="24"/>
        </w:rPr>
        <w:t>3</w:t>
      </w:r>
      <w:r>
        <w:rPr>
          <w:rFonts w:ascii="仿宋" w:eastAsia="仿宋" w:hAnsi="仿宋" w:cs="Helvetica"/>
          <w:kern w:val="0"/>
          <w:sz w:val="24"/>
        </w:rPr>
        <w:t>年</w:t>
      </w:r>
      <w:r w:rsidR="00613F44">
        <w:rPr>
          <w:rFonts w:ascii="仿宋" w:eastAsia="仿宋" w:hAnsi="仿宋" w:cs="Helvetica"/>
          <w:kern w:val="0"/>
          <w:sz w:val="24"/>
        </w:rPr>
        <w:t>05</w:t>
      </w:r>
      <w:r>
        <w:rPr>
          <w:rFonts w:ascii="仿宋" w:eastAsia="仿宋" w:hAnsi="仿宋" w:cs="Helvetica"/>
          <w:kern w:val="0"/>
          <w:sz w:val="24"/>
        </w:rPr>
        <w:t>月</w:t>
      </w:r>
      <w:r w:rsidR="00613F44">
        <w:rPr>
          <w:rFonts w:ascii="仿宋" w:eastAsia="仿宋" w:hAnsi="仿宋" w:cs="Helvetica"/>
          <w:kern w:val="0"/>
          <w:sz w:val="24"/>
        </w:rPr>
        <w:t>23</w:t>
      </w:r>
      <w:r>
        <w:rPr>
          <w:rFonts w:ascii="仿宋" w:eastAsia="仿宋" w:hAnsi="仿宋" w:cs="Helvetica"/>
          <w:kern w:val="0"/>
          <w:sz w:val="24"/>
        </w:rPr>
        <w:t>日</w:t>
      </w:r>
      <w:r w:rsidR="00613F44">
        <w:rPr>
          <w:rFonts w:ascii="仿宋" w:eastAsia="仿宋" w:hAnsi="仿宋" w:cs="Helvetica"/>
          <w:kern w:val="0"/>
          <w:sz w:val="24"/>
        </w:rPr>
        <w:t>14</w:t>
      </w:r>
      <w:r>
        <w:rPr>
          <w:rFonts w:ascii="仿宋" w:eastAsia="仿宋" w:hAnsi="仿宋" w:cs="Helvetica"/>
          <w:kern w:val="0"/>
          <w:sz w:val="24"/>
        </w:rPr>
        <w:t>时</w:t>
      </w:r>
      <w:r>
        <w:rPr>
          <w:rFonts w:ascii="仿宋" w:eastAsia="仿宋" w:hAnsi="仿宋" w:cs="Helvetica" w:hint="eastAsia"/>
          <w:kern w:val="0"/>
          <w:sz w:val="24"/>
        </w:rPr>
        <w:t>0</w:t>
      </w:r>
      <w:r>
        <w:rPr>
          <w:rFonts w:ascii="仿宋" w:eastAsia="仿宋" w:hAnsi="仿宋" w:cs="Helvetica"/>
          <w:kern w:val="0"/>
          <w:sz w:val="24"/>
        </w:rPr>
        <w:t>0分</w:t>
      </w:r>
      <w:r>
        <w:rPr>
          <w:rFonts w:ascii="Calibri" w:eastAsia="仿宋" w:hAnsi="Calibri" w:cs="Calibri"/>
          <w:kern w:val="0"/>
          <w:sz w:val="24"/>
        </w:rPr>
        <w:t> </w:t>
      </w:r>
      <w:r>
        <w:rPr>
          <w:rFonts w:ascii="仿宋" w:eastAsia="仿宋" w:hAnsi="仿宋" w:cs="Helvetica"/>
          <w:kern w:val="0"/>
          <w:sz w:val="24"/>
        </w:rPr>
        <w:t>（北京时间）前提交响应文件。</w:t>
      </w:r>
    </w:p>
    <w:p w:rsidR="00007D30" w:rsidRDefault="00DB75F0">
      <w:pPr>
        <w:widowControl/>
        <w:shd w:val="clear" w:color="auto" w:fill="FFFFFF"/>
        <w:spacing w:line="500" w:lineRule="exact"/>
        <w:jc w:val="left"/>
        <w:textAlignment w:val="baseline"/>
        <w:rPr>
          <w:rFonts w:ascii="仿宋" w:eastAsia="仿宋" w:hAnsi="仿宋" w:cs="Helvetica"/>
          <w:kern w:val="0"/>
          <w:sz w:val="24"/>
        </w:rPr>
      </w:pPr>
      <w:r>
        <w:rPr>
          <w:rFonts w:ascii="仿宋" w:eastAsia="仿宋" w:hAnsi="仿宋" w:cs="Helvetica"/>
          <w:b/>
          <w:bCs/>
          <w:kern w:val="0"/>
          <w:sz w:val="24"/>
        </w:rPr>
        <w:t>一、项目基本情况</w:t>
      </w:r>
    </w:p>
    <w:p w:rsidR="00007D30" w:rsidRDefault="00DB75F0">
      <w:pPr>
        <w:widowControl/>
        <w:shd w:val="clear" w:color="auto" w:fill="FFFFFF"/>
        <w:spacing w:line="500" w:lineRule="exact"/>
        <w:ind w:firstLine="480"/>
        <w:textAlignment w:val="baseline"/>
        <w:rPr>
          <w:rFonts w:ascii="仿宋" w:eastAsia="仿宋" w:hAnsi="仿宋" w:cs="Helvetica"/>
          <w:kern w:val="0"/>
          <w:sz w:val="24"/>
        </w:rPr>
      </w:pPr>
      <w:r>
        <w:rPr>
          <w:rFonts w:ascii="仿宋" w:eastAsia="仿宋" w:hAnsi="仿宋" w:cs="Helvetica"/>
          <w:kern w:val="0"/>
          <w:sz w:val="24"/>
        </w:rPr>
        <w:t>项目编号：</w:t>
      </w:r>
      <w:r>
        <w:rPr>
          <w:rFonts w:ascii="仿宋" w:eastAsia="仿宋" w:hAnsi="仿宋" w:cs="Helvetica" w:hint="eastAsia"/>
          <w:kern w:val="0"/>
          <w:sz w:val="24"/>
        </w:rPr>
        <w:t>ZCSP-渭南市-2022-01758、SCZB2022-JT-</w:t>
      </w:r>
      <w:r w:rsidR="00C25AEF">
        <w:rPr>
          <w:rFonts w:ascii="仿宋" w:eastAsia="仿宋" w:hAnsi="仿宋" w:cs="Helvetica" w:hint="eastAsia"/>
          <w:kern w:val="0"/>
          <w:sz w:val="24"/>
        </w:rPr>
        <w:t>98-13R</w:t>
      </w:r>
    </w:p>
    <w:p w:rsidR="00007D30" w:rsidRDefault="00DB75F0">
      <w:pPr>
        <w:widowControl/>
        <w:shd w:val="clear" w:color="auto" w:fill="FFFFFF"/>
        <w:spacing w:line="500" w:lineRule="exact"/>
        <w:ind w:firstLine="480"/>
        <w:textAlignment w:val="baseline"/>
        <w:rPr>
          <w:rFonts w:ascii="仿宋" w:eastAsia="仿宋" w:hAnsi="仿宋" w:cs="Helvetica"/>
          <w:kern w:val="0"/>
          <w:sz w:val="24"/>
        </w:rPr>
      </w:pPr>
      <w:r>
        <w:rPr>
          <w:rFonts w:ascii="仿宋" w:eastAsia="仿宋" w:hAnsi="仿宋" w:cs="Helvetica"/>
          <w:kern w:val="0"/>
          <w:sz w:val="24"/>
        </w:rPr>
        <w:t>项目名称：</w:t>
      </w:r>
      <w:r>
        <w:rPr>
          <w:rFonts w:ascii="仿宋" w:eastAsia="仿宋" w:hAnsi="仿宋" w:cs="宋体" w:hint="eastAsia"/>
          <w:kern w:val="0"/>
          <w:sz w:val="24"/>
        </w:rPr>
        <w:t>三气站压力容器采购项目</w:t>
      </w:r>
    </w:p>
    <w:p w:rsidR="00007D30" w:rsidRDefault="00DB75F0">
      <w:pPr>
        <w:widowControl/>
        <w:shd w:val="clear" w:color="auto" w:fill="FFFFFF"/>
        <w:spacing w:line="500" w:lineRule="exact"/>
        <w:ind w:firstLine="480"/>
        <w:textAlignment w:val="baseline"/>
        <w:rPr>
          <w:rFonts w:ascii="仿宋" w:eastAsia="仿宋" w:hAnsi="仿宋" w:cs="Helvetica"/>
          <w:kern w:val="0"/>
          <w:sz w:val="24"/>
        </w:rPr>
      </w:pPr>
      <w:r>
        <w:rPr>
          <w:rFonts w:ascii="仿宋" w:eastAsia="仿宋" w:hAnsi="仿宋" w:cs="Helvetica"/>
          <w:kern w:val="0"/>
          <w:sz w:val="24"/>
        </w:rPr>
        <w:t>采购方式：竞争性</w:t>
      </w:r>
      <w:r>
        <w:rPr>
          <w:rFonts w:ascii="仿宋" w:eastAsia="仿宋" w:hAnsi="仿宋" w:cs="Helvetica" w:hint="eastAsia"/>
          <w:kern w:val="0"/>
          <w:sz w:val="24"/>
        </w:rPr>
        <w:t>谈判</w:t>
      </w:r>
    </w:p>
    <w:p w:rsidR="00007D30" w:rsidRDefault="00DB75F0">
      <w:pPr>
        <w:widowControl/>
        <w:shd w:val="clear" w:color="auto" w:fill="FFFFFF"/>
        <w:spacing w:line="500" w:lineRule="exact"/>
        <w:ind w:firstLine="480"/>
        <w:textAlignment w:val="baseline"/>
        <w:rPr>
          <w:rFonts w:ascii="仿宋" w:eastAsia="仿宋" w:hAnsi="仿宋" w:cs="Helvetica"/>
          <w:kern w:val="0"/>
          <w:sz w:val="24"/>
        </w:rPr>
      </w:pPr>
      <w:r>
        <w:rPr>
          <w:rFonts w:ascii="仿宋" w:eastAsia="仿宋" w:hAnsi="仿宋" w:cs="Helvetica"/>
          <w:kern w:val="0"/>
          <w:sz w:val="24"/>
        </w:rPr>
        <w:t>预算金额：</w:t>
      </w:r>
      <w:r>
        <w:rPr>
          <w:rFonts w:ascii="仿宋" w:eastAsia="仿宋" w:hAnsi="仿宋" w:cs="Helvetica" w:hint="eastAsia"/>
          <w:kern w:val="0"/>
          <w:sz w:val="24"/>
        </w:rPr>
        <w:t>444000.00</w:t>
      </w:r>
      <w:r>
        <w:rPr>
          <w:rFonts w:ascii="仿宋" w:eastAsia="仿宋" w:hAnsi="仿宋" w:cs="Helvetica"/>
          <w:kern w:val="0"/>
          <w:sz w:val="24"/>
        </w:rPr>
        <w:t>元</w:t>
      </w:r>
    </w:p>
    <w:p w:rsidR="00007D30" w:rsidRDefault="00DB75F0">
      <w:pPr>
        <w:widowControl/>
        <w:shd w:val="clear" w:color="auto" w:fill="FFFFFF"/>
        <w:spacing w:line="500" w:lineRule="exact"/>
        <w:ind w:firstLine="480"/>
        <w:textAlignment w:val="baseline"/>
        <w:rPr>
          <w:rFonts w:ascii="仿宋" w:eastAsia="仿宋" w:hAnsi="仿宋" w:cs="Helvetica"/>
          <w:kern w:val="0"/>
          <w:sz w:val="24"/>
        </w:rPr>
      </w:pPr>
      <w:r>
        <w:rPr>
          <w:rFonts w:ascii="仿宋" w:eastAsia="仿宋" w:hAnsi="仿宋" w:cs="Helvetica"/>
          <w:kern w:val="0"/>
          <w:sz w:val="24"/>
        </w:rPr>
        <w:t>采购需求：</w:t>
      </w:r>
    </w:p>
    <w:p w:rsidR="00007D30" w:rsidRDefault="00DB75F0">
      <w:pPr>
        <w:widowControl/>
        <w:shd w:val="clear" w:color="auto" w:fill="FFFFFF"/>
        <w:spacing w:line="480" w:lineRule="atLeast"/>
        <w:ind w:firstLine="480"/>
        <w:textAlignment w:val="baseline"/>
        <w:rPr>
          <w:rFonts w:ascii="仿宋" w:eastAsia="仿宋" w:hAnsi="仿宋" w:cs="宋体"/>
          <w:kern w:val="0"/>
          <w:sz w:val="24"/>
        </w:rPr>
      </w:pPr>
      <w:r>
        <w:rPr>
          <w:rFonts w:ascii="仿宋" w:eastAsia="仿宋" w:hAnsi="仿宋" w:cs="宋体" w:hint="eastAsia"/>
          <w:kern w:val="0"/>
          <w:sz w:val="24"/>
        </w:rPr>
        <w:t>合同包1(</w:t>
      </w:r>
      <w:r w:rsidR="00C171BC">
        <w:rPr>
          <w:rFonts w:ascii="仿宋" w:eastAsia="仿宋" w:hAnsi="仿宋" w:cs="宋体" w:hint="eastAsia"/>
          <w:kern w:val="0"/>
          <w:sz w:val="24"/>
        </w:rPr>
        <w:t>渭南市中心医院三气站压力容器采购项目（二次）</w:t>
      </w:r>
      <w:r>
        <w:rPr>
          <w:rFonts w:ascii="仿宋" w:eastAsia="仿宋" w:hAnsi="仿宋" w:cs="宋体" w:hint="eastAsia"/>
          <w:kern w:val="0"/>
          <w:sz w:val="24"/>
        </w:rPr>
        <w:t>)：</w:t>
      </w:r>
    </w:p>
    <w:p w:rsidR="00007D30" w:rsidRDefault="00DB75F0">
      <w:pPr>
        <w:widowControl/>
        <w:shd w:val="clear" w:color="auto" w:fill="FFFFFF"/>
        <w:spacing w:line="480" w:lineRule="atLeast"/>
        <w:ind w:firstLineChars="200" w:firstLine="480"/>
        <w:textAlignment w:val="baseline"/>
        <w:rPr>
          <w:rFonts w:ascii="仿宋" w:eastAsia="仿宋" w:hAnsi="仿宋" w:cs="宋体"/>
          <w:kern w:val="0"/>
          <w:sz w:val="24"/>
        </w:rPr>
      </w:pPr>
      <w:r>
        <w:rPr>
          <w:rFonts w:ascii="仿宋" w:eastAsia="仿宋" w:hAnsi="仿宋" w:cs="宋体" w:hint="eastAsia"/>
          <w:kern w:val="0"/>
          <w:sz w:val="24"/>
        </w:rPr>
        <w:t>合同包预算金额：</w:t>
      </w:r>
      <w:r>
        <w:rPr>
          <w:rFonts w:ascii="仿宋" w:eastAsia="仿宋" w:hAnsi="仿宋" w:cs="Helvetica" w:hint="eastAsia"/>
          <w:kern w:val="0"/>
          <w:sz w:val="24"/>
        </w:rPr>
        <w:t>444000.00</w:t>
      </w:r>
      <w:r>
        <w:rPr>
          <w:rFonts w:ascii="仿宋" w:eastAsia="仿宋" w:hAnsi="仿宋" w:cs="宋体"/>
          <w:kern w:val="0"/>
          <w:sz w:val="24"/>
        </w:rPr>
        <w:t>元</w:t>
      </w:r>
    </w:p>
    <w:p w:rsidR="00007D30" w:rsidRDefault="00DB75F0">
      <w:pPr>
        <w:widowControl/>
        <w:shd w:val="clear" w:color="auto" w:fill="FFFFFF"/>
        <w:spacing w:line="480" w:lineRule="atLeast"/>
        <w:ind w:firstLineChars="200" w:firstLine="480"/>
        <w:textAlignment w:val="baseline"/>
        <w:rPr>
          <w:rFonts w:ascii="仿宋" w:eastAsia="仿宋" w:hAnsi="仿宋" w:cs="宋体"/>
          <w:kern w:val="0"/>
          <w:sz w:val="24"/>
        </w:rPr>
      </w:pPr>
      <w:r>
        <w:rPr>
          <w:rFonts w:ascii="仿宋" w:eastAsia="仿宋" w:hAnsi="仿宋" w:cs="宋体" w:hint="eastAsia"/>
          <w:kern w:val="0"/>
          <w:sz w:val="24"/>
        </w:rPr>
        <w:t>合同包最高限价：</w:t>
      </w:r>
      <w:r>
        <w:rPr>
          <w:rFonts w:ascii="仿宋" w:eastAsia="仿宋" w:hAnsi="仿宋" w:cs="Helvetica" w:hint="eastAsia"/>
          <w:kern w:val="0"/>
          <w:sz w:val="24"/>
        </w:rPr>
        <w:t>444000.00</w:t>
      </w:r>
      <w:r>
        <w:rPr>
          <w:rFonts w:ascii="仿宋" w:eastAsia="仿宋" w:hAnsi="仿宋" w:cs="宋体"/>
          <w:kern w:val="0"/>
          <w:sz w:val="24"/>
        </w:rPr>
        <w:t>元</w:t>
      </w:r>
    </w:p>
    <w:tbl>
      <w:tblPr>
        <w:tblW w:w="9310" w:type="dxa"/>
        <w:shd w:val="clear" w:color="auto" w:fill="FFFFFF"/>
        <w:tblLayout w:type="fixed"/>
        <w:tblCellMar>
          <w:left w:w="0" w:type="dxa"/>
          <w:right w:w="0" w:type="dxa"/>
        </w:tblCellMar>
        <w:tblLook w:val="04A0" w:firstRow="1" w:lastRow="0" w:firstColumn="1" w:lastColumn="0" w:noHBand="0" w:noVBand="1"/>
      </w:tblPr>
      <w:tblGrid>
        <w:gridCol w:w="684"/>
        <w:gridCol w:w="1421"/>
        <w:gridCol w:w="1559"/>
        <w:gridCol w:w="1196"/>
        <w:gridCol w:w="1366"/>
        <w:gridCol w:w="1542"/>
        <w:gridCol w:w="1542"/>
      </w:tblGrid>
      <w:tr w:rsidR="00007D30">
        <w:trPr>
          <w:trHeight w:val="728"/>
          <w:tblHeader/>
        </w:trPr>
        <w:tc>
          <w:tcPr>
            <w:tcW w:w="684" w:type="dxa"/>
            <w:tcBorders>
              <w:top w:val="single" w:sz="6" w:space="0" w:color="333333"/>
              <w:left w:val="single" w:sz="6" w:space="0" w:color="333333"/>
              <w:bottom w:val="single" w:sz="6" w:space="0" w:color="333333"/>
              <w:right w:val="single" w:sz="6" w:space="0" w:color="333333"/>
            </w:tcBorders>
            <w:shd w:val="clear" w:color="auto" w:fill="FFFFFF"/>
            <w:tcMar>
              <w:top w:w="75" w:type="dxa"/>
              <w:left w:w="120" w:type="dxa"/>
              <w:bottom w:w="75" w:type="dxa"/>
              <w:right w:w="120" w:type="dxa"/>
            </w:tcMar>
            <w:vAlign w:val="center"/>
          </w:tcPr>
          <w:p w:rsidR="00007D30" w:rsidRDefault="00DB75F0">
            <w:pPr>
              <w:widowControl/>
              <w:wordWrap w:val="0"/>
              <w:spacing w:line="360" w:lineRule="atLeast"/>
              <w:jc w:val="center"/>
              <w:rPr>
                <w:rFonts w:ascii="仿宋" w:eastAsia="仿宋" w:hAnsi="仿宋" w:cs="宋体"/>
                <w:b/>
                <w:bCs/>
                <w:kern w:val="0"/>
                <w:sz w:val="24"/>
              </w:rPr>
            </w:pPr>
            <w:r>
              <w:rPr>
                <w:rFonts w:ascii="仿宋" w:eastAsia="仿宋" w:hAnsi="仿宋" w:cs="宋体"/>
                <w:b/>
                <w:bCs/>
                <w:kern w:val="0"/>
                <w:sz w:val="24"/>
              </w:rPr>
              <w:t>品目号</w:t>
            </w:r>
          </w:p>
        </w:tc>
        <w:tc>
          <w:tcPr>
            <w:tcW w:w="1421" w:type="dxa"/>
            <w:tcBorders>
              <w:top w:val="single" w:sz="6" w:space="0" w:color="333333"/>
              <w:left w:val="single" w:sz="6" w:space="0" w:color="333333"/>
              <w:bottom w:val="single" w:sz="6" w:space="0" w:color="333333"/>
              <w:right w:val="single" w:sz="6" w:space="0" w:color="333333"/>
            </w:tcBorders>
            <w:shd w:val="clear" w:color="auto" w:fill="FFFFFF"/>
            <w:tcMar>
              <w:top w:w="75" w:type="dxa"/>
              <w:left w:w="120" w:type="dxa"/>
              <w:bottom w:w="75" w:type="dxa"/>
              <w:right w:w="120" w:type="dxa"/>
            </w:tcMar>
            <w:vAlign w:val="center"/>
          </w:tcPr>
          <w:p w:rsidR="00007D30" w:rsidRDefault="00DB75F0">
            <w:pPr>
              <w:widowControl/>
              <w:wordWrap w:val="0"/>
              <w:spacing w:line="360" w:lineRule="atLeast"/>
              <w:jc w:val="center"/>
              <w:rPr>
                <w:rFonts w:ascii="仿宋" w:eastAsia="仿宋" w:hAnsi="仿宋" w:cs="宋体"/>
                <w:b/>
                <w:bCs/>
                <w:kern w:val="0"/>
                <w:sz w:val="24"/>
              </w:rPr>
            </w:pPr>
            <w:r>
              <w:rPr>
                <w:rFonts w:ascii="仿宋" w:eastAsia="仿宋" w:hAnsi="仿宋" w:cs="宋体"/>
                <w:b/>
                <w:bCs/>
                <w:kern w:val="0"/>
                <w:sz w:val="24"/>
              </w:rPr>
              <w:t>品目名称</w:t>
            </w:r>
          </w:p>
        </w:tc>
        <w:tc>
          <w:tcPr>
            <w:tcW w:w="1559" w:type="dxa"/>
            <w:tcBorders>
              <w:top w:val="single" w:sz="6" w:space="0" w:color="333333"/>
              <w:left w:val="single" w:sz="6" w:space="0" w:color="333333"/>
              <w:bottom w:val="single" w:sz="6" w:space="0" w:color="333333"/>
              <w:right w:val="single" w:sz="6" w:space="0" w:color="333333"/>
            </w:tcBorders>
            <w:shd w:val="clear" w:color="auto" w:fill="FFFFFF"/>
            <w:tcMar>
              <w:top w:w="75" w:type="dxa"/>
              <w:left w:w="120" w:type="dxa"/>
              <w:bottom w:w="75" w:type="dxa"/>
              <w:right w:w="120" w:type="dxa"/>
            </w:tcMar>
            <w:vAlign w:val="center"/>
          </w:tcPr>
          <w:p w:rsidR="00007D30" w:rsidRDefault="00DB75F0">
            <w:pPr>
              <w:widowControl/>
              <w:wordWrap w:val="0"/>
              <w:spacing w:line="360" w:lineRule="atLeast"/>
              <w:jc w:val="center"/>
              <w:rPr>
                <w:rFonts w:ascii="仿宋" w:eastAsia="仿宋" w:hAnsi="仿宋" w:cs="宋体"/>
                <w:b/>
                <w:bCs/>
                <w:kern w:val="0"/>
                <w:sz w:val="24"/>
              </w:rPr>
            </w:pPr>
            <w:r>
              <w:rPr>
                <w:rFonts w:ascii="仿宋" w:eastAsia="仿宋" w:hAnsi="仿宋" w:cs="宋体"/>
                <w:b/>
                <w:bCs/>
                <w:kern w:val="0"/>
                <w:sz w:val="24"/>
              </w:rPr>
              <w:t>采购标的</w:t>
            </w:r>
          </w:p>
        </w:tc>
        <w:tc>
          <w:tcPr>
            <w:tcW w:w="1196" w:type="dxa"/>
            <w:tcBorders>
              <w:top w:val="single" w:sz="6" w:space="0" w:color="333333"/>
              <w:left w:val="single" w:sz="6" w:space="0" w:color="333333"/>
              <w:bottom w:val="single" w:sz="6" w:space="0" w:color="333333"/>
              <w:right w:val="single" w:sz="6" w:space="0" w:color="333333"/>
            </w:tcBorders>
            <w:shd w:val="clear" w:color="auto" w:fill="FFFFFF"/>
            <w:tcMar>
              <w:top w:w="75" w:type="dxa"/>
              <w:left w:w="120" w:type="dxa"/>
              <w:bottom w:w="75" w:type="dxa"/>
              <w:right w:w="120" w:type="dxa"/>
            </w:tcMar>
            <w:vAlign w:val="center"/>
          </w:tcPr>
          <w:p w:rsidR="00007D30" w:rsidRDefault="00DB75F0">
            <w:pPr>
              <w:widowControl/>
              <w:wordWrap w:val="0"/>
              <w:spacing w:line="360" w:lineRule="atLeast"/>
              <w:jc w:val="center"/>
              <w:rPr>
                <w:rFonts w:ascii="仿宋" w:eastAsia="仿宋" w:hAnsi="仿宋" w:cs="宋体"/>
                <w:b/>
                <w:bCs/>
                <w:kern w:val="0"/>
                <w:sz w:val="24"/>
              </w:rPr>
            </w:pPr>
            <w:r>
              <w:rPr>
                <w:rFonts w:ascii="仿宋" w:eastAsia="仿宋" w:hAnsi="仿宋" w:cs="宋体"/>
                <w:b/>
                <w:bCs/>
                <w:kern w:val="0"/>
                <w:sz w:val="24"/>
              </w:rPr>
              <w:t>数量（单位）</w:t>
            </w:r>
          </w:p>
        </w:tc>
        <w:tc>
          <w:tcPr>
            <w:tcW w:w="1366" w:type="dxa"/>
            <w:tcBorders>
              <w:top w:val="single" w:sz="6" w:space="0" w:color="333333"/>
              <w:left w:val="single" w:sz="6" w:space="0" w:color="333333"/>
              <w:bottom w:val="single" w:sz="6" w:space="0" w:color="333333"/>
              <w:right w:val="single" w:sz="6" w:space="0" w:color="333333"/>
            </w:tcBorders>
            <w:shd w:val="clear" w:color="auto" w:fill="FFFFFF"/>
            <w:tcMar>
              <w:top w:w="75" w:type="dxa"/>
              <w:left w:w="120" w:type="dxa"/>
              <w:bottom w:w="75" w:type="dxa"/>
              <w:right w:w="120" w:type="dxa"/>
            </w:tcMar>
            <w:vAlign w:val="center"/>
          </w:tcPr>
          <w:p w:rsidR="00007D30" w:rsidRDefault="00DB75F0">
            <w:pPr>
              <w:widowControl/>
              <w:wordWrap w:val="0"/>
              <w:spacing w:line="360" w:lineRule="atLeast"/>
              <w:jc w:val="center"/>
              <w:rPr>
                <w:rFonts w:ascii="仿宋" w:eastAsia="仿宋" w:hAnsi="仿宋" w:cs="宋体"/>
                <w:b/>
                <w:bCs/>
                <w:kern w:val="0"/>
                <w:sz w:val="24"/>
              </w:rPr>
            </w:pPr>
            <w:r>
              <w:rPr>
                <w:rFonts w:ascii="仿宋" w:eastAsia="仿宋" w:hAnsi="仿宋" w:cs="宋体"/>
                <w:b/>
                <w:bCs/>
                <w:kern w:val="0"/>
                <w:sz w:val="24"/>
              </w:rPr>
              <w:t>技术规格、参数及要求</w:t>
            </w:r>
          </w:p>
        </w:tc>
        <w:tc>
          <w:tcPr>
            <w:tcW w:w="1542" w:type="dxa"/>
            <w:tcBorders>
              <w:top w:val="single" w:sz="6" w:space="0" w:color="333333"/>
              <w:left w:val="single" w:sz="6" w:space="0" w:color="333333"/>
              <w:bottom w:val="single" w:sz="6" w:space="0" w:color="333333"/>
              <w:right w:val="single" w:sz="6" w:space="0" w:color="333333"/>
            </w:tcBorders>
            <w:shd w:val="clear" w:color="auto" w:fill="FFFFFF"/>
            <w:tcMar>
              <w:top w:w="75" w:type="dxa"/>
              <w:left w:w="120" w:type="dxa"/>
              <w:bottom w:w="75" w:type="dxa"/>
              <w:right w:w="120" w:type="dxa"/>
            </w:tcMar>
            <w:vAlign w:val="center"/>
          </w:tcPr>
          <w:p w:rsidR="00007D30" w:rsidRDefault="00DB75F0">
            <w:pPr>
              <w:widowControl/>
              <w:wordWrap w:val="0"/>
              <w:spacing w:line="360" w:lineRule="atLeast"/>
              <w:jc w:val="center"/>
              <w:rPr>
                <w:rFonts w:ascii="仿宋" w:eastAsia="仿宋" w:hAnsi="仿宋" w:cs="宋体"/>
                <w:b/>
                <w:bCs/>
                <w:kern w:val="0"/>
                <w:sz w:val="24"/>
              </w:rPr>
            </w:pPr>
            <w:r>
              <w:rPr>
                <w:rFonts w:ascii="仿宋" w:eastAsia="仿宋" w:hAnsi="仿宋" w:cs="宋体"/>
                <w:b/>
                <w:bCs/>
                <w:kern w:val="0"/>
                <w:sz w:val="24"/>
              </w:rPr>
              <w:t>品目预算(元)</w:t>
            </w:r>
          </w:p>
        </w:tc>
        <w:tc>
          <w:tcPr>
            <w:tcW w:w="1542" w:type="dxa"/>
            <w:tcBorders>
              <w:top w:val="single" w:sz="6" w:space="0" w:color="333333"/>
              <w:left w:val="single" w:sz="6" w:space="0" w:color="333333"/>
              <w:bottom w:val="single" w:sz="6" w:space="0" w:color="333333"/>
              <w:right w:val="single" w:sz="6" w:space="0" w:color="333333"/>
            </w:tcBorders>
            <w:shd w:val="clear" w:color="auto" w:fill="FFFFFF"/>
            <w:tcMar>
              <w:top w:w="75" w:type="dxa"/>
              <w:left w:w="120" w:type="dxa"/>
              <w:bottom w:w="75" w:type="dxa"/>
              <w:right w:w="120" w:type="dxa"/>
            </w:tcMar>
            <w:vAlign w:val="center"/>
          </w:tcPr>
          <w:p w:rsidR="00007D30" w:rsidRDefault="00DB75F0">
            <w:pPr>
              <w:widowControl/>
              <w:wordWrap w:val="0"/>
              <w:spacing w:line="360" w:lineRule="atLeast"/>
              <w:jc w:val="center"/>
              <w:rPr>
                <w:rFonts w:ascii="仿宋" w:eastAsia="仿宋" w:hAnsi="仿宋" w:cs="宋体"/>
                <w:b/>
                <w:bCs/>
                <w:kern w:val="0"/>
                <w:sz w:val="24"/>
              </w:rPr>
            </w:pPr>
            <w:r>
              <w:rPr>
                <w:rFonts w:ascii="仿宋" w:eastAsia="仿宋" w:hAnsi="仿宋" w:cs="宋体"/>
                <w:b/>
                <w:bCs/>
                <w:kern w:val="0"/>
                <w:sz w:val="24"/>
              </w:rPr>
              <w:t>最高限价(元)</w:t>
            </w:r>
          </w:p>
        </w:tc>
      </w:tr>
      <w:tr w:rsidR="00007D30">
        <w:trPr>
          <w:trHeight w:val="480"/>
        </w:trPr>
        <w:tc>
          <w:tcPr>
            <w:tcW w:w="684" w:type="dxa"/>
            <w:tcBorders>
              <w:top w:val="single" w:sz="6" w:space="0" w:color="333333"/>
              <w:left w:val="single" w:sz="6" w:space="0" w:color="333333"/>
              <w:bottom w:val="single" w:sz="6" w:space="0" w:color="333333"/>
              <w:right w:val="single" w:sz="6" w:space="0" w:color="333333"/>
            </w:tcBorders>
            <w:shd w:val="clear" w:color="auto" w:fill="FFFFFF"/>
            <w:tcMar>
              <w:top w:w="75" w:type="dxa"/>
              <w:left w:w="120" w:type="dxa"/>
              <w:bottom w:w="75" w:type="dxa"/>
              <w:right w:w="120" w:type="dxa"/>
            </w:tcMar>
            <w:vAlign w:val="center"/>
          </w:tcPr>
          <w:p w:rsidR="00007D30" w:rsidRDefault="00DB75F0">
            <w:pPr>
              <w:widowControl/>
              <w:wordWrap w:val="0"/>
              <w:spacing w:line="360" w:lineRule="atLeast"/>
              <w:jc w:val="center"/>
              <w:rPr>
                <w:rFonts w:ascii="仿宋" w:eastAsia="仿宋" w:hAnsi="仿宋" w:cs="宋体"/>
                <w:kern w:val="0"/>
                <w:sz w:val="24"/>
              </w:rPr>
            </w:pPr>
            <w:r>
              <w:rPr>
                <w:rFonts w:ascii="仿宋" w:eastAsia="仿宋" w:hAnsi="仿宋" w:cs="宋体" w:hint="eastAsia"/>
                <w:kern w:val="0"/>
                <w:sz w:val="24"/>
              </w:rPr>
              <w:t>1-1</w:t>
            </w:r>
          </w:p>
        </w:tc>
        <w:tc>
          <w:tcPr>
            <w:tcW w:w="1421" w:type="dxa"/>
            <w:tcBorders>
              <w:top w:val="single" w:sz="6" w:space="0" w:color="333333"/>
              <w:left w:val="single" w:sz="6" w:space="0" w:color="333333"/>
              <w:bottom w:val="single" w:sz="6" w:space="0" w:color="333333"/>
              <w:right w:val="single" w:sz="6" w:space="0" w:color="333333"/>
            </w:tcBorders>
            <w:shd w:val="clear" w:color="auto" w:fill="FFFFFF"/>
            <w:tcMar>
              <w:top w:w="75" w:type="dxa"/>
              <w:left w:w="120" w:type="dxa"/>
              <w:bottom w:w="75" w:type="dxa"/>
              <w:right w:w="120" w:type="dxa"/>
            </w:tcMar>
            <w:vAlign w:val="center"/>
          </w:tcPr>
          <w:p w:rsidR="00007D30" w:rsidRDefault="00DB75F0">
            <w:pPr>
              <w:widowControl/>
              <w:wordWrap w:val="0"/>
              <w:spacing w:line="360" w:lineRule="atLeast"/>
              <w:jc w:val="center"/>
              <w:rPr>
                <w:rFonts w:ascii="仿宋" w:eastAsia="仿宋" w:hAnsi="仿宋" w:cs="宋体"/>
                <w:kern w:val="0"/>
                <w:sz w:val="24"/>
              </w:rPr>
            </w:pPr>
            <w:r>
              <w:rPr>
                <w:rFonts w:ascii="仿宋" w:eastAsia="仿宋" w:hAnsi="仿宋" w:cs="宋体" w:hint="eastAsia"/>
                <w:kern w:val="0"/>
                <w:sz w:val="24"/>
              </w:rPr>
              <w:t>其他医疗设备</w:t>
            </w:r>
          </w:p>
        </w:tc>
        <w:tc>
          <w:tcPr>
            <w:tcW w:w="1559" w:type="dxa"/>
            <w:tcBorders>
              <w:top w:val="single" w:sz="6" w:space="0" w:color="333333"/>
              <w:left w:val="single" w:sz="6" w:space="0" w:color="333333"/>
              <w:bottom w:val="single" w:sz="6" w:space="0" w:color="333333"/>
              <w:right w:val="single" w:sz="6" w:space="0" w:color="333333"/>
            </w:tcBorders>
            <w:shd w:val="clear" w:color="auto" w:fill="FFFFFF"/>
            <w:tcMar>
              <w:top w:w="75" w:type="dxa"/>
              <w:left w:w="120" w:type="dxa"/>
              <w:bottom w:w="75" w:type="dxa"/>
              <w:right w:w="120" w:type="dxa"/>
            </w:tcMar>
            <w:vAlign w:val="center"/>
          </w:tcPr>
          <w:p w:rsidR="00007D30" w:rsidRDefault="00DB75F0">
            <w:pPr>
              <w:widowControl/>
              <w:wordWrap w:val="0"/>
              <w:spacing w:line="360" w:lineRule="atLeast"/>
              <w:jc w:val="center"/>
              <w:rPr>
                <w:rFonts w:ascii="仿宋" w:eastAsia="仿宋" w:hAnsi="仿宋" w:cs="宋体"/>
                <w:kern w:val="0"/>
                <w:sz w:val="24"/>
              </w:rPr>
            </w:pPr>
            <w:r>
              <w:rPr>
                <w:rFonts w:ascii="仿宋" w:eastAsia="仿宋" w:hAnsi="仿宋" w:cs="宋体" w:hint="eastAsia"/>
                <w:kern w:val="0"/>
                <w:sz w:val="24"/>
              </w:rPr>
              <w:t>三气站压力容器项目</w:t>
            </w:r>
          </w:p>
        </w:tc>
        <w:tc>
          <w:tcPr>
            <w:tcW w:w="1196" w:type="dxa"/>
            <w:tcBorders>
              <w:top w:val="single" w:sz="6" w:space="0" w:color="333333"/>
              <w:left w:val="single" w:sz="6" w:space="0" w:color="333333"/>
              <w:bottom w:val="single" w:sz="6" w:space="0" w:color="333333"/>
              <w:right w:val="single" w:sz="6" w:space="0" w:color="333333"/>
            </w:tcBorders>
            <w:shd w:val="clear" w:color="auto" w:fill="FFFFFF"/>
            <w:tcMar>
              <w:top w:w="75" w:type="dxa"/>
              <w:left w:w="120" w:type="dxa"/>
              <w:bottom w:w="75" w:type="dxa"/>
              <w:right w:w="120" w:type="dxa"/>
            </w:tcMar>
            <w:vAlign w:val="center"/>
          </w:tcPr>
          <w:p w:rsidR="00007D30" w:rsidRDefault="00DB75F0">
            <w:pPr>
              <w:widowControl/>
              <w:wordWrap w:val="0"/>
              <w:spacing w:line="360" w:lineRule="atLeast"/>
              <w:jc w:val="center"/>
              <w:rPr>
                <w:rFonts w:ascii="仿宋" w:eastAsia="仿宋" w:hAnsi="仿宋" w:cs="宋体"/>
                <w:kern w:val="0"/>
                <w:sz w:val="24"/>
              </w:rPr>
            </w:pPr>
            <w:r>
              <w:rPr>
                <w:rFonts w:ascii="仿宋" w:eastAsia="仿宋" w:hAnsi="仿宋" w:cs="宋体" w:hint="eastAsia"/>
                <w:kern w:val="0"/>
                <w:sz w:val="24"/>
              </w:rPr>
              <w:t>1（项）</w:t>
            </w:r>
          </w:p>
        </w:tc>
        <w:tc>
          <w:tcPr>
            <w:tcW w:w="1366" w:type="dxa"/>
            <w:tcBorders>
              <w:top w:val="single" w:sz="6" w:space="0" w:color="333333"/>
              <w:left w:val="single" w:sz="6" w:space="0" w:color="333333"/>
              <w:bottom w:val="single" w:sz="6" w:space="0" w:color="333333"/>
              <w:right w:val="single" w:sz="6" w:space="0" w:color="333333"/>
            </w:tcBorders>
            <w:shd w:val="clear" w:color="auto" w:fill="FFFFFF"/>
            <w:tcMar>
              <w:top w:w="75" w:type="dxa"/>
              <w:left w:w="120" w:type="dxa"/>
              <w:bottom w:w="75" w:type="dxa"/>
              <w:right w:w="120" w:type="dxa"/>
            </w:tcMar>
            <w:vAlign w:val="center"/>
          </w:tcPr>
          <w:p w:rsidR="00007D30" w:rsidRDefault="0031487C">
            <w:pPr>
              <w:widowControl/>
              <w:wordWrap w:val="0"/>
              <w:spacing w:line="360" w:lineRule="atLeast"/>
              <w:jc w:val="center"/>
              <w:rPr>
                <w:rFonts w:ascii="仿宋" w:eastAsia="仿宋" w:hAnsi="仿宋" w:cs="宋体"/>
                <w:kern w:val="0"/>
                <w:sz w:val="24"/>
              </w:rPr>
            </w:pPr>
            <w:r>
              <w:rPr>
                <w:rFonts w:ascii="仿宋" w:eastAsia="仿宋" w:hAnsi="仿宋" w:cs="宋体" w:hint="eastAsia"/>
                <w:kern w:val="0"/>
                <w:sz w:val="24"/>
              </w:rPr>
              <w:t>详见采购文件</w:t>
            </w:r>
          </w:p>
        </w:tc>
        <w:tc>
          <w:tcPr>
            <w:tcW w:w="1542" w:type="dxa"/>
            <w:tcBorders>
              <w:top w:val="single" w:sz="6" w:space="0" w:color="333333"/>
              <w:left w:val="single" w:sz="6" w:space="0" w:color="333333"/>
              <w:bottom w:val="single" w:sz="6" w:space="0" w:color="333333"/>
              <w:right w:val="single" w:sz="6" w:space="0" w:color="333333"/>
            </w:tcBorders>
            <w:shd w:val="clear" w:color="auto" w:fill="FFFFFF"/>
            <w:tcMar>
              <w:top w:w="75" w:type="dxa"/>
              <w:left w:w="120" w:type="dxa"/>
              <w:bottom w:w="75" w:type="dxa"/>
              <w:right w:w="120" w:type="dxa"/>
            </w:tcMar>
            <w:vAlign w:val="center"/>
          </w:tcPr>
          <w:p w:rsidR="00007D30" w:rsidRDefault="00DB75F0">
            <w:pPr>
              <w:widowControl/>
              <w:spacing w:line="360" w:lineRule="atLeast"/>
              <w:jc w:val="right"/>
              <w:rPr>
                <w:rFonts w:ascii="仿宋" w:eastAsia="仿宋" w:hAnsi="仿宋" w:cs="宋体"/>
                <w:kern w:val="0"/>
                <w:sz w:val="24"/>
              </w:rPr>
            </w:pPr>
            <w:r>
              <w:rPr>
                <w:rFonts w:ascii="仿宋" w:eastAsia="仿宋" w:hAnsi="仿宋" w:cs="Helvetica" w:hint="eastAsia"/>
                <w:kern w:val="0"/>
                <w:sz w:val="24"/>
              </w:rPr>
              <w:t>444000.00</w:t>
            </w:r>
          </w:p>
        </w:tc>
        <w:tc>
          <w:tcPr>
            <w:tcW w:w="1542" w:type="dxa"/>
            <w:tcBorders>
              <w:top w:val="single" w:sz="6" w:space="0" w:color="333333"/>
              <w:left w:val="single" w:sz="6" w:space="0" w:color="333333"/>
              <w:bottom w:val="single" w:sz="6" w:space="0" w:color="333333"/>
              <w:right w:val="single" w:sz="6" w:space="0" w:color="333333"/>
            </w:tcBorders>
            <w:shd w:val="clear" w:color="auto" w:fill="FFFFFF"/>
            <w:tcMar>
              <w:top w:w="75" w:type="dxa"/>
              <w:left w:w="120" w:type="dxa"/>
              <w:bottom w:w="75" w:type="dxa"/>
              <w:right w:w="120" w:type="dxa"/>
            </w:tcMar>
            <w:vAlign w:val="center"/>
          </w:tcPr>
          <w:p w:rsidR="00007D30" w:rsidRDefault="00DB75F0">
            <w:pPr>
              <w:widowControl/>
              <w:spacing w:line="360" w:lineRule="atLeast"/>
              <w:jc w:val="right"/>
              <w:rPr>
                <w:rFonts w:ascii="仿宋" w:eastAsia="仿宋" w:hAnsi="仿宋" w:cs="宋体"/>
                <w:kern w:val="0"/>
                <w:sz w:val="24"/>
              </w:rPr>
            </w:pPr>
            <w:r>
              <w:rPr>
                <w:rFonts w:ascii="仿宋" w:eastAsia="仿宋" w:hAnsi="仿宋" w:cs="Helvetica" w:hint="eastAsia"/>
                <w:kern w:val="0"/>
                <w:sz w:val="24"/>
              </w:rPr>
              <w:t>444000.00</w:t>
            </w:r>
          </w:p>
        </w:tc>
      </w:tr>
    </w:tbl>
    <w:p w:rsidR="00007D30" w:rsidRDefault="00DB75F0">
      <w:pPr>
        <w:widowControl/>
        <w:shd w:val="clear" w:color="auto" w:fill="FFFFFF"/>
        <w:spacing w:line="480" w:lineRule="atLeast"/>
        <w:ind w:firstLine="630"/>
        <w:textAlignment w:val="baseline"/>
        <w:rPr>
          <w:rFonts w:ascii="仿宋" w:eastAsia="仿宋" w:hAnsi="仿宋" w:cs="宋体"/>
          <w:kern w:val="0"/>
          <w:sz w:val="24"/>
        </w:rPr>
      </w:pPr>
      <w:r>
        <w:rPr>
          <w:rFonts w:ascii="仿宋" w:eastAsia="仿宋" w:hAnsi="仿宋" w:cs="宋体"/>
          <w:kern w:val="0"/>
          <w:sz w:val="24"/>
        </w:rPr>
        <w:t>本合同包不接受联合体投标</w:t>
      </w:r>
    </w:p>
    <w:p w:rsidR="00007D30" w:rsidRDefault="00DB75F0">
      <w:pPr>
        <w:widowControl/>
        <w:shd w:val="clear" w:color="auto" w:fill="FFFFFF"/>
        <w:spacing w:line="480" w:lineRule="atLeast"/>
        <w:ind w:firstLine="630"/>
        <w:textAlignment w:val="baseline"/>
        <w:rPr>
          <w:rFonts w:ascii="仿宋" w:eastAsia="仿宋" w:hAnsi="仿宋" w:cs="宋体"/>
          <w:kern w:val="0"/>
          <w:sz w:val="24"/>
        </w:rPr>
      </w:pPr>
      <w:r>
        <w:rPr>
          <w:rFonts w:ascii="仿宋" w:eastAsia="仿宋" w:hAnsi="仿宋" w:cs="宋体"/>
          <w:kern w:val="0"/>
          <w:sz w:val="24"/>
        </w:rPr>
        <w:t>合同履行期限</w:t>
      </w:r>
      <w:r>
        <w:rPr>
          <w:rFonts w:ascii="仿宋" w:eastAsia="仿宋" w:hAnsi="仿宋" w:cs="宋体" w:hint="eastAsia"/>
          <w:kern w:val="0"/>
          <w:sz w:val="24"/>
        </w:rPr>
        <w:t>：合同签订生效后 30 天内需要交货完毕、安装调试完成。</w:t>
      </w:r>
    </w:p>
    <w:p w:rsidR="00007D30" w:rsidRDefault="00DB75F0">
      <w:pPr>
        <w:widowControl/>
        <w:shd w:val="clear" w:color="auto" w:fill="FFFFFF"/>
        <w:spacing w:line="500" w:lineRule="exact"/>
        <w:jc w:val="left"/>
        <w:textAlignment w:val="baseline"/>
        <w:rPr>
          <w:rFonts w:ascii="仿宋" w:eastAsia="仿宋" w:hAnsi="仿宋" w:cs="Helvetica"/>
          <w:kern w:val="0"/>
          <w:sz w:val="24"/>
        </w:rPr>
      </w:pPr>
      <w:r>
        <w:rPr>
          <w:rFonts w:ascii="仿宋" w:eastAsia="仿宋" w:hAnsi="仿宋" w:cs="Helvetica"/>
          <w:b/>
          <w:bCs/>
          <w:kern w:val="0"/>
          <w:sz w:val="24"/>
        </w:rPr>
        <w:t>二、申请人的资格要求：</w:t>
      </w:r>
    </w:p>
    <w:p w:rsidR="00007D30" w:rsidRDefault="00DB75F0">
      <w:pPr>
        <w:widowControl/>
        <w:shd w:val="clear" w:color="auto" w:fill="FFFFFF"/>
        <w:spacing w:line="500" w:lineRule="exact"/>
        <w:ind w:firstLine="480"/>
        <w:textAlignment w:val="baseline"/>
        <w:rPr>
          <w:rFonts w:ascii="仿宋" w:eastAsia="仿宋" w:hAnsi="仿宋" w:cs="Helvetica"/>
          <w:kern w:val="0"/>
          <w:sz w:val="24"/>
        </w:rPr>
      </w:pPr>
      <w:r>
        <w:rPr>
          <w:rFonts w:ascii="仿宋" w:eastAsia="仿宋" w:hAnsi="仿宋" w:cs="Helvetica"/>
          <w:kern w:val="0"/>
          <w:sz w:val="24"/>
        </w:rPr>
        <w:t>1.满足《中华人民共和国政府釆购法》第二十二条规定;</w:t>
      </w:r>
    </w:p>
    <w:p w:rsidR="00007D30" w:rsidRDefault="00DB75F0">
      <w:pPr>
        <w:widowControl/>
        <w:shd w:val="clear" w:color="auto" w:fill="FFFFFF"/>
        <w:spacing w:line="500" w:lineRule="exact"/>
        <w:ind w:firstLine="480"/>
        <w:textAlignment w:val="baseline"/>
        <w:rPr>
          <w:rFonts w:ascii="仿宋" w:eastAsia="仿宋" w:hAnsi="仿宋" w:cs="Helvetica"/>
          <w:kern w:val="0"/>
          <w:sz w:val="24"/>
        </w:rPr>
      </w:pPr>
      <w:r>
        <w:rPr>
          <w:rFonts w:ascii="仿宋" w:eastAsia="仿宋" w:hAnsi="仿宋" w:cs="Helvetica"/>
          <w:kern w:val="0"/>
          <w:sz w:val="24"/>
        </w:rPr>
        <w:t>2.落实政府采购政策需满足的资格要求：</w:t>
      </w:r>
    </w:p>
    <w:p w:rsidR="00007D30" w:rsidRDefault="00DB75F0">
      <w:pPr>
        <w:widowControl/>
        <w:shd w:val="clear" w:color="auto" w:fill="FFFFFF"/>
        <w:spacing w:line="500" w:lineRule="exact"/>
        <w:ind w:firstLine="480"/>
        <w:textAlignment w:val="baseline"/>
        <w:rPr>
          <w:rFonts w:ascii="仿宋" w:eastAsia="仿宋" w:hAnsi="仿宋" w:cs="Helvetica"/>
          <w:kern w:val="0"/>
          <w:sz w:val="24"/>
        </w:rPr>
      </w:pPr>
      <w:r>
        <w:rPr>
          <w:rFonts w:ascii="仿宋" w:eastAsia="仿宋" w:hAnsi="仿宋" w:cs="Helvetica"/>
          <w:kern w:val="0"/>
          <w:sz w:val="24"/>
        </w:rPr>
        <w:t>合同包1(</w:t>
      </w:r>
      <w:r w:rsidR="00C171BC">
        <w:rPr>
          <w:rFonts w:ascii="仿宋" w:eastAsia="仿宋" w:hAnsi="仿宋" w:cs="宋体" w:hint="eastAsia"/>
          <w:kern w:val="0"/>
          <w:sz w:val="24"/>
        </w:rPr>
        <w:t>渭南市中心医院三气站压力容器采购项目（二次）</w:t>
      </w:r>
      <w:r>
        <w:rPr>
          <w:rFonts w:ascii="仿宋" w:eastAsia="仿宋" w:hAnsi="仿宋" w:cs="Helvetica"/>
          <w:kern w:val="0"/>
          <w:sz w:val="24"/>
        </w:rPr>
        <w:t>)落实政府采购政策需满足的资格要求如下:</w:t>
      </w:r>
    </w:p>
    <w:p w:rsidR="00007D30" w:rsidRDefault="00DB75F0">
      <w:pPr>
        <w:widowControl/>
        <w:shd w:val="clear" w:color="auto" w:fill="FFFFFF"/>
        <w:spacing w:line="500" w:lineRule="exact"/>
        <w:ind w:firstLine="480"/>
        <w:textAlignment w:val="baseline"/>
        <w:rPr>
          <w:rFonts w:ascii="仿宋" w:eastAsia="仿宋" w:hAnsi="仿宋"/>
          <w:b/>
          <w:bCs/>
          <w:kern w:val="0"/>
          <w:sz w:val="24"/>
        </w:rPr>
      </w:pPr>
      <w:r>
        <w:rPr>
          <w:rFonts w:ascii="仿宋" w:eastAsia="仿宋" w:hAnsi="仿宋"/>
          <w:b/>
          <w:bCs/>
          <w:kern w:val="0"/>
          <w:sz w:val="24"/>
        </w:rPr>
        <w:t>本项目为专门面向中小</w:t>
      </w:r>
      <w:r>
        <w:rPr>
          <w:rFonts w:ascii="仿宋" w:eastAsia="仿宋" w:hAnsi="仿宋" w:hint="eastAsia"/>
          <w:b/>
          <w:bCs/>
          <w:kern w:val="0"/>
          <w:sz w:val="24"/>
        </w:rPr>
        <w:t>微</w:t>
      </w:r>
      <w:r>
        <w:rPr>
          <w:rFonts w:ascii="仿宋" w:eastAsia="仿宋" w:hAnsi="仿宋"/>
          <w:b/>
          <w:bCs/>
          <w:kern w:val="0"/>
          <w:sz w:val="24"/>
        </w:rPr>
        <w:t>企业</w:t>
      </w:r>
      <w:r>
        <w:rPr>
          <w:rFonts w:ascii="仿宋" w:eastAsia="仿宋" w:hAnsi="仿宋" w:hint="eastAsia"/>
          <w:b/>
          <w:bCs/>
          <w:kern w:val="0"/>
          <w:sz w:val="24"/>
        </w:rPr>
        <w:t>采购</w:t>
      </w:r>
      <w:r>
        <w:rPr>
          <w:rFonts w:ascii="仿宋" w:eastAsia="仿宋" w:hAnsi="仿宋"/>
          <w:b/>
          <w:bCs/>
          <w:kern w:val="0"/>
          <w:sz w:val="24"/>
        </w:rPr>
        <w:t>项目，供应商</w:t>
      </w:r>
      <w:r>
        <w:rPr>
          <w:rFonts w:ascii="仿宋" w:eastAsia="仿宋" w:hAnsi="仿宋" w:hint="eastAsia"/>
          <w:b/>
          <w:bCs/>
          <w:kern w:val="0"/>
          <w:sz w:val="24"/>
        </w:rPr>
        <w:t>所投产品的制造商应</w:t>
      </w:r>
      <w:r>
        <w:rPr>
          <w:rFonts w:ascii="仿宋" w:eastAsia="仿宋" w:hAnsi="仿宋"/>
          <w:b/>
          <w:bCs/>
          <w:kern w:val="0"/>
          <w:sz w:val="24"/>
        </w:rPr>
        <w:t>为中小微企业。</w:t>
      </w:r>
    </w:p>
    <w:p w:rsidR="00007D30" w:rsidRDefault="00DB75F0">
      <w:pPr>
        <w:widowControl/>
        <w:shd w:val="clear" w:color="auto" w:fill="FFFFFF"/>
        <w:spacing w:line="500" w:lineRule="exact"/>
        <w:ind w:firstLine="480"/>
        <w:textAlignment w:val="baseline"/>
        <w:rPr>
          <w:rFonts w:ascii="仿宋" w:eastAsia="仿宋" w:hAnsi="仿宋" w:cs="Helvetica"/>
          <w:kern w:val="0"/>
          <w:sz w:val="24"/>
        </w:rPr>
      </w:pPr>
      <w:r>
        <w:rPr>
          <w:rFonts w:ascii="仿宋" w:eastAsia="仿宋" w:hAnsi="仿宋" w:cs="Helvetica"/>
          <w:kern w:val="0"/>
          <w:sz w:val="24"/>
        </w:rPr>
        <w:lastRenderedPageBreak/>
        <w:t>3.本项目的特定资格要求：</w:t>
      </w:r>
    </w:p>
    <w:p w:rsidR="00007D30" w:rsidRDefault="00DB75F0">
      <w:pPr>
        <w:widowControl/>
        <w:shd w:val="clear" w:color="auto" w:fill="FFFFFF"/>
        <w:spacing w:line="500" w:lineRule="exact"/>
        <w:ind w:firstLine="480"/>
        <w:textAlignment w:val="baseline"/>
        <w:rPr>
          <w:rFonts w:ascii="仿宋" w:eastAsia="仿宋" w:hAnsi="仿宋" w:cs="Helvetica"/>
          <w:kern w:val="0"/>
          <w:sz w:val="24"/>
        </w:rPr>
      </w:pPr>
      <w:r>
        <w:rPr>
          <w:rFonts w:ascii="仿宋" w:eastAsia="仿宋" w:hAnsi="仿宋" w:cs="Helvetica"/>
          <w:kern w:val="0"/>
          <w:sz w:val="24"/>
        </w:rPr>
        <w:t>合同包1(</w:t>
      </w:r>
      <w:r w:rsidR="00C171BC">
        <w:rPr>
          <w:rFonts w:ascii="仿宋" w:eastAsia="仿宋" w:hAnsi="仿宋" w:cs="宋体" w:hint="eastAsia"/>
          <w:kern w:val="0"/>
          <w:sz w:val="24"/>
        </w:rPr>
        <w:t>渭南市中心医院三气站压力容器采购项目（二次）</w:t>
      </w:r>
      <w:r>
        <w:rPr>
          <w:rFonts w:ascii="仿宋" w:eastAsia="仿宋" w:hAnsi="仿宋" w:cs="Helvetica"/>
          <w:kern w:val="0"/>
          <w:sz w:val="24"/>
        </w:rPr>
        <w:t>)特定资格要求如下:</w:t>
      </w:r>
    </w:p>
    <w:p w:rsidR="00007D30" w:rsidRDefault="00DB75F0">
      <w:pPr>
        <w:widowControl/>
        <w:shd w:val="clear" w:color="auto" w:fill="FFFFFF"/>
        <w:spacing w:line="500" w:lineRule="exact"/>
        <w:ind w:firstLine="480"/>
        <w:textAlignment w:val="baseline"/>
        <w:rPr>
          <w:rFonts w:ascii="仿宋" w:eastAsia="仿宋" w:hAnsi="仿宋" w:cs="Helvetica"/>
          <w:kern w:val="0"/>
          <w:sz w:val="24"/>
        </w:rPr>
      </w:pPr>
      <w:r>
        <w:rPr>
          <w:rFonts w:ascii="仿宋" w:eastAsia="仿宋" w:hAnsi="仿宋" w:cs="Helvetica"/>
          <w:kern w:val="0"/>
          <w:sz w:val="24"/>
        </w:rPr>
        <w:t>3.1供应商在递交响应文件截止时间前被“信用中国”网站（www.creditchina.gov.cn）和中国政府采购网（www.ccgp.gov.cn）上被列入失信被执行人、</w:t>
      </w:r>
      <w:r>
        <w:rPr>
          <w:rFonts w:ascii="仿宋" w:eastAsia="仿宋" w:hAnsi="仿宋"/>
          <w:kern w:val="0"/>
          <w:sz w:val="24"/>
        </w:rPr>
        <w:t>重大税收违法</w:t>
      </w:r>
      <w:r>
        <w:rPr>
          <w:rFonts w:ascii="仿宋" w:eastAsia="仿宋" w:hAnsi="仿宋" w:hint="eastAsia"/>
          <w:kern w:val="0"/>
          <w:sz w:val="24"/>
        </w:rPr>
        <w:t>失信主体</w:t>
      </w:r>
      <w:r>
        <w:rPr>
          <w:rFonts w:ascii="仿宋" w:eastAsia="仿宋" w:hAnsi="仿宋" w:cs="Helvetica"/>
          <w:kern w:val="0"/>
          <w:sz w:val="24"/>
        </w:rPr>
        <w:t>、政府采购严重违法失信行为记录名单的，不得参加</w:t>
      </w:r>
      <w:r>
        <w:rPr>
          <w:rFonts w:ascii="仿宋" w:eastAsia="仿宋" w:hAnsi="仿宋" w:cs="Helvetica" w:hint="eastAsia"/>
          <w:kern w:val="0"/>
          <w:sz w:val="24"/>
        </w:rPr>
        <w:t>谈判</w:t>
      </w:r>
      <w:r>
        <w:rPr>
          <w:rFonts w:ascii="仿宋" w:eastAsia="仿宋" w:hAnsi="仿宋" w:cs="Helvetica"/>
          <w:kern w:val="0"/>
          <w:sz w:val="24"/>
        </w:rPr>
        <w:t>；</w:t>
      </w:r>
    </w:p>
    <w:p w:rsidR="00007D30" w:rsidRPr="00613F44" w:rsidRDefault="00DB75F0">
      <w:pPr>
        <w:widowControl/>
        <w:shd w:val="clear" w:color="auto" w:fill="FFFFFF"/>
        <w:spacing w:line="500" w:lineRule="exact"/>
        <w:ind w:firstLine="480"/>
        <w:textAlignment w:val="baseline"/>
        <w:rPr>
          <w:rFonts w:ascii="仿宋" w:eastAsia="仿宋" w:hAnsi="仿宋" w:cs="Helvetica"/>
          <w:kern w:val="0"/>
          <w:sz w:val="24"/>
        </w:rPr>
      </w:pPr>
      <w:r>
        <w:rPr>
          <w:rFonts w:ascii="仿宋" w:eastAsia="仿宋" w:hAnsi="仿宋" w:cs="Helvetica"/>
          <w:kern w:val="0"/>
          <w:sz w:val="24"/>
        </w:rPr>
        <w:t>3.2供应商应授权合法的人员参加</w:t>
      </w:r>
      <w:r>
        <w:rPr>
          <w:rFonts w:ascii="仿宋" w:eastAsia="仿宋" w:hAnsi="仿宋" w:cs="Helvetica" w:hint="eastAsia"/>
          <w:kern w:val="0"/>
          <w:sz w:val="24"/>
        </w:rPr>
        <w:t>谈判</w:t>
      </w:r>
      <w:r>
        <w:rPr>
          <w:rFonts w:ascii="仿宋" w:eastAsia="仿宋" w:hAnsi="仿宋" w:cs="Helvetica"/>
          <w:kern w:val="0"/>
          <w:sz w:val="24"/>
        </w:rPr>
        <w:t>全过程，其中法定代表人或</w:t>
      </w:r>
      <w:r>
        <w:rPr>
          <w:rFonts w:ascii="仿宋" w:eastAsia="仿宋" w:hAnsi="仿宋" w:cs="Helvetica" w:hint="eastAsia"/>
          <w:kern w:val="0"/>
          <w:sz w:val="24"/>
        </w:rPr>
        <w:t>其他组织负责人</w:t>
      </w:r>
      <w:r>
        <w:rPr>
          <w:rFonts w:ascii="仿宋" w:eastAsia="仿宋" w:hAnsi="仿宋" w:cs="Helvetica"/>
          <w:kern w:val="0"/>
          <w:sz w:val="24"/>
        </w:rPr>
        <w:t>直接参加</w:t>
      </w:r>
      <w:r>
        <w:rPr>
          <w:rFonts w:ascii="仿宋" w:eastAsia="仿宋" w:hAnsi="仿宋" w:cs="Helvetica" w:hint="eastAsia"/>
          <w:kern w:val="0"/>
          <w:sz w:val="24"/>
        </w:rPr>
        <w:t>谈判</w:t>
      </w:r>
      <w:r>
        <w:rPr>
          <w:rFonts w:ascii="仿宋" w:eastAsia="仿宋" w:hAnsi="仿宋" w:cs="Helvetica"/>
          <w:kern w:val="0"/>
          <w:sz w:val="24"/>
        </w:rPr>
        <w:t>的，须出具法人身份证，并与营业执照上信息一致，或</w:t>
      </w:r>
      <w:r>
        <w:rPr>
          <w:rFonts w:ascii="仿宋" w:eastAsia="仿宋" w:hAnsi="仿宋" w:cs="Helvetica" w:hint="eastAsia"/>
          <w:kern w:val="0"/>
          <w:sz w:val="24"/>
        </w:rPr>
        <w:t>其他组织负责人</w:t>
      </w:r>
      <w:r>
        <w:rPr>
          <w:rFonts w:ascii="仿宋" w:eastAsia="仿宋" w:hAnsi="仿宋" w:cs="Helvetica"/>
          <w:kern w:val="0"/>
          <w:sz w:val="24"/>
        </w:rPr>
        <w:t>身份证。授权代表参加</w:t>
      </w:r>
      <w:r>
        <w:rPr>
          <w:rFonts w:ascii="仿宋" w:eastAsia="仿宋" w:hAnsi="仿宋" w:cs="Helvetica" w:hint="eastAsia"/>
          <w:kern w:val="0"/>
          <w:sz w:val="24"/>
        </w:rPr>
        <w:t>谈</w:t>
      </w:r>
      <w:r w:rsidRPr="00613F44">
        <w:rPr>
          <w:rFonts w:ascii="仿宋" w:eastAsia="仿宋" w:hAnsi="仿宋" w:cs="Helvetica" w:hint="eastAsia"/>
          <w:kern w:val="0"/>
          <w:sz w:val="24"/>
        </w:rPr>
        <w:t>判</w:t>
      </w:r>
      <w:r w:rsidRPr="00613F44">
        <w:rPr>
          <w:rFonts w:ascii="仿宋" w:eastAsia="仿宋" w:hAnsi="仿宋" w:cs="Helvetica"/>
          <w:kern w:val="0"/>
          <w:sz w:val="24"/>
        </w:rPr>
        <w:t>的，须出具法定代表人或</w:t>
      </w:r>
      <w:r w:rsidRPr="00613F44">
        <w:rPr>
          <w:rFonts w:ascii="仿宋" w:eastAsia="仿宋" w:hAnsi="仿宋" w:cs="Helvetica" w:hint="eastAsia"/>
          <w:kern w:val="0"/>
          <w:sz w:val="24"/>
        </w:rPr>
        <w:t>其他组织负责人</w:t>
      </w:r>
      <w:r w:rsidRPr="00613F44">
        <w:rPr>
          <w:rFonts w:ascii="仿宋" w:eastAsia="仿宋" w:hAnsi="仿宋" w:cs="Helvetica"/>
          <w:kern w:val="0"/>
          <w:sz w:val="24"/>
        </w:rPr>
        <w:t>授权书及授权代表身份证、授权代表本单位证明（养老保险缴纳证明或劳动合同）；</w:t>
      </w:r>
    </w:p>
    <w:p w:rsidR="00007D30" w:rsidRPr="00613F44" w:rsidRDefault="00DB75F0">
      <w:pPr>
        <w:widowControl/>
        <w:shd w:val="clear" w:color="auto" w:fill="FFFFFF"/>
        <w:spacing w:line="500" w:lineRule="exact"/>
        <w:ind w:firstLine="480"/>
        <w:textAlignment w:val="baseline"/>
        <w:rPr>
          <w:rFonts w:ascii="仿宋" w:eastAsia="仿宋" w:hAnsi="仿宋" w:cs="Helvetica"/>
          <w:kern w:val="0"/>
          <w:sz w:val="24"/>
        </w:rPr>
      </w:pPr>
      <w:r w:rsidRPr="00613F44">
        <w:rPr>
          <w:rFonts w:ascii="仿宋" w:eastAsia="仿宋" w:hAnsi="仿宋" w:cs="Helvetica"/>
          <w:kern w:val="0"/>
          <w:sz w:val="24"/>
        </w:rPr>
        <w:t>3.3供应商</w:t>
      </w:r>
      <w:r w:rsidRPr="00613F44">
        <w:rPr>
          <w:rFonts w:ascii="仿宋" w:eastAsia="仿宋" w:hAnsi="仿宋" w:cs="Helvetica" w:hint="eastAsia"/>
          <w:kern w:val="0"/>
          <w:sz w:val="24"/>
        </w:rPr>
        <w:t>须具备特种设备安装改造维修许可证（压力容器）或特种设备制造许可证（压力容器）</w:t>
      </w:r>
      <w:r w:rsidRPr="00613F44">
        <w:rPr>
          <w:rFonts w:ascii="仿宋" w:eastAsia="仿宋" w:hAnsi="仿宋" w:cs="Helvetica"/>
          <w:kern w:val="0"/>
          <w:sz w:val="24"/>
        </w:rPr>
        <w:t>；</w:t>
      </w:r>
    </w:p>
    <w:p w:rsidR="00007D30" w:rsidRDefault="00DB75F0">
      <w:pPr>
        <w:widowControl/>
        <w:shd w:val="clear" w:color="auto" w:fill="FFFFFF"/>
        <w:spacing w:line="500" w:lineRule="exact"/>
        <w:ind w:firstLine="480"/>
        <w:textAlignment w:val="baseline"/>
        <w:rPr>
          <w:rFonts w:ascii="仿宋" w:eastAsia="仿宋" w:hAnsi="仿宋" w:cs="Helvetica"/>
          <w:kern w:val="0"/>
          <w:sz w:val="24"/>
        </w:rPr>
      </w:pPr>
      <w:r w:rsidRPr="00613F44">
        <w:rPr>
          <w:rFonts w:ascii="仿宋" w:eastAsia="仿宋" w:hAnsi="仿宋" w:cs="Helvetica"/>
          <w:kern w:val="0"/>
          <w:sz w:val="24"/>
        </w:rPr>
        <w:t>3.4供应商不得存在下列情形之一：</w:t>
      </w:r>
    </w:p>
    <w:p w:rsidR="00007D30" w:rsidRDefault="00DB75F0">
      <w:pPr>
        <w:widowControl/>
        <w:shd w:val="clear" w:color="auto" w:fill="FFFFFF"/>
        <w:spacing w:line="500" w:lineRule="exact"/>
        <w:ind w:firstLine="480"/>
        <w:textAlignment w:val="baseline"/>
        <w:rPr>
          <w:rFonts w:ascii="仿宋" w:eastAsia="仿宋" w:hAnsi="仿宋" w:cs="Helvetica"/>
          <w:kern w:val="0"/>
          <w:sz w:val="24"/>
        </w:rPr>
      </w:pPr>
      <w:r>
        <w:rPr>
          <w:rFonts w:ascii="仿宋" w:eastAsia="仿宋" w:hAnsi="仿宋" w:cs="Helvetica"/>
          <w:kern w:val="0"/>
          <w:sz w:val="24"/>
        </w:rPr>
        <w:t>（1）单位负责人为同一人或者存在直接控股、管理关系的不同供应商，不得参加本次采购活动；</w:t>
      </w:r>
    </w:p>
    <w:p w:rsidR="00007D30" w:rsidRDefault="00DB75F0">
      <w:pPr>
        <w:widowControl/>
        <w:shd w:val="clear" w:color="auto" w:fill="FFFFFF"/>
        <w:spacing w:line="500" w:lineRule="exact"/>
        <w:ind w:firstLine="480"/>
        <w:textAlignment w:val="baseline"/>
        <w:rPr>
          <w:rFonts w:ascii="仿宋" w:eastAsia="仿宋" w:hAnsi="仿宋" w:cs="Helvetica"/>
          <w:kern w:val="0"/>
          <w:sz w:val="24"/>
        </w:rPr>
      </w:pPr>
      <w:r>
        <w:rPr>
          <w:rFonts w:ascii="仿宋" w:eastAsia="仿宋" w:hAnsi="仿宋" w:cs="Helvetica"/>
          <w:kern w:val="0"/>
          <w:sz w:val="24"/>
        </w:rPr>
        <w:t>（2）为本项目提供整体设计、规范编制或者项目管理、监理、检测等服务的供应商，不得再参加本项目的采购活动；</w:t>
      </w:r>
    </w:p>
    <w:p w:rsidR="00007D30" w:rsidRDefault="00DB75F0">
      <w:pPr>
        <w:widowControl/>
        <w:shd w:val="clear" w:color="auto" w:fill="FFFFFF"/>
        <w:spacing w:line="500" w:lineRule="exact"/>
        <w:ind w:firstLine="480"/>
        <w:textAlignment w:val="baseline"/>
        <w:rPr>
          <w:rFonts w:ascii="仿宋" w:eastAsia="仿宋" w:hAnsi="仿宋" w:cs="Helvetica"/>
          <w:kern w:val="0"/>
          <w:sz w:val="24"/>
        </w:rPr>
      </w:pPr>
      <w:r>
        <w:rPr>
          <w:rFonts w:ascii="仿宋" w:eastAsia="仿宋" w:hAnsi="仿宋" w:cs="Helvetica"/>
          <w:kern w:val="0"/>
          <w:sz w:val="24"/>
        </w:rPr>
        <w:t>3.5需向采购代理机构</w:t>
      </w:r>
      <w:r>
        <w:rPr>
          <w:rFonts w:ascii="仿宋" w:eastAsia="仿宋" w:hAnsi="仿宋" w:cs="Helvetica" w:hint="eastAsia"/>
          <w:kern w:val="0"/>
          <w:sz w:val="24"/>
        </w:rPr>
        <w:t>获取竞争性谈判</w:t>
      </w:r>
      <w:r>
        <w:rPr>
          <w:rFonts w:ascii="仿宋" w:eastAsia="仿宋" w:hAnsi="仿宋" w:cs="Helvetica"/>
          <w:kern w:val="0"/>
          <w:sz w:val="24"/>
        </w:rPr>
        <w:t>文件并登记备案，未向采购代理机构</w:t>
      </w:r>
      <w:r>
        <w:rPr>
          <w:rFonts w:ascii="仿宋" w:eastAsia="仿宋" w:hAnsi="仿宋" w:cs="Helvetica" w:hint="eastAsia"/>
          <w:kern w:val="0"/>
          <w:sz w:val="24"/>
        </w:rPr>
        <w:t>获取竞争性谈判</w:t>
      </w:r>
      <w:r>
        <w:rPr>
          <w:rFonts w:ascii="仿宋" w:eastAsia="仿宋" w:hAnsi="仿宋" w:cs="Helvetica"/>
          <w:kern w:val="0"/>
          <w:sz w:val="24"/>
        </w:rPr>
        <w:t>文件并登记备案的供应商均无资格参加</w:t>
      </w:r>
      <w:r>
        <w:rPr>
          <w:rFonts w:ascii="仿宋" w:eastAsia="仿宋" w:hAnsi="仿宋" w:cs="Helvetica" w:hint="eastAsia"/>
          <w:kern w:val="0"/>
          <w:sz w:val="24"/>
        </w:rPr>
        <w:t>谈判</w:t>
      </w:r>
      <w:r>
        <w:rPr>
          <w:rFonts w:ascii="仿宋" w:eastAsia="仿宋" w:hAnsi="仿宋" w:cs="Helvetica"/>
          <w:kern w:val="0"/>
          <w:sz w:val="24"/>
        </w:rPr>
        <w:t>。</w:t>
      </w:r>
    </w:p>
    <w:p w:rsidR="00007D30" w:rsidRDefault="00DB75F0">
      <w:pPr>
        <w:widowControl/>
        <w:shd w:val="clear" w:color="auto" w:fill="FFFFFF"/>
        <w:spacing w:line="500" w:lineRule="exact"/>
        <w:jc w:val="left"/>
        <w:textAlignment w:val="baseline"/>
        <w:rPr>
          <w:rFonts w:ascii="仿宋" w:eastAsia="仿宋" w:hAnsi="仿宋" w:cs="Helvetica"/>
          <w:kern w:val="0"/>
          <w:sz w:val="24"/>
        </w:rPr>
      </w:pPr>
      <w:r>
        <w:rPr>
          <w:rFonts w:ascii="仿宋" w:eastAsia="仿宋" w:hAnsi="仿宋" w:cs="Helvetica"/>
          <w:b/>
          <w:bCs/>
          <w:kern w:val="0"/>
          <w:sz w:val="24"/>
        </w:rPr>
        <w:t>三、获取</w:t>
      </w:r>
      <w:r w:rsidR="0031487C">
        <w:rPr>
          <w:rFonts w:ascii="仿宋" w:eastAsia="仿宋" w:hAnsi="仿宋" w:cs="Helvetica" w:hint="eastAsia"/>
          <w:b/>
          <w:bCs/>
          <w:kern w:val="0"/>
          <w:sz w:val="24"/>
        </w:rPr>
        <w:t>采购</w:t>
      </w:r>
      <w:r>
        <w:rPr>
          <w:rFonts w:ascii="仿宋" w:eastAsia="仿宋" w:hAnsi="仿宋" w:cs="Helvetica"/>
          <w:b/>
          <w:bCs/>
          <w:kern w:val="0"/>
          <w:sz w:val="24"/>
        </w:rPr>
        <w:t>文件</w:t>
      </w:r>
    </w:p>
    <w:p w:rsidR="00007D30" w:rsidRDefault="00DB75F0">
      <w:pPr>
        <w:widowControl/>
        <w:shd w:val="clear" w:color="auto" w:fill="FFFFFF"/>
        <w:spacing w:line="500" w:lineRule="exact"/>
        <w:ind w:firstLine="480"/>
        <w:textAlignment w:val="baseline"/>
        <w:rPr>
          <w:rFonts w:ascii="仿宋" w:eastAsia="仿宋" w:hAnsi="仿宋" w:cs="Helvetica"/>
          <w:kern w:val="0"/>
          <w:sz w:val="24"/>
        </w:rPr>
      </w:pPr>
      <w:r>
        <w:rPr>
          <w:rFonts w:ascii="仿宋" w:eastAsia="仿宋" w:hAnsi="仿宋" w:cs="Helvetica"/>
          <w:kern w:val="0"/>
          <w:sz w:val="24"/>
        </w:rPr>
        <w:t>时间：</w:t>
      </w:r>
      <w:r>
        <w:rPr>
          <w:rFonts w:ascii="Calibri" w:eastAsia="仿宋" w:hAnsi="Calibri" w:cs="Calibri"/>
          <w:kern w:val="0"/>
          <w:sz w:val="24"/>
        </w:rPr>
        <w:t> </w:t>
      </w:r>
      <w:r>
        <w:rPr>
          <w:rFonts w:ascii="仿宋" w:eastAsia="仿宋" w:hAnsi="仿宋" w:cs="Helvetica"/>
          <w:kern w:val="0"/>
          <w:sz w:val="24"/>
        </w:rPr>
        <w:t>202</w:t>
      </w:r>
      <w:r>
        <w:rPr>
          <w:rFonts w:ascii="仿宋" w:eastAsia="仿宋" w:hAnsi="仿宋" w:cs="Helvetica" w:hint="eastAsia"/>
          <w:kern w:val="0"/>
          <w:sz w:val="24"/>
        </w:rPr>
        <w:t>3</w:t>
      </w:r>
      <w:r>
        <w:rPr>
          <w:rFonts w:ascii="仿宋" w:eastAsia="仿宋" w:hAnsi="仿宋" w:cs="Helvetica"/>
          <w:kern w:val="0"/>
          <w:sz w:val="24"/>
        </w:rPr>
        <w:t>年</w:t>
      </w:r>
      <w:r w:rsidR="00613F44">
        <w:rPr>
          <w:rFonts w:ascii="仿宋" w:eastAsia="仿宋" w:hAnsi="仿宋" w:cs="Helvetica"/>
          <w:kern w:val="0"/>
          <w:sz w:val="24"/>
        </w:rPr>
        <w:t>05</w:t>
      </w:r>
      <w:r>
        <w:rPr>
          <w:rFonts w:ascii="仿宋" w:eastAsia="仿宋" w:hAnsi="仿宋" w:cs="Helvetica"/>
          <w:kern w:val="0"/>
          <w:sz w:val="24"/>
        </w:rPr>
        <w:t>月</w:t>
      </w:r>
      <w:r w:rsidR="00ED138A">
        <w:rPr>
          <w:rFonts w:ascii="仿宋" w:eastAsia="仿宋" w:hAnsi="仿宋" w:cs="Helvetica"/>
          <w:kern w:val="0"/>
          <w:sz w:val="24"/>
        </w:rPr>
        <w:t>16</w:t>
      </w:r>
      <w:r>
        <w:rPr>
          <w:rFonts w:ascii="仿宋" w:eastAsia="仿宋" w:hAnsi="仿宋" w:cs="Helvetica"/>
          <w:kern w:val="0"/>
          <w:sz w:val="24"/>
        </w:rPr>
        <w:t>日</w:t>
      </w:r>
      <w:r>
        <w:rPr>
          <w:rFonts w:ascii="Calibri" w:eastAsia="仿宋" w:hAnsi="Calibri" w:cs="Calibri"/>
          <w:kern w:val="0"/>
          <w:sz w:val="24"/>
        </w:rPr>
        <w:t> </w:t>
      </w:r>
      <w:r>
        <w:rPr>
          <w:rFonts w:ascii="仿宋" w:eastAsia="仿宋" w:hAnsi="仿宋" w:cs="Helvetica"/>
          <w:kern w:val="0"/>
          <w:sz w:val="24"/>
        </w:rPr>
        <w:t>至</w:t>
      </w:r>
      <w:r>
        <w:rPr>
          <w:rFonts w:ascii="Calibri" w:eastAsia="仿宋" w:hAnsi="Calibri" w:cs="Calibri"/>
          <w:kern w:val="0"/>
          <w:sz w:val="24"/>
        </w:rPr>
        <w:t> </w:t>
      </w:r>
      <w:r>
        <w:rPr>
          <w:rFonts w:ascii="仿宋" w:eastAsia="仿宋" w:hAnsi="仿宋" w:cs="Helvetica"/>
          <w:kern w:val="0"/>
          <w:sz w:val="24"/>
        </w:rPr>
        <w:t>202</w:t>
      </w:r>
      <w:r>
        <w:rPr>
          <w:rFonts w:ascii="仿宋" w:eastAsia="仿宋" w:hAnsi="仿宋" w:cs="Helvetica" w:hint="eastAsia"/>
          <w:kern w:val="0"/>
          <w:sz w:val="24"/>
        </w:rPr>
        <w:t>3</w:t>
      </w:r>
      <w:r>
        <w:rPr>
          <w:rFonts w:ascii="仿宋" w:eastAsia="仿宋" w:hAnsi="仿宋" w:cs="Helvetica"/>
          <w:kern w:val="0"/>
          <w:sz w:val="24"/>
        </w:rPr>
        <w:t>年</w:t>
      </w:r>
      <w:r w:rsidR="00613F44">
        <w:rPr>
          <w:rFonts w:ascii="仿宋" w:eastAsia="仿宋" w:hAnsi="仿宋" w:cs="Helvetica"/>
          <w:kern w:val="0"/>
          <w:sz w:val="24"/>
        </w:rPr>
        <w:t>05</w:t>
      </w:r>
      <w:r>
        <w:rPr>
          <w:rFonts w:ascii="仿宋" w:eastAsia="仿宋" w:hAnsi="仿宋" w:cs="Helvetica"/>
          <w:kern w:val="0"/>
          <w:sz w:val="24"/>
        </w:rPr>
        <w:t>月</w:t>
      </w:r>
      <w:r w:rsidR="00ED138A">
        <w:rPr>
          <w:rFonts w:ascii="仿宋" w:eastAsia="仿宋" w:hAnsi="仿宋" w:cs="Helvetica"/>
          <w:kern w:val="0"/>
          <w:sz w:val="24"/>
        </w:rPr>
        <w:t>19</w:t>
      </w:r>
      <w:r>
        <w:rPr>
          <w:rFonts w:ascii="仿宋" w:eastAsia="仿宋" w:hAnsi="仿宋" w:cs="Helvetica"/>
          <w:kern w:val="0"/>
          <w:sz w:val="24"/>
        </w:rPr>
        <w:t>日</w:t>
      </w:r>
      <w:r>
        <w:rPr>
          <w:rFonts w:ascii="Calibri" w:eastAsia="仿宋" w:hAnsi="Calibri" w:cs="Calibri"/>
          <w:kern w:val="0"/>
          <w:sz w:val="24"/>
        </w:rPr>
        <w:t> </w:t>
      </w:r>
      <w:r>
        <w:rPr>
          <w:rFonts w:ascii="仿宋" w:eastAsia="仿宋" w:hAnsi="仿宋" w:cs="Helvetica"/>
          <w:kern w:val="0"/>
          <w:sz w:val="24"/>
        </w:rPr>
        <w:t>，每天上午</w:t>
      </w:r>
      <w:r>
        <w:rPr>
          <w:rFonts w:ascii="Calibri" w:eastAsia="仿宋" w:hAnsi="Calibri" w:cs="Calibri"/>
          <w:kern w:val="0"/>
          <w:sz w:val="24"/>
        </w:rPr>
        <w:t> </w:t>
      </w:r>
      <w:r>
        <w:rPr>
          <w:rFonts w:ascii="仿宋" w:eastAsia="仿宋" w:hAnsi="仿宋" w:cs="Helvetica"/>
          <w:kern w:val="0"/>
          <w:sz w:val="24"/>
        </w:rPr>
        <w:t>08:00:00</w:t>
      </w:r>
      <w:r>
        <w:rPr>
          <w:rFonts w:ascii="Calibri" w:eastAsia="仿宋" w:hAnsi="Calibri" w:cs="Calibri"/>
          <w:kern w:val="0"/>
          <w:sz w:val="24"/>
        </w:rPr>
        <w:t> </w:t>
      </w:r>
      <w:r>
        <w:rPr>
          <w:rFonts w:ascii="仿宋" w:eastAsia="仿宋" w:hAnsi="仿宋" w:cs="Helvetica"/>
          <w:kern w:val="0"/>
          <w:sz w:val="24"/>
        </w:rPr>
        <w:t>至</w:t>
      </w:r>
      <w:r>
        <w:rPr>
          <w:rFonts w:ascii="Calibri" w:eastAsia="仿宋" w:hAnsi="Calibri" w:cs="Calibri"/>
          <w:kern w:val="0"/>
          <w:sz w:val="24"/>
        </w:rPr>
        <w:t> </w:t>
      </w:r>
      <w:r>
        <w:rPr>
          <w:rFonts w:ascii="仿宋" w:eastAsia="仿宋" w:hAnsi="仿宋" w:cs="Helvetica"/>
          <w:kern w:val="0"/>
          <w:sz w:val="24"/>
        </w:rPr>
        <w:t>12:00:00</w:t>
      </w:r>
      <w:r>
        <w:rPr>
          <w:rFonts w:ascii="Calibri" w:eastAsia="仿宋" w:hAnsi="Calibri" w:cs="Calibri"/>
          <w:kern w:val="0"/>
          <w:sz w:val="24"/>
        </w:rPr>
        <w:t> </w:t>
      </w:r>
      <w:r>
        <w:rPr>
          <w:rFonts w:ascii="仿宋" w:eastAsia="仿宋" w:hAnsi="仿宋" w:cs="Helvetica"/>
          <w:kern w:val="0"/>
          <w:sz w:val="24"/>
        </w:rPr>
        <w:t>，下午</w:t>
      </w:r>
      <w:r>
        <w:rPr>
          <w:rFonts w:ascii="Calibri" w:eastAsia="仿宋" w:hAnsi="Calibri" w:cs="Calibri"/>
          <w:kern w:val="0"/>
          <w:sz w:val="24"/>
        </w:rPr>
        <w:t> </w:t>
      </w:r>
      <w:r>
        <w:rPr>
          <w:rFonts w:ascii="仿宋" w:eastAsia="仿宋" w:hAnsi="仿宋" w:cs="Helvetica"/>
          <w:kern w:val="0"/>
          <w:sz w:val="24"/>
        </w:rPr>
        <w:t>12:00:00</w:t>
      </w:r>
      <w:r>
        <w:rPr>
          <w:rFonts w:ascii="Calibri" w:eastAsia="仿宋" w:hAnsi="Calibri" w:cs="Calibri"/>
          <w:kern w:val="0"/>
          <w:sz w:val="24"/>
        </w:rPr>
        <w:t> </w:t>
      </w:r>
      <w:r>
        <w:rPr>
          <w:rFonts w:ascii="仿宋" w:eastAsia="仿宋" w:hAnsi="仿宋" w:cs="Helvetica"/>
          <w:kern w:val="0"/>
          <w:sz w:val="24"/>
        </w:rPr>
        <w:t>至</w:t>
      </w:r>
      <w:r>
        <w:rPr>
          <w:rFonts w:ascii="Calibri" w:eastAsia="仿宋" w:hAnsi="Calibri" w:cs="Calibri"/>
          <w:kern w:val="0"/>
          <w:sz w:val="24"/>
        </w:rPr>
        <w:t> </w:t>
      </w:r>
      <w:r>
        <w:rPr>
          <w:rFonts w:ascii="仿宋" w:eastAsia="仿宋" w:hAnsi="仿宋" w:cs="Helvetica"/>
          <w:kern w:val="0"/>
          <w:sz w:val="24"/>
        </w:rPr>
        <w:t>17:00:00</w:t>
      </w:r>
      <w:r>
        <w:rPr>
          <w:rFonts w:ascii="Calibri" w:eastAsia="仿宋" w:hAnsi="Calibri" w:cs="Calibri"/>
          <w:kern w:val="0"/>
          <w:sz w:val="24"/>
        </w:rPr>
        <w:t> </w:t>
      </w:r>
      <w:r>
        <w:rPr>
          <w:rFonts w:ascii="仿宋" w:eastAsia="仿宋" w:hAnsi="仿宋" w:cs="Helvetica"/>
          <w:kern w:val="0"/>
          <w:sz w:val="24"/>
        </w:rPr>
        <w:t>（北京时间,法定节假日除外）</w:t>
      </w:r>
    </w:p>
    <w:p w:rsidR="00007D30" w:rsidRDefault="00DB75F0">
      <w:pPr>
        <w:widowControl/>
        <w:shd w:val="clear" w:color="auto" w:fill="FFFFFF"/>
        <w:spacing w:line="500" w:lineRule="exact"/>
        <w:ind w:firstLine="480"/>
        <w:textAlignment w:val="baseline"/>
        <w:rPr>
          <w:rFonts w:ascii="仿宋" w:eastAsia="仿宋" w:hAnsi="仿宋" w:cs="Helvetica"/>
          <w:kern w:val="0"/>
          <w:sz w:val="24"/>
        </w:rPr>
      </w:pPr>
      <w:r>
        <w:rPr>
          <w:rFonts w:ascii="仿宋" w:eastAsia="仿宋" w:hAnsi="仿宋" w:cs="Helvetica" w:hint="eastAsia"/>
          <w:kern w:val="0"/>
          <w:sz w:val="24"/>
        </w:rPr>
        <w:t>途径</w:t>
      </w:r>
      <w:r>
        <w:rPr>
          <w:rFonts w:ascii="仿宋" w:eastAsia="仿宋" w:hAnsi="仿宋" w:cs="Helvetica"/>
          <w:kern w:val="0"/>
          <w:sz w:val="24"/>
        </w:rPr>
        <w:t>：西安市高新二路2号山西证券大厦8层</w:t>
      </w:r>
    </w:p>
    <w:p w:rsidR="00007D30" w:rsidRDefault="00DB75F0">
      <w:pPr>
        <w:widowControl/>
        <w:shd w:val="clear" w:color="auto" w:fill="FFFFFF"/>
        <w:spacing w:line="500" w:lineRule="exact"/>
        <w:ind w:firstLine="480"/>
        <w:textAlignment w:val="baseline"/>
        <w:rPr>
          <w:rFonts w:ascii="仿宋" w:eastAsia="仿宋" w:hAnsi="仿宋" w:cs="Helvetica"/>
          <w:kern w:val="0"/>
          <w:sz w:val="24"/>
        </w:rPr>
      </w:pPr>
      <w:r>
        <w:rPr>
          <w:rFonts w:ascii="仿宋" w:eastAsia="仿宋" w:hAnsi="仿宋" w:cs="Helvetica"/>
          <w:kern w:val="0"/>
          <w:sz w:val="24"/>
        </w:rPr>
        <w:t>方式：</w:t>
      </w:r>
      <w:r>
        <w:rPr>
          <w:rFonts w:ascii="仿宋" w:eastAsia="仿宋" w:hAnsi="仿宋" w:cs="Helvetica" w:hint="eastAsia"/>
          <w:kern w:val="0"/>
          <w:sz w:val="24"/>
        </w:rPr>
        <w:t>在线获取</w:t>
      </w:r>
    </w:p>
    <w:p w:rsidR="00007D30" w:rsidRDefault="00DB75F0">
      <w:pPr>
        <w:widowControl/>
        <w:shd w:val="clear" w:color="auto" w:fill="FFFFFF"/>
        <w:spacing w:line="500" w:lineRule="exact"/>
        <w:ind w:firstLine="480"/>
        <w:textAlignment w:val="baseline"/>
        <w:rPr>
          <w:rFonts w:ascii="仿宋" w:eastAsia="仿宋" w:hAnsi="仿宋" w:cs="Helvetica"/>
          <w:kern w:val="0"/>
          <w:sz w:val="24"/>
        </w:rPr>
      </w:pPr>
      <w:r>
        <w:rPr>
          <w:rFonts w:ascii="仿宋" w:eastAsia="仿宋" w:hAnsi="仿宋" w:cs="Helvetica"/>
          <w:kern w:val="0"/>
          <w:sz w:val="24"/>
        </w:rPr>
        <w:t>售价：</w:t>
      </w:r>
      <w:r>
        <w:rPr>
          <w:rFonts w:ascii="仿宋" w:eastAsia="仿宋" w:hAnsi="仿宋" w:cs="Helvetica" w:hint="eastAsia"/>
          <w:kern w:val="0"/>
          <w:sz w:val="24"/>
        </w:rPr>
        <w:t>500元</w:t>
      </w:r>
    </w:p>
    <w:p w:rsidR="00007D30" w:rsidRDefault="0031487C">
      <w:pPr>
        <w:widowControl/>
        <w:shd w:val="clear" w:color="auto" w:fill="FFFFFF"/>
        <w:spacing w:line="500" w:lineRule="exact"/>
        <w:jc w:val="left"/>
        <w:textAlignment w:val="baseline"/>
        <w:rPr>
          <w:rFonts w:ascii="仿宋" w:eastAsia="仿宋" w:hAnsi="仿宋" w:cs="Helvetica"/>
          <w:kern w:val="0"/>
          <w:sz w:val="24"/>
        </w:rPr>
      </w:pPr>
      <w:r>
        <w:rPr>
          <w:rFonts w:ascii="仿宋" w:eastAsia="仿宋" w:hAnsi="仿宋" w:cs="Helvetica"/>
          <w:b/>
          <w:bCs/>
          <w:kern w:val="0"/>
          <w:sz w:val="24"/>
        </w:rPr>
        <w:t>四</w:t>
      </w:r>
      <w:r>
        <w:rPr>
          <w:rFonts w:ascii="仿宋" w:eastAsia="仿宋" w:hAnsi="仿宋" w:cs="Helvetica" w:hint="eastAsia"/>
          <w:b/>
          <w:bCs/>
          <w:kern w:val="0"/>
          <w:sz w:val="24"/>
        </w:rPr>
        <w:t>、响应文件提交</w:t>
      </w:r>
    </w:p>
    <w:p w:rsidR="00007D30" w:rsidRDefault="0031487C">
      <w:pPr>
        <w:widowControl/>
        <w:shd w:val="clear" w:color="auto" w:fill="FFFFFF"/>
        <w:spacing w:line="500" w:lineRule="exact"/>
        <w:ind w:firstLine="480"/>
        <w:textAlignment w:val="baseline"/>
        <w:rPr>
          <w:rFonts w:ascii="仿宋" w:eastAsia="仿宋" w:hAnsi="仿宋" w:cs="Helvetica"/>
          <w:kern w:val="0"/>
          <w:sz w:val="24"/>
        </w:rPr>
      </w:pPr>
      <w:r>
        <w:rPr>
          <w:rFonts w:ascii="仿宋" w:eastAsia="仿宋" w:hAnsi="仿宋" w:cs="Helvetica" w:hint="eastAsia"/>
          <w:kern w:val="0"/>
          <w:sz w:val="24"/>
        </w:rPr>
        <w:t>截止</w:t>
      </w:r>
      <w:r w:rsidR="00DB75F0">
        <w:rPr>
          <w:rFonts w:ascii="仿宋" w:eastAsia="仿宋" w:hAnsi="仿宋" w:cs="Helvetica"/>
          <w:kern w:val="0"/>
          <w:sz w:val="24"/>
        </w:rPr>
        <w:t>时间：202</w:t>
      </w:r>
      <w:r w:rsidR="00DB75F0">
        <w:rPr>
          <w:rFonts w:ascii="仿宋" w:eastAsia="仿宋" w:hAnsi="仿宋" w:cs="Helvetica" w:hint="eastAsia"/>
          <w:kern w:val="0"/>
          <w:sz w:val="24"/>
        </w:rPr>
        <w:t>3</w:t>
      </w:r>
      <w:r w:rsidR="00DB75F0">
        <w:rPr>
          <w:rFonts w:ascii="仿宋" w:eastAsia="仿宋" w:hAnsi="仿宋" w:cs="Helvetica"/>
          <w:kern w:val="0"/>
          <w:sz w:val="24"/>
        </w:rPr>
        <w:t>年</w:t>
      </w:r>
      <w:r w:rsidR="00613F44">
        <w:rPr>
          <w:rFonts w:ascii="仿宋" w:eastAsia="仿宋" w:hAnsi="仿宋" w:cs="Helvetica"/>
          <w:kern w:val="0"/>
          <w:sz w:val="24"/>
        </w:rPr>
        <w:t>05</w:t>
      </w:r>
      <w:r w:rsidR="00DB75F0">
        <w:rPr>
          <w:rFonts w:ascii="仿宋" w:eastAsia="仿宋" w:hAnsi="仿宋" w:cs="Helvetica"/>
          <w:kern w:val="0"/>
          <w:sz w:val="24"/>
        </w:rPr>
        <w:t>月</w:t>
      </w:r>
      <w:r w:rsidR="00613F44">
        <w:rPr>
          <w:rFonts w:ascii="仿宋" w:eastAsia="仿宋" w:hAnsi="仿宋" w:cs="Helvetica"/>
          <w:kern w:val="0"/>
          <w:sz w:val="24"/>
        </w:rPr>
        <w:t>23</w:t>
      </w:r>
      <w:r w:rsidR="00DB75F0">
        <w:rPr>
          <w:rFonts w:ascii="仿宋" w:eastAsia="仿宋" w:hAnsi="仿宋" w:cs="Helvetica"/>
          <w:kern w:val="0"/>
          <w:sz w:val="24"/>
        </w:rPr>
        <w:t>日</w:t>
      </w:r>
      <w:r w:rsidR="00613F44">
        <w:rPr>
          <w:rFonts w:ascii="仿宋" w:eastAsia="仿宋" w:hAnsi="仿宋" w:cs="Helvetica"/>
          <w:kern w:val="0"/>
          <w:sz w:val="24"/>
        </w:rPr>
        <w:t>14</w:t>
      </w:r>
      <w:r w:rsidR="00DB75F0">
        <w:rPr>
          <w:rFonts w:ascii="仿宋" w:eastAsia="仿宋" w:hAnsi="仿宋" w:cs="Helvetica"/>
          <w:kern w:val="0"/>
          <w:sz w:val="24"/>
        </w:rPr>
        <w:t>时00分00秒</w:t>
      </w:r>
      <w:r w:rsidR="00DB75F0">
        <w:rPr>
          <w:rFonts w:ascii="Calibri" w:eastAsia="仿宋" w:hAnsi="Calibri" w:cs="Calibri"/>
          <w:kern w:val="0"/>
          <w:sz w:val="24"/>
        </w:rPr>
        <w:t> </w:t>
      </w:r>
      <w:r w:rsidR="00DB75F0">
        <w:rPr>
          <w:rFonts w:ascii="仿宋" w:eastAsia="仿宋" w:hAnsi="仿宋" w:cs="Helvetica"/>
          <w:kern w:val="0"/>
          <w:sz w:val="24"/>
        </w:rPr>
        <w:t>（北京时间）</w:t>
      </w:r>
    </w:p>
    <w:p w:rsidR="00007D30" w:rsidRDefault="00DB75F0">
      <w:pPr>
        <w:widowControl/>
        <w:shd w:val="clear" w:color="auto" w:fill="FFFFFF"/>
        <w:spacing w:line="500" w:lineRule="exact"/>
        <w:ind w:firstLine="480"/>
        <w:textAlignment w:val="baseline"/>
        <w:rPr>
          <w:rFonts w:ascii="仿宋" w:eastAsia="仿宋" w:hAnsi="仿宋" w:cs="Helvetica"/>
          <w:kern w:val="0"/>
          <w:sz w:val="24"/>
        </w:rPr>
      </w:pPr>
      <w:bookmarkStart w:id="21" w:name="_Hlk118112756"/>
      <w:r>
        <w:rPr>
          <w:rFonts w:ascii="仿宋" w:eastAsia="仿宋" w:hAnsi="仿宋" w:cs="Helvetica" w:hint="eastAsia"/>
          <w:kern w:val="0"/>
          <w:sz w:val="24"/>
        </w:rPr>
        <w:t>地点：</w:t>
      </w:r>
      <w:bookmarkEnd w:id="21"/>
      <w:r>
        <w:rPr>
          <w:rFonts w:ascii="仿宋" w:eastAsia="仿宋" w:hAnsi="仿宋" w:cs="Helvetica"/>
          <w:kern w:val="0"/>
          <w:sz w:val="24"/>
        </w:rPr>
        <w:t>渭南市市民综合服务中心西配楼开标</w:t>
      </w:r>
      <w:r w:rsidR="00613F44">
        <w:rPr>
          <w:rFonts w:ascii="仿宋" w:eastAsia="仿宋" w:hAnsi="仿宋" w:cs="Helvetica" w:hint="eastAsia"/>
          <w:kern w:val="0"/>
          <w:sz w:val="24"/>
        </w:rPr>
        <w:t>三</w:t>
      </w:r>
      <w:r>
        <w:rPr>
          <w:rFonts w:ascii="仿宋" w:eastAsia="仿宋" w:hAnsi="仿宋" w:cs="Helvetica"/>
          <w:kern w:val="0"/>
          <w:sz w:val="24"/>
        </w:rPr>
        <w:t>室</w:t>
      </w:r>
    </w:p>
    <w:p w:rsidR="0031487C" w:rsidRDefault="0031487C" w:rsidP="0031487C">
      <w:pPr>
        <w:widowControl/>
        <w:shd w:val="clear" w:color="auto" w:fill="FFFFFF"/>
        <w:spacing w:line="500" w:lineRule="exact"/>
        <w:jc w:val="left"/>
        <w:textAlignment w:val="baseline"/>
        <w:rPr>
          <w:rFonts w:ascii="仿宋" w:eastAsia="仿宋" w:hAnsi="仿宋" w:cs="Helvetica"/>
          <w:kern w:val="0"/>
          <w:sz w:val="24"/>
        </w:rPr>
      </w:pPr>
      <w:r>
        <w:rPr>
          <w:rFonts w:ascii="仿宋" w:eastAsia="仿宋" w:hAnsi="仿宋" w:cs="Helvetica" w:hint="eastAsia"/>
          <w:b/>
          <w:bCs/>
          <w:kern w:val="0"/>
          <w:sz w:val="24"/>
        </w:rPr>
        <w:t>五</w:t>
      </w:r>
      <w:r>
        <w:rPr>
          <w:rFonts w:ascii="仿宋" w:eastAsia="仿宋" w:hAnsi="仿宋" w:cs="Helvetica"/>
          <w:b/>
          <w:bCs/>
          <w:kern w:val="0"/>
          <w:sz w:val="24"/>
        </w:rPr>
        <w:t>、</w:t>
      </w:r>
      <w:r>
        <w:rPr>
          <w:rFonts w:ascii="仿宋" w:eastAsia="仿宋" w:hAnsi="仿宋" w:cs="Helvetica" w:hint="eastAsia"/>
          <w:b/>
          <w:bCs/>
          <w:kern w:val="0"/>
          <w:sz w:val="24"/>
        </w:rPr>
        <w:t>开启</w:t>
      </w:r>
    </w:p>
    <w:p w:rsidR="0031487C" w:rsidRDefault="0031487C" w:rsidP="0031487C">
      <w:pPr>
        <w:widowControl/>
        <w:shd w:val="clear" w:color="auto" w:fill="FFFFFF"/>
        <w:spacing w:line="500" w:lineRule="exact"/>
        <w:ind w:firstLine="480"/>
        <w:textAlignment w:val="baseline"/>
        <w:rPr>
          <w:rFonts w:ascii="仿宋" w:eastAsia="仿宋" w:hAnsi="仿宋" w:cs="Helvetica"/>
          <w:kern w:val="0"/>
          <w:sz w:val="24"/>
        </w:rPr>
      </w:pPr>
      <w:r>
        <w:rPr>
          <w:rFonts w:ascii="仿宋" w:eastAsia="仿宋" w:hAnsi="仿宋" w:cs="Helvetica"/>
          <w:kern w:val="0"/>
          <w:sz w:val="24"/>
        </w:rPr>
        <w:lastRenderedPageBreak/>
        <w:t>时间：202</w:t>
      </w:r>
      <w:r>
        <w:rPr>
          <w:rFonts w:ascii="仿宋" w:eastAsia="仿宋" w:hAnsi="仿宋" w:cs="Helvetica" w:hint="eastAsia"/>
          <w:kern w:val="0"/>
          <w:sz w:val="24"/>
        </w:rPr>
        <w:t>3</w:t>
      </w:r>
      <w:r>
        <w:rPr>
          <w:rFonts w:ascii="仿宋" w:eastAsia="仿宋" w:hAnsi="仿宋" w:cs="Helvetica"/>
          <w:kern w:val="0"/>
          <w:sz w:val="24"/>
        </w:rPr>
        <w:t>年</w:t>
      </w:r>
      <w:r w:rsidR="00953BA6">
        <w:rPr>
          <w:rFonts w:ascii="仿宋" w:eastAsia="仿宋" w:hAnsi="仿宋" w:cs="Helvetica"/>
          <w:kern w:val="0"/>
          <w:sz w:val="24"/>
        </w:rPr>
        <w:t>05</w:t>
      </w:r>
      <w:r>
        <w:rPr>
          <w:rFonts w:ascii="仿宋" w:eastAsia="仿宋" w:hAnsi="仿宋" w:cs="Helvetica"/>
          <w:kern w:val="0"/>
          <w:sz w:val="24"/>
        </w:rPr>
        <w:t>月</w:t>
      </w:r>
      <w:r w:rsidR="00953BA6">
        <w:rPr>
          <w:rFonts w:ascii="仿宋" w:eastAsia="仿宋" w:hAnsi="仿宋" w:cs="Helvetica"/>
          <w:kern w:val="0"/>
          <w:sz w:val="24"/>
        </w:rPr>
        <w:t>23</w:t>
      </w:r>
      <w:r>
        <w:rPr>
          <w:rFonts w:ascii="仿宋" w:eastAsia="仿宋" w:hAnsi="仿宋" w:cs="Helvetica"/>
          <w:kern w:val="0"/>
          <w:sz w:val="24"/>
        </w:rPr>
        <w:t>日</w:t>
      </w:r>
      <w:r w:rsidR="00953BA6">
        <w:rPr>
          <w:rFonts w:ascii="仿宋" w:eastAsia="仿宋" w:hAnsi="仿宋" w:cs="Helvetica"/>
          <w:kern w:val="0"/>
          <w:sz w:val="24"/>
        </w:rPr>
        <w:t>14</w:t>
      </w:r>
      <w:r>
        <w:rPr>
          <w:rFonts w:ascii="仿宋" w:eastAsia="仿宋" w:hAnsi="仿宋" w:cs="Helvetica"/>
          <w:kern w:val="0"/>
          <w:sz w:val="24"/>
        </w:rPr>
        <w:t>时00分00秒</w:t>
      </w:r>
      <w:r>
        <w:rPr>
          <w:rFonts w:ascii="Calibri" w:eastAsia="仿宋" w:hAnsi="Calibri" w:cs="Calibri"/>
          <w:kern w:val="0"/>
          <w:sz w:val="24"/>
        </w:rPr>
        <w:t> </w:t>
      </w:r>
      <w:r>
        <w:rPr>
          <w:rFonts w:ascii="仿宋" w:eastAsia="仿宋" w:hAnsi="仿宋" w:cs="Helvetica"/>
          <w:kern w:val="0"/>
          <w:sz w:val="24"/>
        </w:rPr>
        <w:t>（北京时间）</w:t>
      </w:r>
    </w:p>
    <w:p w:rsidR="0031487C" w:rsidRDefault="0031487C" w:rsidP="0031487C">
      <w:pPr>
        <w:widowControl/>
        <w:shd w:val="clear" w:color="auto" w:fill="FFFFFF"/>
        <w:spacing w:line="500" w:lineRule="exact"/>
        <w:ind w:firstLine="480"/>
        <w:textAlignment w:val="baseline"/>
        <w:rPr>
          <w:rFonts w:ascii="仿宋" w:eastAsia="仿宋" w:hAnsi="仿宋" w:cs="Helvetica"/>
          <w:kern w:val="0"/>
          <w:sz w:val="24"/>
        </w:rPr>
      </w:pPr>
      <w:r>
        <w:rPr>
          <w:rFonts w:ascii="仿宋" w:eastAsia="仿宋" w:hAnsi="仿宋" w:cs="Helvetica" w:hint="eastAsia"/>
          <w:kern w:val="0"/>
          <w:sz w:val="24"/>
        </w:rPr>
        <w:t>地点：</w:t>
      </w:r>
      <w:r>
        <w:rPr>
          <w:rFonts w:ascii="仿宋" w:eastAsia="仿宋" w:hAnsi="仿宋" w:cs="Helvetica"/>
          <w:kern w:val="0"/>
          <w:sz w:val="24"/>
        </w:rPr>
        <w:t>渭南市市民综合服务中心西配楼开标</w:t>
      </w:r>
      <w:r w:rsidR="00613F44">
        <w:rPr>
          <w:rFonts w:ascii="仿宋" w:eastAsia="仿宋" w:hAnsi="仿宋" w:cs="Helvetica" w:hint="eastAsia"/>
          <w:kern w:val="0"/>
          <w:sz w:val="24"/>
        </w:rPr>
        <w:t>三</w:t>
      </w:r>
      <w:r>
        <w:rPr>
          <w:rFonts w:ascii="仿宋" w:eastAsia="仿宋" w:hAnsi="仿宋" w:cs="Helvetica"/>
          <w:kern w:val="0"/>
          <w:sz w:val="24"/>
        </w:rPr>
        <w:t>室</w:t>
      </w:r>
    </w:p>
    <w:p w:rsidR="00007D30" w:rsidRDefault="0031487C">
      <w:pPr>
        <w:widowControl/>
        <w:shd w:val="clear" w:color="auto" w:fill="FFFFFF"/>
        <w:spacing w:line="500" w:lineRule="exact"/>
        <w:jc w:val="left"/>
        <w:textAlignment w:val="baseline"/>
        <w:rPr>
          <w:rFonts w:ascii="仿宋" w:eastAsia="仿宋" w:hAnsi="仿宋" w:cs="Helvetica"/>
          <w:kern w:val="0"/>
          <w:sz w:val="24"/>
        </w:rPr>
      </w:pPr>
      <w:r>
        <w:rPr>
          <w:rFonts w:ascii="仿宋" w:eastAsia="仿宋" w:hAnsi="仿宋" w:cs="Helvetica" w:hint="eastAsia"/>
          <w:b/>
          <w:bCs/>
          <w:kern w:val="0"/>
          <w:sz w:val="24"/>
        </w:rPr>
        <w:t>六</w:t>
      </w:r>
      <w:r w:rsidR="00DB75F0">
        <w:rPr>
          <w:rFonts w:ascii="仿宋" w:eastAsia="仿宋" w:hAnsi="仿宋" w:cs="Helvetica"/>
          <w:b/>
          <w:bCs/>
          <w:kern w:val="0"/>
          <w:sz w:val="24"/>
        </w:rPr>
        <w:t>、公告期限</w:t>
      </w:r>
    </w:p>
    <w:p w:rsidR="00007D30" w:rsidRDefault="00DB75F0">
      <w:pPr>
        <w:widowControl/>
        <w:shd w:val="clear" w:color="auto" w:fill="FFFFFF"/>
        <w:spacing w:line="500" w:lineRule="exact"/>
        <w:ind w:firstLine="480"/>
        <w:textAlignment w:val="baseline"/>
        <w:rPr>
          <w:rFonts w:ascii="仿宋" w:eastAsia="仿宋" w:hAnsi="仿宋" w:cs="Helvetica"/>
          <w:kern w:val="0"/>
          <w:sz w:val="24"/>
        </w:rPr>
      </w:pPr>
      <w:r>
        <w:rPr>
          <w:rFonts w:ascii="仿宋" w:eastAsia="仿宋" w:hAnsi="仿宋" w:cs="Helvetica"/>
          <w:kern w:val="0"/>
          <w:sz w:val="24"/>
        </w:rPr>
        <w:t>自本公告发布之日起3个工作日。</w:t>
      </w:r>
    </w:p>
    <w:p w:rsidR="00007D30" w:rsidRDefault="0031487C">
      <w:pPr>
        <w:widowControl/>
        <w:shd w:val="clear" w:color="auto" w:fill="FFFFFF"/>
        <w:spacing w:line="500" w:lineRule="exact"/>
        <w:jc w:val="left"/>
        <w:textAlignment w:val="baseline"/>
        <w:rPr>
          <w:rFonts w:ascii="仿宋" w:eastAsia="仿宋" w:hAnsi="仿宋" w:cs="Helvetica"/>
          <w:kern w:val="0"/>
          <w:sz w:val="24"/>
        </w:rPr>
      </w:pPr>
      <w:r>
        <w:rPr>
          <w:rFonts w:ascii="仿宋" w:eastAsia="仿宋" w:hAnsi="仿宋" w:cs="Helvetica" w:hint="eastAsia"/>
          <w:b/>
          <w:bCs/>
          <w:kern w:val="0"/>
          <w:sz w:val="24"/>
        </w:rPr>
        <w:t>七</w:t>
      </w:r>
      <w:r w:rsidR="00DB75F0">
        <w:rPr>
          <w:rFonts w:ascii="仿宋" w:eastAsia="仿宋" w:hAnsi="仿宋" w:cs="Helvetica"/>
          <w:b/>
          <w:bCs/>
          <w:kern w:val="0"/>
          <w:sz w:val="24"/>
        </w:rPr>
        <w:t>、其他补充事宜</w:t>
      </w:r>
    </w:p>
    <w:p w:rsidR="00007D30" w:rsidRDefault="00DB75F0">
      <w:pPr>
        <w:widowControl/>
        <w:snapToGrid w:val="0"/>
        <w:spacing w:line="500" w:lineRule="exact"/>
        <w:ind w:rightChars="-94" w:right="-207" w:firstLineChars="200" w:firstLine="480"/>
        <w:jc w:val="left"/>
        <w:rPr>
          <w:rFonts w:ascii="仿宋" w:eastAsia="仿宋" w:hAnsi="仿宋"/>
          <w:kern w:val="0"/>
          <w:sz w:val="24"/>
        </w:rPr>
      </w:pPr>
      <w:r>
        <w:rPr>
          <w:rFonts w:ascii="仿宋" w:eastAsia="仿宋" w:hAnsi="仿宋"/>
          <w:kern w:val="0"/>
          <w:sz w:val="24"/>
        </w:rPr>
        <w:t>1、落实政府采购政策：</w:t>
      </w:r>
    </w:p>
    <w:p w:rsidR="00007D30" w:rsidRDefault="00DB75F0">
      <w:pPr>
        <w:widowControl/>
        <w:snapToGrid w:val="0"/>
        <w:spacing w:line="500" w:lineRule="exact"/>
        <w:ind w:rightChars="-94" w:right="-207" w:firstLineChars="200" w:firstLine="480"/>
        <w:jc w:val="left"/>
        <w:rPr>
          <w:rFonts w:ascii="仿宋" w:eastAsia="仿宋" w:hAnsi="仿宋"/>
          <w:kern w:val="0"/>
          <w:sz w:val="24"/>
        </w:rPr>
      </w:pPr>
      <w:r>
        <w:rPr>
          <w:rFonts w:ascii="仿宋" w:eastAsia="仿宋" w:hAnsi="仿宋"/>
          <w:kern w:val="0"/>
          <w:sz w:val="24"/>
        </w:rPr>
        <w:t>1.1 《关于进一步加大政府采购支持中小企业力度的通知》（财库〔2022〕19号）、《政府采购促进中小企业发展管理办法》（财库〔2020〕46号）、《关于政府采购支持监狱企业发展有关问题的通知》（财库〔2014〕68号）、《关于促进残疾人就业政府采购政策的通知》（财库〔2017〕141号）。</w:t>
      </w:r>
    </w:p>
    <w:p w:rsidR="00007D30" w:rsidRDefault="00DB75F0">
      <w:pPr>
        <w:widowControl/>
        <w:snapToGrid w:val="0"/>
        <w:spacing w:line="500" w:lineRule="exact"/>
        <w:ind w:rightChars="-94" w:right="-207" w:firstLineChars="200" w:firstLine="480"/>
        <w:jc w:val="left"/>
        <w:rPr>
          <w:rFonts w:ascii="仿宋" w:eastAsia="仿宋" w:hAnsi="仿宋"/>
          <w:kern w:val="0"/>
          <w:sz w:val="24"/>
        </w:rPr>
      </w:pPr>
      <w:r>
        <w:rPr>
          <w:rFonts w:ascii="仿宋" w:eastAsia="仿宋" w:hAnsi="仿宋"/>
          <w:kern w:val="0"/>
          <w:sz w:val="24"/>
        </w:rPr>
        <w:t>1.2 财政部、国家发展改革委《关于印发〈节能产品政府采购实施意见〉的通知》（财库〔2004〕185号）、财政部、国家环保总局联合印发《关于环境标志产品政府采购实施的意见》（财库〔2006〕90号）、国务院办公厅《关于建立政府强制采购节能产品制度的通知》（国办发〔2007〕51号）、财政部、国家发改委、生态环境部、市场监督总局联合印发《关于调整优化节能产品、环境标志产品政府采购执行机制的通知》（财库〔2019〕9号）、《关于印发环境标志产品政府采购品目清单的通知》（财库〔2019〕18号）、《关于印发节能产品政府采购品目清单的通知》（财库〔2019〕19号）。</w:t>
      </w:r>
    </w:p>
    <w:p w:rsidR="00007D30" w:rsidRDefault="00DB75F0">
      <w:pPr>
        <w:widowControl/>
        <w:snapToGrid w:val="0"/>
        <w:spacing w:line="500" w:lineRule="exact"/>
        <w:ind w:rightChars="-94" w:right="-207" w:firstLineChars="200" w:firstLine="480"/>
        <w:jc w:val="left"/>
        <w:rPr>
          <w:rFonts w:ascii="仿宋" w:eastAsia="仿宋" w:hAnsi="仿宋"/>
          <w:kern w:val="0"/>
          <w:sz w:val="24"/>
        </w:rPr>
      </w:pPr>
      <w:r>
        <w:rPr>
          <w:rFonts w:ascii="仿宋" w:eastAsia="仿宋" w:hAnsi="仿宋"/>
          <w:kern w:val="0"/>
          <w:sz w:val="24"/>
        </w:rPr>
        <w:t>1.3《财政部 农业农村部 国家乡村振兴局关于运用政府采购政策支持乡村产业振兴的通知》（财库〔2021〕19 号）、《财政部农业农村部国家乡村振兴局 中华全国供销合作总社关于印发&lt;关于深入开展政府采购脱贫地区农副产品工作推进乡村产业振兴的实施意见&gt;的通知》（财库〔2021〕20 号）。</w:t>
      </w:r>
    </w:p>
    <w:p w:rsidR="0031487C" w:rsidRPr="0031487C" w:rsidRDefault="0031487C" w:rsidP="0031487C">
      <w:pPr>
        <w:widowControl/>
        <w:snapToGrid w:val="0"/>
        <w:spacing w:line="500" w:lineRule="exact"/>
        <w:ind w:rightChars="-94" w:right="-207" w:firstLineChars="200" w:firstLine="480"/>
        <w:jc w:val="left"/>
        <w:rPr>
          <w:rFonts w:ascii="仿宋" w:eastAsia="仿宋" w:hAnsi="仿宋"/>
          <w:kern w:val="0"/>
          <w:sz w:val="24"/>
        </w:rPr>
      </w:pPr>
      <w:r w:rsidRPr="0031487C">
        <w:rPr>
          <w:rFonts w:ascii="仿宋" w:eastAsia="仿宋" w:hAnsi="仿宋" w:hint="eastAsia"/>
          <w:kern w:val="0"/>
          <w:sz w:val="24"/>
        </w:rPr>
        <w:t>1.4《财政部 国家发展改革委 信息产业部 关于印发无线局域网产品政府采购实施意见的通知》（财库〔2005〕366号）、《财政部 工业和信息化部 质检总局 认监委关于信息安全产品实施政府采购的通知》（财库〔2010〕48号）。</w:t>
      </w:r>
    </w:p>
    <w:p w:rsidR="00007D30" w:rsidRDefault="0031487C" w:rsidP="0031487C">
      <w:pPr>
        <w:widowControl/>
        <w:snapToGrid w:val="0"/>
        <w:spacing w:line="500" w:lineRule="exact"/>
        <w:ind w:rightChars="-94" w:right="-207" w:firstLineChars="200" w:firstLine="480"/>
        <w:jc w:val="left"/>
        <w:rPr>
          <w:rFonts w:ascii="仿宋" w:eastAsia="仿宋" w:hAnsi="仿宋"/>
          <w:kern w:val="0"/>
          <w:sz w:val="24"/>
        </w:rPr>
      </w:pPr>
      <w:r w:rsidRPr="0031487C">
        <w:rPr>
          <w:rFonts w:ascii="仿宋" w:eastAsia="仿宋" w:hAnsi="仿宋"/>
          <w:kern w:val="0"/>
          <w:sz w:val="24"/>
        </w:rPr>
        <w:t>1.</w:t>
      </w:r>
      <w:r w:rsidRPr="0031487C">
        <w:rPr>
          <w:rFonts w:ascii="仿宋" w:eastAsia="仿宋" w:hAnsi="仿宋" w:hint="eastAsia"/>
          <w:kern w:val="0"/>
          <w:sz w:val="24"/>
        </w:rPr>
        <w:t>5</w:t>
      </w:r>
      <w:r w:rsidRPr="0031487C">
        <w:rPr>
          <w:rFonts w:ascii="仿宋" w:eastAsia="仿宋" w:hAnsi="仿宋"/>
          <w:kern w:val="0"/>
          <w:sz w:val="24"/>
        </w:rPr>
        <w:t>《陕西省财政厅关于加快推进我省中小企业政府采购信用融资工作的通知》（陕财办采〔2020〕15 号）、陕西省财政厅关于印发《陕西省中小企业政府采购信用融资办法》（陕财办采〔2018〕23 号）</w:t>
      </w:r>
      <w:r w:rsidR="00DB75F0">
        <w:rPr>
          <w:rFonts w:ascii="仿宋" w:eastAsia="仿宋" w:hAnsi="仿宋"/>
          <w:kern w:val="0"/>
          <w:sz w:val="24"/>
        </w:rPr>
        <w:t>。</w:t>
      </w:r>
    </w:p>
    <w:p w:rsidR="00007D30" w:rsidRDefault="00DB75F0">
      <w:pPr>
        <w:widowControl/>
        <w:shd w:val="clear" w:color="auto" w:fill="FFFFFF"/>
        <w:spacing w:line="500" w:lineRule="exact"/>
        <w:ind w:right="-195" w:firstLine="482"/>
        <w:jc w:val="left"/>
        <w:textAlignment w:val="baseline"/>
        <w:rPr>
          <w:rFonts w:ascii="仿宋" w:eastAsia="仿宋" w:hAnsi="仿宋" w:cs="Helvetica"/>
          <w:kern w:val="0"/>
          <w:sz w:val="24"/>
        </w:rPr>
      </w:pPr>
      <w:r>
        <w:rPr>
          <w:rFonts w:ascii="仿宋" w:eastAsia="仿宋" w:hAnsi="仿宋"/>
          <w:kern w:val="0"/>
          <w:sz w:val="24"/>
        </w:rPr>
        <w:lastRenderedPageBreak/>
        <w:t>若享受以上政策优惠的企业，提供相应声明函或品目清单范围内产品的有效认证证书</w:t>
      </w:r>
      <w:r>
        <w:rPr>
          <w:rFonts w:ascii="仿宋" w:eastAsia="仿宋" w:hAnsi="仿宋" w:hint="eastAsia"/>
          <w:kern w:val="0"/>
          <w:sz w:val="24"/>
        </w:rPr>
        <w:t>。</w:t>
      </w:r>
    </w:p>
    <w:p w:rsidR="00007D30" w:rsidRDefault="00DB75F0">
      <w:pPr>
        <w:widowControl/>
        <w:shd w:val="clear" w:color="auto" w:fill="FFFFFF"/>
        <w:spacing w:line="500" w:lineRule="exact"/>
        <w:ind w:right="-195" w:firstLine="482"/>
        <w:jc w:val="left"/>
        <w:textAlignment w:val="baseline"/>
        <w:rPr>
          <w:rFonts w:ascii="仿宋" w:eastAsia="仿宋" w:hAnsi="仿宋" w:cs="Helvetica"/>
          <w:kern w:val="0"/>
          <w:sz w:val="24"/>
        </w:rPr>
      </w:pPr>
      <w:r>
        <w:rPr>
          <w:rFonts w:ascii="仿宋" w:eastAsia="仿宋" w:hAnsi="仿宋" w:cs="Helvetica"/>
          <w:kern w:val="0"/>
          <w:sz w:val="24"/>
        </w:rPr>
        <w:t>2</w:t>
      </w:r>
      <w:r>
        <w:rPr>
          <w:rFonts w:ascii="仿宋" w:eastAsia="仿宋" w:hAnsi="仿宋" w:cs="Helvetica" w:hint="eastAsia"/>
          <w:kern w:val="0"/>
          <w:sz w:val="24"/>
        </w:rPr>
        <w:t>、</w:t>
      </w:r>
      <w:r>
        <w:rPr>
          <w:rFonts w:ascii="仿宋" w:eastAsia="仿宋" w:hAnsi="仿宋" w:cs="Helvetica"/>
          <w:kern w:val="0"/>
          <w:sz w:val="24"/>
        </w:rPr>
        <w:t>供应商可通过电子邮件获取竞争性</w:t>
      </w:r>
      <w:r>
        <w:rPr>
          <w:rFonts w:ascii="仿宋" w:eastAsia="仿宋" w:hAnsi="仿宋" w:cs="Helvetica" w:hint="eastAsia"/>
          <w:kern w:val="0"/>
          <w:sz w:val="24"/>
        </w:rPr>
        <w:t>谈判</w:t>
      </w:r>
      <w:r>
        <w:rPr>
          <w:rFonts w:ascii="仿宋" w:eastAsia="仿宋" w:hAnsi="仿宋" w:cs="Helvetica"/>
          <w:kern w:val="0"/>
          <w:sz w:val="24"/>
        </w:rPr>
        <w:t>文件，获取方式如下：</w:t>
      </w:r>
    </w:p>
    <w:p w:rsidR="00007D30" w:rsidRDefault="00DB75F0">
      <w:pPr>
        <w:widowControl/>
        <w:shd w:val="clear" w:color="auto" w:fill="FFFFFF"/>
        <w:spacing w:line="500" w:lineRule="exact"/>
        <w:ind w:right="-195" w:firstLine="482"/>
        <w:jc w:val="left"/>
        <w:textAlignment w:val="baseline"/>
        <w:rPr>
          <w:rFonts w:ascii="仿宋" w:eastAsia="仿宋" w:hAnsi="仿宋" w:cs="Helvetica"/>
          <w:kern w:val="0"/>
          <w:sz w:val="24"/>
        </w:rPr>
      </w:pPr>
      <w:r>
        <w:rPr>
          <w:rFonts w:ascii="仿宋" w:eastAsia="仿宋" w:hAnsi="仿宋" w:cs="Helvetica" w:hint="eastAsia"/>
          <w:kern w:val="0"/>
          <w:sz w:val="24"/>
        </w:rPr>
        <w:t>2</w:t>
      </w:r>
      <w:r>
        <w:rPr>
          <w:rFonts w:ascii="仿宋" w:eastAsia="仿宋" w:hAnsi="仿宋" w:cs="Helvetica"/>
          <w:kern w:val="0"/>
          <w:sz w:val="24"/>
        </w:rPr>
        <w:t>.1竞争性</w:t>
      </w:r>
      <w:r>
        <w:rPr>
          <w:rFonts w:ascii="仿宋" w:eastAsia="仿宋" w:hAnsi="仿宋" w:cs="Helvetica" w:hint="eastAsia"/>
          <w:kern w:val="0"/>
          <w:sz w:val="24"/>
        </w:rPr>
        <w:t>谈判</w:t>
      </w:r>
      <w:r>
        <w:rPr>
          <w:rFonts w:ascii="仿宋" w:eastAsia="仿宋" w:hAnsi="仿宋" w:cs="Helvetica"/>
          <w:kern w:val="0"/>
          <w:sz w:val="24"/>
        </w:rPr>
        <w:t>文件费用缴纳账户信息：账号：</w:t>
      </w:r>
      <w:r w:rsidR="0031487C">
        <w:rPr>
          <w:rFonts w:ascii="仿宋" w:eastAsia="仿宋" w:hAnsi="仿宋" w:cs="Helvetica" w:hint="eastAsia"/>
          <w:kern w:val="0"/>
          <w:sz w:val="24"/>
        </w:rPr>
        <w:t>102862460099</w:t>
      </w:r>
      <w:r>
        <w:rPr>
          <w:rFonts w:ascii="仿宋" w:eastAsia="仿宋" w:hAnsi="仿宋" w:cs="Helvetica"/>
          <w:kern w:val="0"/>
          <w:sz w:val="24"/>
        </w:rPr>
        <w:t>、账户名称:陕西省采购招标有限责任公司、开户银行:中国银行西安南郊支行（汇款时需备注项目编号</w:t>
      </w:r>
      <w:r>
        <w:rPr>
          <w:rFonts w:ascii="仿宋" w:eastAsia="仿宋" w:hAnsi="仿宋" w:cs="Helvetica" w:hint="eastAsia"/>
          <w:kern w:val="0"/>
          <w:sz w:val="24"/>
        </w:rPr>
        <w:t>：</w:t>
      </w:r>
      <w:r w:rsidR="00C25AEF">
        <w:rPr>
          <w:rFonts w:ascii="仿宋" w:eastAsia="仿宋" w:hAnsi="仿宋" w:cs="Helvetica" w:hint="eastAsia"/>
          <w:kern w:val="0"/>
          <w:sz w:val="24"/>
          <w:lang w:val="zh-CN"/>
        </w:rPr>
        <w:t>98-13R</w:t>
      </w:r>
      <w:r>
        <w:rPr>
          <w:rFonts w:ascii="仿宋" w:eastAsia="仿宋" w:hAnsi="仿宋" w:cs="Helvetica"/>
          <w:kern w:val="0"/>
          <w:sz w:val="24"/>
        </w:rPr>
        <w:t>）。</w:t>
      </w:r>
    </w:p>
    <w:p w:rsidR="00007D30" w:rsidRDefault="00DB75F0">
      <w:pPr>
        <w:widowControl/>
        <w:shd w:val="clear" w:color="auto" w:fill="FFFFFF"/>
        <w:spacing w:line="500" w:lineRule="exact"/>
        <w:ind w:right="-195" w:firstLine="482"/>
        <w:jc w:val="left"/>
        <w:textAlignment w:val="baseline"/>
        <w:rPr>
          <w:rFonts w:ascii="仿宋" w:eastAsia="仿宋" w:hAnsi="仿宋" w:cs="Helvetica"/>
          <w:kern w:val="0"/>
          <w:sz w:val="24"/>
        </w:rPr>
      </w:pPr>
      <w:r>
        <w:rPr>
          <w:rFonts w:ascii="仿宋" w:eastAsia="仿宋" w:hAnsi="仿宋" w:cs="Helvetica" w:hint="eastAsia"/>
          <w:kern w:val="0"/>
          <w:sz w:val="24"/>
        </w:rPr>
        <w:t>2</w:t>
      </w:r>
      <w:r>
        <w:rPr>
          <w:rFonts w:ascii="仿宋" w:eastAsia="仿宋" w:hAnsi="仿宋" w:cs="Helvetica"/>
          <w:kern w:val="0"/>
          <w:sz w:val="24"/>
        </w:rPr>
        <w:t>.2将缴款凭证、单位介绍信及被介绍人的身份证扫描件（加盖单位公章）发至邮箱326411476@qq.com，需备注单位名称、项目编号、联系人及联系电话等信息。</w:t>
      </w:r>
    </w:p>
    <w:p w:rsidR="00007D30" w:rsidRDefault="00DB75F0">
      <w:pPr>
        <w:widowControl/>
        <w:shd w:val="clear" w:color="auto" w:fill="FFFFFF"/>
        <w:spacing w:line="500" w:lineRule="exact"/>
        <w:ind w:right="-195" w:firstLine="482"/>
        <w:jc w:val="left"/>
        <w:textAlignment w:val="baseline"/>
        <w:rPr>
          <w:rFonts w:ascii="仿宋" w:eastAsia="仿宋" w:hAnsi="仿宋" w:cs="Helvetica"/>
          <w:kern w:val="0"/>
          <w:sz w:val="24"/>
        </w:rPr>
      </w:pPr>
      <w:r>
        <w:rPr>
          <w:rFonts w:ascii="仿宋" w:eastAsia="仿宋" w:hAnsi="仿宋" w:cs="Helvetica" w:hint="eastAsia"/>
          <w:kern w:val="0"/>
          <w:sz w:val="24"/>
        </w:rPr>
        <w:t>2</w:t>
      </w:r>
      <w:r>
        <w:rPr>
          <w:rFonts w:ascii="仿宋" w:eastAsia="仿宋" w:hAnsi="仿宋" w:cs="Helvetica"/>
          <w:kern w:val="0"/>
          <w:sz w:val="24"/>
        </w:rPr>
        <w:t>.3以供应商名义付款时需备注项目编号、标书费；以个人名义付款时需备注单位名称、项目编号、标书费。</w:t>
      </w:r>
    </w:p>
    <w:p w:rsidR="00007D30" w:rsidRDefault="00DB75F0">
      <w:pPr>
        <w:widowControl/>
        <w:shd w:val="clear" w:color="auto" w:fill="FFFFFF"/>
        <w:spacing w:line="500" w:lineRule="exact"/>
        <w:ind w:right="-195" w:firstLine="482"/>
        <w:jc w:val="left"/>
        <w:textAlignment w:val="baseline"/>
        <w:rPr>
          <w:rFonts w:ascii="仿宋" w:eastAsia="仿宋" w:hAnsi="仿宋" w:cs="Helvetica"/>
          <w:kern w:val="0"/>
          <w:sz w:val="24"/>
        </w:rPr>
      </w:pPr>
      <w:r>
        <w:rPr>
          <w:rFonts w:ascii="仿宋" w:eastAsia="仿宋" w:hAnsi="仿宋" w:cs="Helvetica" w:hint="eastAsia"/>
          <w:kern w:val="0"/>
          <w:sz w:val="24"/>
        </w:rPr>
        <w:t>2</w:t>
      </w:r>
      <w:r>
        <w:rPr>
          <w:rFonts w:ascii="仿宋" w:eastAsia="仿宋" w:hAnsi="仿宋" w:cs="Helvetica"/>
          <w:kern w:val="0"/>
          <w:sz w:val="24"/>
        </w:rPr>
        <w:t>.4开具标书费电子发票时请将缴款凭证、委托书、缴款人身份证复印件及开票信息发送至20009180@qq.com。</w:t>
      </w:r>
    </w:p>
    <w:p w:rsidR="00007D30" w:rsidRDefault="00DB75F0">
      <w:pPr>
        <w:widowControl/>
        <w:shd w:val="clear" w:color="auto" w:fill="FFFFFF"/>
        <w:spacing w:line="500" w:lineRule="exact"/>
        <w:ind w:right="-195" w:firstLine="482"/>
        <w:jc w:val="left"/>
        <w:textAlignment w:val="baseline"/>
        <w:rPr>
          <w:rFonts w:ascii="仿宋" w:eastAsia="仿宋" w:hAnsi="仿宋" w:cs="Helvetica"/>
          <w:kern w:val="0"/>
          <w:sz w:val="24"/>
        </w:rPr>
      </w:pPr>
      <w:r>
        <w:rPr>
          <w:rFonts w:ascii="仿宋" w:eastAsia="仿宋" w:hAnsi="仿宋" w:cs="Helvetica" w:hint="eastAsia"/>
          <w:kern w:val="0"/>
          <w:sz w:val="24"/>
        </w:rPr>
        <w:t>2</w:t>
      </w:r>
      <w:r>
        <w:rPr>
          <w:rFonts w:ascii="仿宋" w:eastAsia="仿宋" w:hAnsi="仿宋" w:cs="Helvetica"/>
          <w:kern w:val="0"/>
          <w:sz w:val="24"/>
        </w:rPr>
        <w:t>.5</w:t>
      </w:r>
      <w:bookmarkStart w:id="22" w:name="_Hlk118112921"/>
      <w:r>
        <w:rPr>
          <w:rFonts w:ascii="仿宋" w:eastAsia="仿宋" w:hAnsi="仿宋" w:cs="Helvetica"/>
          <w:kern w:val="0"/>
          <w:sz w:val="24"/>
        </w:rPr>
        <w:t>各供应商</w:t>
      </w:r>
      <w:r>
        <w:rPr>
          <w:rFonts w:ascii="仿宋" w:eastAsia="仿宋" w:hAnsi="仿宋" w:cs="Helvetica" w:hint="eastAsia"/>
          <w:kern w:val="0"/>
          <w:sz w:val="24"/>
        </w:rPr>
        <w:t>获取</w:t>
      </w:r>
      <w:r>
        <w:rPr>
          <w:rFonts w:ascii="仿宋" w:eastAsia="仿宋" w:hAnsi="仿宋" w:cs="Helvetica"/>
          <w:kern w:val="0"/>
          <w:sz w:val="24"/>
        </w:rPr>
        <w:t>竞争性</w:t>
      </w:r>
      <w:r>
        <w:rPr>
          <w:rFonts w:ascii="仿宋" w:eastAsia="仿宋" w:hAnsi="仿宋" w:cs="Helvetica" w:hint="eastAsia"/>
          <w:kern w:val="0"/>
          <w:sz w:val="24"/>
        </w:rPr>
        <w:t>谈判</w:t>
      </w:r>
      <w:r>
        <w:rPr>
          <w:rFonts w:ascii="仿宋" w:eastAsia="仿宋" w:hAnsi="仿宋" w:cs="Helvetica"/>
          <w:kern w:val="0"/>
          <w:sz w:val="24"/>
        </w:rPr>
        <w:t>文件后，按照陕西省财政厅《关于政府采购供应商注册登记有关事项的通知》要求，通过陕西省政府采购网注册登记加入陕西省政府采购供应商库。</w:t>
      </w:r>
      <w:bookmarkEnd w:id="22"/>
    </w:p>
    <w:p w:rsidR="00007D30" w:rsidRDefault="0031487C">
      <w:pPr>
        <w:widowControl/>
        <w:shd w:val="clear" w:color="auto" w:fill="FFFFFF"/>
        <w:spacing w:line="500" w:lineRule="exact"/>
        <w:jc w:val="left"/>
        <w:textAlignment w:val="baseline"/>
        <w:rPr>
          <w:rFonts w:ascii="仿宋" w:eastAsia="仿宋" w:hAnsi="仿宋" w:cs="Helvetica"/>
          <w:kern w:val="0"/>
          <w:sz w:val="24"/>
        </w:rPr>
      </w:pPr>
      <w:r>
        <w:rPr>
          <w:rFonts w:ascii="仿宋" w:eastAsia="仿宋" w:hAnsi="仿宋" w:cs="Helvetica" w:hint="eastAsia"/>
          <w:b/>
          <w:bCs/>
          <w:kern w:val="0"/>
          <w:sz w:val="24"/>
        </w:rPr>
        <w:t>八</w:t>
      </w:r>
      <w:r w:rsidR="00DB75F0">
        <w:rPr>
          <w:rFonts w:ascii="仿宋" w:eastAsia="仿宋" w:hAnsi="仿宋" w:cs="Helvetica"/>
          <w:b/>
          <w:bCs/>
          <w:kern w:val="0"/>
          <w:sz w:val="24"/>
        </w:rPr>
        <w:t>、对本次</w:t>
      </w:r>
      <w:r>
        <w:rPr>
          <w:rFonts w:ascii="仿宋" w:eastAsia="仿宋" w:hAnsi="仿宋" w:cs="Helvetica" w:hint="eastAsia"/>
          <w:b/>
          <w:bCs/>
          <w:kern w:val="0"/>
          <w:sz w:val="24"/>
        </w:rPr>
        <w:t>招标</w:t>
      </w:r>
      <w:r w:rsidR="00DB75F0">
        <w:rPr>
          <w:rFonts w:ascii="仿宋" w:eastAsia="仿宋" w:hAnsi="仿宋" w:cs="Helvetica"/>
          <w:b/>
          <w:bCs/>
          <w:kern w:val="0"/>
          <w:sz w:val="24"/>
        </w:rPr>
        <w:t>提出询问，请按以下方式联系。</w:t>
      </w:r>
    </w:p>
    <w:p w:rsidR="00007D30" w:rsidRDefault="00DB75F0">
      <w:pPr>
        <w:spacing w:line="520" w:lineRule="exact"/>
        <w:ind w:firstLineChars="200" w:firstLine="480"/>
        <w:rPr>
          <w:rFonts w:ascii="仿宋" w:eastAsia="仿宋" w:hAnsi="仿宋"/>
          <w:sz w:val="24"/>
        </w:rPr>
      </w:pPr>
      <w:r>
        <w:rPr>
          <w:rFonts w:ascii="仿宋" w:eastAsia="仿宋" w:hAnsi="仿宋" w:hint="eastAsia"/>
          <w:sz w:val="24"/>
        </w:rPr>
        <w:t>1、采购人信息</w:t>
      </w:r>
    </w:p>
    <w:p w:rsidR="00007D30" w:rsidRDefault="00DB75F0">
      <w:pPr>
        <w:spacing w:line="520" w:lineRule="exact"/>
        <w:ind w:firstLineChars="200" w:firstLine="480"/>
        <w:rPr>
          <w:rFonts w:ascii="仿宋" w:eastAsia="仿宋" w:hAnsi="仿宋"/>
          <w:sz w:val="24"/>
        </w:rPr>
      </w:pPr>
      <w:r>
        <w:rPr>
          <w:rFonts w:ascii="仿宋" w:eastAsia="仿宋" w:hAnsi="仿宋" w:hint="eastAsia"/>
          <w:sz w:val="24"/>
        </w:rPr>
        <w:t>名称：渭南市中心医院</w:t>
      </w:r>
    </w:p>
    <w:p w:rsidR="00007D30" w:rsidRDefault="00DB75F0">
      <w:pPr>
        <w:spacing w:line="520" w:lineRule="exact"/>
        <w:ind w:firstLineChars="200" w:firstLine="480"/>
        <w:rPr>
          <w:rFonts w:ascii="仿宋" w:eastAsia="仿宋" w:hAnsi="仿宋"/>
          <w:sz w:val="24"/>
        </w:rPr>
      </w:pPr>
      <w:r>
        <w:rPr>
          <w:rFonts w:ascii="仿宋" w:eastAsia="仿宋" w:hAnsi="仿宋" w:hint="eastAsia"/>
          <w:sz w:val="24"/>
        </w:rPr>
        <w:t>地址：渭南市临渭区胜利大街中段</w:t>
      </w:r>
    </w:p>
    <w:p w:rsidR="00007D30" w:rsidRDefault="00DB75F0">
      <w:pPr>
        <w:spacing w:line="520" w:lineRule="exact"/>
        <w:ind w:firstLineChars="200" w:firstLine="480"/>
        <w:rPr>
          <w:rFonts w:ascii="仿宋" w:eastAsia="仿宋" w:hAnsi="仿宋"/>
          <w:sz w:val="24"/>
        </w:rPr>
      </w:pPr>
      <w:r>
        <w:rPr>
          <w:rFonts w:ascii="仿宋" w:eastAsia="仿宋" w:hAnsi="仿宋" w:hint="eastAsia"/>
          <w:sz w:val="24"/>
        </w:rPr>
        <w:t>电话：</w:t>
      </w:r>
      <w:r>
        <w:rPr>
          <w:rFonts w:ascii="仿宋" w:eastAsia="仿宋" w:hAnsi="仿宋"/>
          <w:sz w:val="24"/>
        </w:rPr>
        <w:t>0913-2168363</w:t>
      </w:r>
    </w:p>
    <w:p w:rsidR="00007D30" w:rsidRDefault="00DB75F0">
      <w:pPr>
        <w:spacing w:line="520" w:lineRule="exact"/>
        <w:ind w:firstLineChars="200" w:firstLine="480"/>
        <w:rPr>
          <w:rFonts w:ascii="仿宋" w:eastAsia="仿宋" w:hAnsi="仿宋"/>
          <w:sz w:val="24"/>
        </w:rPr>
      </w:pPr>
      <w:r>
        <w:rPr>
          <w:rFonts w:ascii="仿宋" w:eastAsia="仿宋" w:hAnsi="仿宋"/>
          <w:sz w:val="24"/>
        </w:rPr>
        <w:t>2</w:t>
      </w:r>
      <w:r>
        <w:rPr>
          <w:rFonts w:ascii="仿宋" w:eastAsia="仿宋" w:hAnsi="仿宋" w:hint="eastAsia"/>
          <w:sz w:val="24"/>
        </w:rPr>
        <w:t>、采购代理机构信息</w:t>
      </w:r>
    </w:p>
    <w:p w:rsidR="00007D30" w:rsidRDefault="00DB75F0">
      <w:pPr>
        <w:spacing w:line="520" w:lineRule="exact"/>
        <w:ind w:firstLineChars="200" w:firstLine="480"/>
        <w:rPr>
          <w:rFonts w:ascii="仿宋" w:eastAsia="仿宋" w:hAnsi="仿宋"/>
          <w:sz w:val="24"/>
        </w:rPr>
      </w:pPr>
      <w:r>
        <w:rPr>
          <w:rFonts w:ascii="仿宋" w:eastAsia="仿宋" w:hAnsi="仿宋" w:hint="eastAsia"/>
          <w:sz w:val="24"/>
        </w:rPr>
        <w:t>名称：陕西省采购招标有限责任公司</w:t>
      </w:r>
    </w:p>
    <w:p w:rsidR="00007D30" w:rsidRDefault="00DB75F0">
      <w:pPr>
        <w:spacing w:line="520" w:lineRule="exact"/>
        <w:ind w:firstLineChars="200" w:firstLine="480"/>
        <w:rPr>
          <w:rFonts w:ascii="仿宋" w:eastAsia="仿宋" w:hAnsi="仿宋"/>
          <w:sz w:val="24"/>
        </w:rPr>
      </w:pPr>
      <w:r>
        <w:rPr>
          <w:rFonts w:ascii="仿宋" w:eastAsia="仿宋" w:hAnsi="仿宋" w:hint="eastAsia"/>
          <w:sz w:val="24"/>
        </w:rPr>
        <w:t>地址：西安市高新二路2号山西证券大厦8层</w:t>
      </w:r>
    </w:p>
    <w:p w:rsidR="00007D30" w:rsidRDefault="00DB75F0">
      <w:pPr>
        <w:spacing w:line="520" w:lineRule="exact"/>
        <w:ind w:firstLineChars="200" w:firstLine="480"/>
        <w:rPr>
          <w:rFonts w:ascii="仿宋" w:eastAsia="仿宋" w:hAnsi="仿宋"/>
          <w:sz w:val="24"/>
        </w:rPr>
      </w:pPr>
      <w:r>
        <w:rPr>
          <w:rFonts w:ascii="仿宋" w:eastAsia="仿宋" w:hAnsi="仿宋" w:hint="eastAsia"/>
          <w:sz w:val="24"/>
        </w:rPr>
        <w:t>联系方式：0</w:t>
      </w:r>
      <w:r>
        <w:rPr>
          <w:rFonts w:ascii="仿宋" w:eastAsia="仿宋" w:hAnsi="仿宋"/>
          <w:sz w:val="24"/>
        </w:rPr>
        <w:t>29-88481271</w:t>
      </w:r>
    </w:p>
    <w:p w:rsidR="00007D30" w:rsidRDefault="00DB75F0">
      <w:pPr>
        <w:spacing w:line="520" w:lineRule="exact"/>
        <w:ind w:firstLineChars="200" w:firstLine="480"/>
        <w:rPr>
          <w:rFonts w:ascii="仿宋" w:eastAsia="仿宋" w:hAnsi="仿宋"/>
          <w:sz w:val="24"/>
        </w:rPr>
      </w:pPr>
      <w:r>
        <w:rPr>
          <w:rFonts w:ascii="仿宋" w:eastAsia="仿宋" w:hAnsi="仿宋"/>
          <w:sz w:val="24"/>
        </w:rPr>
        <w:t>3</w:t>
      </w:r>
      <w:r>
        <w:rPr>
          <w:rFonts w:ascii="仿宋" w:eastAsia="仿宋" w:hAnsi="仿宋" w:hint="eastAsia"/>
          <w:sz w:val="24"/>
        </w:rPr>
        <w:t>、项目联系方式</w:t>
      </w:r>
    </w:p>
    <w:p w:rsidR="00007D30" w:rsidRDefault="00DB75F0">
      <w:pPr>
        <w:spacing w:line="520" w:lineRule="exact"/>
        <w:ind w:firstLineChars="200" w:firstLine="480"/>
        <w:rPr>
          <w:rFonts w:ascii="仿宋" w:eastAsia="仿宋" w:hAnsi="仿宋"/>
          <w:sz w:val="24"/>
        </w:rPr>
      </w:pPr>
      <w:r>
        <w:rPr>
          <w:rFonts w:ascii="仿宋" w:eastAsia="仿宋" w:hAnsi="仿宋" w:hint="eastAsia"/>
          <w:sz w:val="24"/>
        </w:rPr>
        <w:t xml:space="preserve">项目联系人：熊磊、刘艳     </w:t>
      </w:r>
    </w:p>
    <w:p w:rsidR="00007D30" w:rsidRDefault="00DB75F0">
      <w:pPr>
        <w:spacing w:line="520" w:lineRule="exact"/>
        <w:ind w:firstLineChars="200" w:firstLine="480"/>
        <w:rPr>
          <w:rFonts w:ascii="仿宋" w:eastAsia="仿宋" w:hAnsi="仿宋" w:cs="仿宋_GB2312"/>
        </w:rPr>
      </w:pPr>
      <w:r>
        <w:rPr>
          <w:rFonts w:ascii="仿宋" w:eastAsia="仿宋" w:hAnsi="仿宋" w:hint="eastAsia"/>
          <w:sz w:val="24"/>
        </w:rPr>
        <w:t xml:space="preserve">电 话：029-88481271 </w:t>
      </w:r>
      <w:r>
        <w:rPr>
          <w:rFonts w:ascii="仿宋" w:eastAsia="仿宋" w:hAnsi="仿宋" w:cs="仿宋_GB2312" w:hint="eastAsia"/>
        </w:rPr>
        <w:br w:type="page"/>
      </w:r>
    </w:p>
    <w:p w:rsidR="00007D30" w:rsidRDefault="00DB75F0">
      <w:pPr>
        <w:pStyle w:val="afff7"/>
        <w:adjustRightInd w:val="0"/>
        <w:spacing w:beforeLines="100" w:before="240" w:line="360" w:lineRule="auto"/>
        <w:ind w:right="-22" w:firstLineChars="0" w:firstLine="0"/>
        <w:jc w:val="center"/>
        <w:textAlignment w:val="baseline"/>
        <w:outlineLvl w:val="0"/>
        <w:rPr>
          <w:rFonts w:ascii="仿宋" w:eastAsia="仿宋" w:hAnsi="仿宋" w:cs="仿宋_GB2312"/>
          <w:b/>
          <w:kern w:val="0"/>
          <w:sz w:val="32"/>
          <w:szCs w:val="32"/>
        </w:rPr>
      </w:pPr>
      <w:bookmarkStart w:id="23" w:name="_Toc230013631"/>
      <w:bookmarkStart w:id="24" w:name="_Toc230099796"/>
      <w:bookmarkStart w:id="25" w:name="_Toc58504660"/>
      <w:bookmarkStart w:id="26" w:name="_Toc249515277"/>
      <w:bookmarkStart w:id="27" w:name="_Toc249525158"/>
      <w:bookmarkStart w:id="28" w:name="_Toc230583540"/>
      <w:bookmarkStart w:id="29" w:name="_Toc184043011"/>
      <w:bookmarkStart w:id="30" w:name="_Toc232395211"/>
      <w:bookmarkStart w:id="31" w:name="_Toc232176271"/>
      <w:bookmarkStart w:id="32" w:name="_Toc249515389"/>
      <w:bookmarkStart w:id="33" w:name="_Toc256342142"/>
      <w:bookmarkStart w:id="34" w:name="_Toc21126"/>
      <w:bookmarkStart w:id="35" w:name="_Toc415499895"/>
      <w:bookmarkStart w:id="36" w:name="_Toc58504446"/>
      <w:bookmarkStart w:id="37" w:name="_Toc230583541"/>
      <w:bookmarkStart w:id="38" w:name="_Toc177995473"/>
      <w:bookmarkStart w:id="39" w:name="_Toc184043012"/>
      <w:bookmarkStart w:id="40" w:name="_Toc249525159"/>
      <w:bookmarkStart w:id="41" w:name="_Toc232176272"/>
      <w:bookmarkStart w:id="42" w:name="_Toc70687139"/>
      <w:bookmarkStart w:id="43" w:name="_Toc176882542"/>
      <w:bookmarkStart w:id="44" w:name="_Toc500746965"/>
      <w:bookmarkStart w:id="45" w:name="_Toc500747061"/>
      <w:bookmarkStart w:id="46" w:name="_Toc232395212"/>
      <w:bookmarkStart w:id="47" w:name="_Toc492955414"/>
      <w:bookmarkStart w:id="48" w:name="_Toc256342143"/>
      <w:bookmarkStart w:id="49" w:name="_Toc177189235"/>
      <w:bookmarkStart w:id="50" w:name="_Toc496324578"/>
      <w:bookmarkStart w:id="51" w:name="_Toc500747188"/>
      <w:bookmarkStart w:id="52" w:name="_Toc249515278"/>
      <w:bookmarkStart w:id="53" w:name="_Toc177817334"/>
      <w:bookmarkStart w:id="54" w:name="_Toc230099797"/>
      <w:bookmarkStart w:id="55" w:name="_Toc503063421"/>
      <w:bookmarkStart w:id="56" w:name="_Toc53722840"/>
      <w:bookmarkStart w:id="57" w:name="_Toc249515390"/>
      <w:bookmarkStart w:id="58" w:name="_Toc499711042"/>
      <w:bookmarkStart w:id="59" w:name="_Toc230013632"/>
      <w:bookmarkStart w:id="60" w:name="_Toc499711883"/>
      <w:bookmarkEnd w:id="5"/>
      <w:bookmarkEnd w:id="6"/>
      <w:bookmarkEnd w:id="7"/>
      <w:bookmarkEnd w:id="8"/>
      <w:bookmarkEnd w:id="9"/>
      <w:bookmarkEnd w:id="10"/>
      <w:bookmarkEnd w:id="11"/>
      <w:bookmarkEnd w:id="12"/>
      <w:bookmarkEnd w:id="13"/>
      <w:bookmarkEnd w:id="14"/>
      <w:bookmarkEnd w:id="15"/>
      <w:bookmarkEnd w:id="16"/>
      <w:bookmarkEnd w:id="17"/>
      <w:bookmarkEnd w:id="18"/>
      <w:r>
        <w:rPr>
          <w:rFonts w:ascii="仿宋" w:eastAsia="仿宋" w:hAnsi="仿宋" w:cs="仿宋_GB2312" w:hint="eastAsia"/>
          <w:b/>
          <w:kern w:val="0"/>
          <w:sz w:val="32"/>
          <w:szCs w:val="32"/>
        </w:rPr>
        <w:lastRenderedPageBreak/>
        <w:t>第二章  供应商须知</w:t>
      </w:r>
      <w:bookmarkEnd w:id="23"/>
      <w:bookmarkEnd w:id="24"/>
      <w:bookmarkEnd w:id="25"/>
      <w:bookmarkEnd w:id="26"/>
      <w:bookmarkEnd w:id="27"/>
      <w:bookmarkEnd w:id="28"/>
      <w:bookmarkEnd w:id="29"/>
      <w:bookmarkEnd w:id="30"/>
      <w:bookmarkEnd w:id="31"/>
      <w:bookmarkEnd w:id="32"/>
      <w:bookmarkEnd w:id="33"/>
      <w:bookmarkEnd w:id="34"/>
      <w:bookmarkEnd w:id="35"/>
      <w:bookmarkEnd w:id="36"/>
    </w:p>
    <w:p w:rsidR="00007D30" w:rsidRDefault="00DB75F0">
      <w:pPr>
        <w:adjustRightInd w:val="0"/>
        <w:spacing w:beforeLines="100" w:before="240" w:line="360" w:lineRule="auto"/>
        <w:ind w:right="-22"/>
        <w:jc w:val="center"/>
        <w:textAlignment w:val="baseline"/>
        <w:outlineLvl w:val="0"/>
        <w:rPr>
          <w:rFonts w:ascii="仿宋" w:eastAsia="仿宋" w:hAnsi="仿宋" w:cs="仿宋_GB2312"/>
          <w:b/>
          <w:kern w:val="0"/>
          <w:sz w:val="28"/>
          <w:szCs w:val="28"/>
        </w:rPr>
      </w:pPr>
      <w:bookmarkStart w:id="61" w:name="_Toc58504661"/>
      <w:r>
        <w:rPr>
          <w:rFonts w:ascii="仿宋" w:eastAsia="仿宋" w:hAnsi="仿宋" w:cs="仿宋_GB2312" w:hint="eastAsia"/>
          <w:b/>
          <w:kern w:val="0"/>
          <w:sz w:val="28"/>
          <w:szCs w:val="28"/>
        </w:rPr>
        <w:t>（一）供应商须知前附表</w:t>
      </w:r>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p>
    <w:p w:rsidR="00007D30" w:rsidRDefault="00DB75F0">
      <w:pPr>
        <w:rPr>
          <w:rFonts w:ascii="仿宋" w:eastAsia="仿宋" w:hAnsi="仿宋" w:cs="仿宋_GB2312"/>
          <w:sz w:val="24"/>
        </w:rPr>
      </w:pPr>
      <w:r>
        <w:rPr>
          <w:rFonts w:ascii="仿宋" w:eastAsia="仿宋" w:hAnsi="仿宋" w:cs="仿宋_GB2312" w:hint="eastAsia"/>
          <w:sz w:val="24"/>
        </w:rPr>
        <w:t>本表是对供应商须知的具体补充和修改，如有矛盾，均以本表为准。</w:t>
      </w:r>
    </w:p>
    <w:p w:rsidR="00007D30" w:rsidRDefault="00DB75F0">
      <w:pPr>
        <w:ind w:left="720" w:hangingChars="343" w:hanging="720"/>
        <w:rPr>
          <w:rFonts w:ascii="仿宋" w:eastAsia="仿宋" w:hAnsi="仿宋" w:cs="仿宋_GB2312"/>
          <w:b/>
          <w:sz w:val="20"/>
          <w:szCs w:val="20"/>
        </w:rPr>
      </w:pPr>
      <w:r>
        <w:rPr>
          <w:rFonts w:ascii="仿宋" w:eastAsia="仿宋" w:hAnsi="仿宋" w:cs="仿宋_GB2312" w:hint="eastAsia"/>
          <w:szCs w:val="21"/>
        </w:rPr>
        <w:t xml:space="preserve">   </w:t>
      </w:r>
    </w:p>
    <w:tbl>
      <w:tblPr>
        <w:tblW w:w="873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80"/>
        <w:gridCol w:w="7650"/>
      </w:tblGrid>
      <w:tr w:rsidR="00007D30">
        <w:trPr>
          <w:trHeight w:val="668"/>
          <w:tblHeader/>
          <w:jc w:val="center"/>
        </w:trPr>
        <w:tc>
          <w:tcPr>
            <w:tcW w:w="1080" w:type="dxa"/>
            <w:vAlign w:val="center"/>
          </w:tcPr>
          <w:p w:rsidR="00007D30" w:rsidRDefault="00DB75F0">
            <w:pPr>
              <w:pStyle w:val="afd"/>
              <w:adjustRightInd w:val="0"/>
              <w:snapToGrid w:val="0"/>
              <w:spacing w:line="240" w:lineRule="auto"/>
              <w:jc w:val="center"/>
              <w:rPr>
                <w:rFonts w:ascii="仿宋" w:eastAsia="仿宋" w:hAnsi="仿宋" w:cs="仿宋_GB2312"/>
                <w:b/>
                <w:sz w:val="24"/>
                <w:szCs w:val="24"/>
              </w:rPr>
            </w:pPr>
            <w:bookmarkStart w:id="62" w:name="_Hlt14560610"/>
            <w:bookmarkStart w:id="63" w:name="_Toc499711885"/>
            <w:bookmarkStart w:id="64" w:name="_Toc492955416"/>
            <w:bookmarkStart w:id="65" w:name="_Toc385992326"/>
            <w:bookmarkStart w:id="66" w:name="_Toc500747063"/>
            <w:bookmarkStart w:id="67" w:name="_Toc389620165"/>
            <w:bookmarkStart w:id="68" w:name="_Toc500746967"/>
            <w:bookmarkStart w:id="69" w:name="_Toc499711044"/>
            <w:bookmarkStart w:id="70" w:name="_Toc503063423"/>
            <w:bookmarkStart w:id="71" w:name="_Toc496324580"/>
            <w:bookmarkStart w:id="72" w:name="_Toc500747190"/>
            <w:bookmarkEnd w:id="19"/>
            <w:bookmarkEnd w:id="62"/>
            <w:r>
              <w:rPr>
                <w:rFonts w:ascii="仿宋" w:eastAsia="仿宋" w:hAnsi="仿宋" w:cs="仿宋_GB2312" w:hint="eastAsia"/>
                <w:b/>
                <w:sz w:val="24"/>
                <w:szCs w:val="24"/>
              </w:rPr>
              <w:t>条款号</w:t>
            </w:r>
          </w:p>
        </w:tc>
        <w:tc>
          <w:tcPr>
            <w:tcW w:w="7650" w:type="dxa"/>
            <w:vAlign w:val="center"/>
          </w:tcPr>
          <w:p w:rsidR="00007D30" w:rsidRDefault="00DB75F0">
            <w:pPr>
              <w:pStyle w:val="afd"/>
              <w:adjustRightInd w:val="0"/>
              <w:snapToGrid w:val="0"/>
              <w:spacing w:line="240" w:lineRule="auto"/>
              <w:jc w:val="center"/>
              <w:rPr>
                <w:rFonts w:ascii="仿宋" w:eastAsia="仿宋" w:hAnsi="仿宋" w:cs="仿宋_GB2312"/>
                <w:b/>
                <w:sz w:val="24"/>
                <w:szCs w:val="24"/>
              </w:rPr>
            </w:pPr>
            <w:r>
              <w:rPr>
                <w:rFonts w:ascii="仿宋" w:eastAsia="仿宋" w:hAnsi="仿宋" w:cs="仿宋_GB2312" w:hint="eastAsia"/>
                <w:b/>
                <w:sz w:val="24"/>
                <w:szCs w:val="24"/>
              </w:rPr>
              <w:t>内容说明</w:t>
            </w:r>
          </w:p>
        </w:tc>
      </w:tr>
      <w:tr w:rsidR="00007D30">
        <w:trPr>
          <w:trHeight w:val="2333"/>
          <w:jc w:val="center"/>
        </w:trPr>
        <w:tc>
          <w:tcPr>
            <w:tcW w:w="1080" w:type="dxa"/>
            <w:vAlign w:val="center"/>
          </w:tcPr>
          <w:p w:rsidR="00007D30" w:rsidRDefault="00DB75F0">
            <w:pPr>
              <w:pStyle w:val="afd"/>
              <w:adjustRightInd w:val="0"/>
              <w:snapToGrid w:val="0"/>
              <w:spacing w:line="240" w:lineRule="auto"/>
              <w:jc w:val="center"/>
              <w:rPr>
                <w:rFonts w:ascii="仿宋" w:eastAsia="仿宋" w:hAnsi="仿宋" w:cs="仿宋_GB2312"/>
                <w:sz w:val="24"/>
                <w:szCs w:val="24"/>
              </w:rPr>
            </w:pPr>
            <w:r>
              <w:rPr>
                <w:rFonts w:ascii="仿宋" w:eastAsia="仿宋" w:hAnsi="仿宋" w:cs="仿宋_GB2312" w:hint="eastAsia"/>
                <w:sz w:val="24"/>
                <w:szCs w:val="24"/>
              </w:rPr>
              <w:t>1.1</w:t>
            </w:r>
          </w:p>
        </w:tc>
        <w:tc>
          <w:tcPr>
            <w:tcW w:w="7650" w:type="dxa"/>
            <w:vAlign w:val="center"/>
          </w:tcPr>
          <w:p w:rsidR="00007D30" w:rsidRDefault="00DB75F0">
            <w:pPr>
              <w:pStyle w:val="afd"/>
              <w:adjustRightInd w:val="0"/>
              <w:snapToGrid w:val="0"/>
              <w:spacing w:line="240" w:lineRule="auto"/>
              <w:rPr>
                <w:rFonts w:ascii="仿宋" w:eastAsia="仿宋" w:hAnsi="仿宋" w:cs="仿宋_GB2312"/>
                <w:sz w:val="24"/>
                <w:szCs w:val="24"/>
              </w:rPr>
            </w:pPr>
            <w:r>
              <w:rPr>
                <w:rFonts w:ascii="仿宋" w:eastAsia="仿宋" w:hAnsi="仿宋" w:cs="仿宋_GB2312" w:hint="eastAsia"/>
                <w:sz w:val="24"/>
                <w:szCs w:val="24"/>
              </w:rPr>
              <w:t>项目名称：</w:t>
            </w:r>
            <w:r w:rsidR="00C171BC">
              <w:rPr>
                <w:rFonts w:ascii="仿宋" w:eastAsia="仿宋" w:hAnsi="仿宋" w:cs="仿宋_GB2312" w:hint="eastAsia"/>
                <w:kern w:val="0"/>
                <w:sz w:val="24"/>
              </w:rPr>
              <w:t>渭南市中心医院三气站压力容器采购项目（二次）</w:t>
            </w:r>
          </w:p>
          <w:p w:rsidR="00007D30" w:rsidRDefault="00DB75F0">
            <w:pPr>
              <w:pStyle w:val="afd"/>
              <w:adjustRightInd w:val="0"/>
              <w:snapToGrid w:val="0"/>
              <w:spacing w:line="240" w:lineRule="auto"/>
              <w:rPr>
                <w:rFonts w:ascii="仿宋" w:eastAsia="仿宋" w:hAnsi="仿宋" w:cs="仿宋_GB2312"/>
                <w:sz w:val="24"/>
                <w:szCs w:val="24"/>
              </w:rPr>
            </w:pPr>
            <w:r>
              <w:rPr>
                <w:rFonts w:ascii="仿宋" w:eastAsia="仿宋" w:hAnsi="仿宋" w:cs="仿宋_GB2312" w:hint="eastAsia"/>
                <w:sz w:val="24"/>
                <w:szCs w:val="24"/>
              </w:rPr>
              <w:t>项目编号：</w:t>
            </w:r>
            <w:r>
              <w:rPr>
                <w:rFonts w:ascii="仿宋" w:eastAsia="仿宋" w:hAnsi="仿宋" w:cs="仿宋_GB2312" w:hint="eastAsia"/>
                <w:kern w:val="0"/>
                <w:sz w:val="24"/>
              </w:rPr>
              <w:t>ZCSP-渭南市-2022-01758、SCZB2022-JT-</w:t>
            </w:r>
            <w:r w:rsidR="00C25AEF">
              <w:rPr>
                <w:rFonts w:ascii="仿宋" w:eastAsia="仿宋" w:hAnsi="仿宋" w:cs="仿宋_GB2312" w:hint="eastAsia"/>
                <w:kern w:val="0"/>
                <w:sz w:val="24"/>
              </w:rPr>
              <w:t>98-13R</w:t>
            </w:r>
          </w:p>
          <w:p w:rsidR="00007D30" w:rsidRDefault="00DB75F0">
            <w:pPr>
              <w:pStyle w:val="afd"/>
              <w:adjustRightInd w:val="0"/>
              <w:snapToGrid w:val="0"/>
              <w:spacing w:line="240" w:lineRule="auto"/>
              <w:rPr>
                <w:rFonts w:ascii="仿宋" w:eastAsia="仿宋" w:hAnsi="仿宋" w:cs="仿宋_GB2312"/>
                <w:sz w:val="24"/>
                <w:szCs w:val="24"/>
              </w:rPr>
            </w:pPr>
            <w:r>
              <w:rPr>
                <w:rFonts w:ascii="仿宋" w:eastAsia="仿宋" w:hAnsi="仿宋" w:cs="仿宋_GB2312" w:hint="eastAsia"/>
                <w:sz w:val="24"/>
                <w:szCs w:val="24"/>
              </w:rPr>
              <w:t>资金来源：财政资金</w:t>
            </w:r>
          </w:p>
          <w:p w:rsidR="00007D30" w:rsidRDefault="00DB75F0">
            <w:pPr>
              <w:pStyle w:val="afd"/>
              <w:adjustRightInd w:val="0"/>
              <w:snapToGrid w:val="0"/>
              <w:spacing w:line="240" w:lineRule="auto"/>
              <w:rPr>
                <w:rFonts w:ascii="仿宋" w:eastAsia="仿宋" w:hAnsi="仿宋" w:cs="仿宋_GB2312"/>
                <w:sz w:val="24"/>
                <w:szCs w:val="24"/>
              </w:rPr>
            </w:pPr>
            <w:r>
              <w:rPr>
                <w:rFonts w:ascii="仿宋" w:eastAsia="仿宋" w:hAnsi="仿宋" w:cs="仿宋_GB2312" w:hint="eastAsia"/>
                <w:sz w:val="24"/>
                <w:szCs w:val="24"/>
              </w:rPr>
              <w:t>预算金额：444000.00</w:t>
            </w:r>
          </w:p>
          <w:p w:rsidR="00007D30" w:rsidRDefault="00DB75F0">
            <w:pPr>
              <w:pStyle w:val="afd"/>
              <w:adjustRightInd w:val="0"/>
              <w:snapToGrid w:val="0"/>
              <w:spacing w:line="240" w:lineRule="auto"/>
              <w:rPr>
                <w:rFonts w:ascii="仿宋" w:eastAsia="仿宋" w:hAnsi="仿宋" w:cs="仿宋_GB2312"/>
                <w:sz w:val="24"/>
                <w:szCs w:val="24"/>
              </w:rPr>
            </w:pPr>
            <w:r>
              <w:rPr>
                <w:rFonts w:ascii="仿宋" w:eastAsia="仿宋" w:hAnsi="仿宋" w:cs="仿宋_GB2312" w:hint="eastAsia"/>
                <w:sz w:val="24"/>
                <w:szCs w:val="24"/>
              </w:rPr>
              <w:t>采购方式：竞争性谈判</w:t>
            </w:r>
          </w:p>
          <w:p w:rsidR="00007D30" w:rsidRDefault="00DB75F0">
            <w:pPr>
              <w:pStyle w:val="afd"/>
              <w:adjustRightInd w:val="0"/>
              <w:snapToGrid w:val="0"/>
              <w:spacing w:line="240" w:lineRule="auto"/>
              <w:rPr>
                <w:rFonts w:ascii="仿宋" w:eastAsia="仿宋" w:hAnsi="仿宋" w:cs="仿宋_GB2312"/>
                <w:sz w:val="24"/>
                <w:szCs w:val="24"/>
              </w:rPr>
            </w:pPr>
            <w:r>
              <w:rPr>
                <w:rFonts w:ascii="仿宋" w:eastAsia="仿宋" w:hAnsi="仿宋" w:cs="仿宋_GB2312" w:hint="eastAsia"/>
                <w:sz w:val="24"/>
                <w:szCs w:val="24"/>
              </w:rPr>
              <w:t>采购内容：详见本谈判文件第四章</w:t>
            </w:r>
          </w:p>
          <w:p w:rsidR="00007D30" w:rsidRDefault="00DB75F0">
            <w:pPr>
              <w:pStyle w:val="afd"/>
              <w:adjustRightInd w:val="0"/>
              <w:snapToGrid w:val="0"/>
              <w:spacing w:line="240" w:lineRule="auto"/>
              <w:rPr>
                <w:rFonts w:ascii="仿宋" w:eastAsia="仿宋" w:hAnsi="仿宋" w:cs="仿宋_GB2312"/>
                <w:b/>
                <w:bCs/>
                <w:sz w:val="24"/>
                <w:szCs w:val="24"/>
              </w:rPr>
            </w:pPr>
            <w:r>
              <w:rPr>
                <w:rFonts w:ascii="Times New Roman" w:eastAsia="仿宋_GB2312" w:hAnsi="Times New Roman"/>
                <w:b/>
                <w:bCs/>
                <w:sz w:val="24"/>
                <w:szCs w:val="24"/>
              </w:rPr>
              <w:t>项目所属行业：</w:t>
            </w:r>
            <w:r>
              <w:rPr>
                <w:rFonts w:ascii="Times New Roman" w:eastAsia="仿宋_GB2312" w:hAnsi="Times New Roman" w:hint="eastAsia"/>
                <w:b/>
                <w:bCs/>
                <w:sz w:val="24"/>
                <w:szCs w:val="24"/>
              </w:rPr>
              <w:t>工业（制造业）</w:t>
            </w:r>
          </w:p>
        </w:tc>
      </w:tr>
      <w:tr w:rsidR="00007D30">
        <w:trPr>
          <w:trHeight w:val="565"/>
          <w:jc w:val="center"/>
        </w:trPr>
        <w:tc>
          <w:tcPr>
            <w:tcW w:w="1080" w:type="dxa"/>
            <w:vAlign w:val="center"/>
          </w:tcPr>
          <w:p w:rsidR="00007D30" w:rsidRDefault="00DB75F0">
            <w:pPr>
              <w:pStyle w:val="afd"/>
              <w:adjustRightInd w:val="0"/>
              <w:snapToGrid w:val="0"/>
              <w:spacing w:line="240" w:lineRule="auto"/>
              <w:jc w:val="center"/>
              <w:rPr>
                <w:rFonts w:ascii="仿宋" w:eastAsia="仿宋" w:hAnsi="仿宋" w:cs="仿宋_GB2312"/>
                <w:sz w:val="24"/>
                <w:szCs w:val="24"/>
              </w:rPr>
            </w:pPr>
            <w:r>
              <w:rPr>
                <w:rFonts w:ascii="仿宋" w:eastAsia="仿宋" w:hAnsi="仿宋" w:cs="仿宋_GB2312" w:hint="eastAsia"/>
                <w:sz w:val="24"/>
                <w:szCs w:val="24"/>
              </w:rPr>
              <w:t>2.1</w:t>
            </w:r>
          </w:p>
        </w:tc>
        <w:tc>
          <w:tcPr>
            <w:tcW w:w="7650" w:type="dxa"/>
            <w:vAlign w:val="center"/>
          </w:tcPr>
          <w:p w:rsidR="00007D30" w:rsidRDefault="00DB75F0">
            <w:pPr>
              <w:pStyle w:val="afd"/>
              <w:adjustRightInd w:val="0"/>
              <w:snapToGrid w:val="0"/>
              <w:spacing w:line="240" w:lineRule="auto"/>
              <w:rPr>
                <w:rFonts w:ascii="仿宋" w:eastAsia="仿宋" w:hAnsi="仿宋" w:cs="仿宋_GB2312"/>
                <w:sz w:val="24"/>
                <w:szCs w:val="24"/>
              </w:rPr>
            </w:pPr>
            <w:r>
              <w:rPr>
                <w:rFonts w:ascii="仿宋" w:eastAsia="仿宋" w:hAnsi="仿宋" w:cs="仿宋_GB2312" w:hint="eastAsia"/>
                <w:sz w:val="24"/>
                <w:szCs w:val="24"/>
              </w:rPr>
              <w:t>采购人：</w:t>
            </w:r>
            <w:r>
              <w:rPr>
                <w:rFonts w:ascii="仿宋" w:eastAsia="仿宋" w:hAnsi="仿宋" w:cs="仿宋_GB2312" w:hint="eastAsia"/>
                <w:kern w:val="0"/>
                <w:sz w:val="24"/>
              </w:rPr>
              <w:t>渭南市中心医院</w:t>
            </w:r>
          </w:p>
        </w:tc>
      </w:tr>
      <w:tr w:rsidR="00007D30">
        <w:trPr>
          <w:trHeight w:val="551"/>
          <w:jc w:val="center"/>
        </w:trPr>
        <w:tc>
          <w:tcPr>
            <w:tcW w:w="1080" w:type="dxa"/>
            <w:vAlign w:val="center"/>
          </w:tcPr>
          <w:p w:rsidR="00007D30" w:rsidRDefault="00DB75F0">
            <w:pPr>
              <w:pStyle w:val="afd"/>
              <w:adjustRightInd w:val="0"/>
              <w:snapToGrid w:val="0"/>
              <w:spacing w:line="240" w:lineRule="auto"/>
              <w:jc w:val="center"/>
              <w:rPr>
                <w:rFonts w:ascii="仿宋" w:eastAsia="仿宋" w:hAnsi="仿宋" w:cs="仿宋_GB2312"/>
                <w:sz w:val="24"/>
                <w:szCs w:val="24"/>
              </w:rPr>
            </w:pPr>
            <w:r>
              <w:rPr>
                <w:rFonts w:ascii="仿宋" w:eastAsia="仿宋" w:hAnsi="仿宋" w:cs="仿宋_GB2312" w:hint="eastAsia"/>
                <w:sz w:val="24"/>
                <w:szCs w:val="24"/>
              </w:rPr>
              <w:t>2.2</w:t>
            </w:r>
          </w:p>
        </w:tc>
        <w:tc>
          <w:tcPr>
            <w:tcW w:w="7650" w:type="dxa"/>
            <w:vAlign w:val="center"/>
          </w:tcPr>
          <w:p w:rsidR="00007D30" w:rsidRDefault="00DB75F0">
            <w:pPr>
              <w:pStyle w:val="afd"/>
              <w:adjustRightInd w:val="0"/>
              <w:snapToGrid w:val="0"/>
              <w:spacing w:line="240" w:lineRule="auto"/>
              <w:rPr>
                <w:rFonts w:ascii="仿宋" w:eastAsia="仿宋" w:hAnsi="仿宋" w:cs="仿宋_GB2312"/>
                <w:sz w:val="24"/>
                <w:szCs w:val="24"/>
              </w:rPr>
            </w:pPr>
            <w:r>
              <w:rPr>
                <w:rFonts w:ascii="仿宋" w:eastAsia="仿宋" w:hAnsi="仿宋" w:cs="仿宋_GB2312" w:hint="eastAsia"/>
                <w:sz w:val="24"/>
                <w:szCs w:val="24"/>
              </w:rPr>
              <w:t>采购代理机构：陕西省采购招标有限责任公司</w:t>
            </w:r>
          </w:p>
        </w:tc>
      </w:tr>
      <w:tr w:rsidR="00007D30">
        <w:trPr>
          <w:trHeight w:val="2269"/>
          <w:jc w:val="center"/>
        </w:trPr>
        <w:tc>
          <w:tcPr>
            <w:tcW w:w="1080" w:type="dxa"/>
            <w:vAlign w:val="center"/>
          </w:tcPr>
          <w:p w:rsidR="00007D30" w:rsidRDefault="00DB75F0">
            <w:pPr>
              <w:pStyle w:val="afd"/>
              <w:adjustRightInd w:val="0"/>
              <w:snapToGrid w:val="0"/>
              <w:spacing w:line="240" w:lineRule="auto"/>
              <w:jc w:val="center"/>
              <w:rPr>
                <w:rFonts w:ascii="仿宋" w:eastAsia="仿宋" w:hAnsi="仿宋" w:cs="仿宋_GB2312"/>
                <w:sz w:val="24"/>
                <w:szCs w:val="24"/>
              </w:rPr>
            </w:pPr>
            <w:r>
              <w:rPr>
                <w:rFonts w:ascii="仿宋" w:eastAsia="仿宋" w:hAnsi="仿宋" w:cs="仿宋_GB2312" w:hint="eastAsia"/>
                <w:sz w:val="24"/>
                <w:szCs w:val="24"/>
              </w:rPr>
              <w:t>2.3</w:t>
            </w:r>
          </w:p>
        </w:tc>
        <w:tc>
          <w:tcPr>
            <w:tcW w:w="7650" w:type="dxa"/>
            <w:vAlign w:val="center"/>
          </w:tcPr>
          <w:p w:rsidR="00007D30" w:rsidRDefault="00DB75F0">
            <w:pPr>
              <w:pStyle w:val="afd"/>
              <w:adjustRightInd w:val="0"/>
              <w:snapToGrid w:val="0"/>
              <w:spacing w:line="240" w:lineRule="auto"/>
              <w:rPr>
                <w:rFonts w:ascii="仿宋" w:eastAsia="仿宋" w:hAnsi="仿宋" w:cs="仿宋_GB2312"/>
                <w:sz w:val="24"/>
                <w:szCs w:val="24"/>
              </w:rPr>
            </w:pPr>
            <w:r>
              <w:rPr>
                <w:rFonts w:ascii="仿宋" w:eastAsia="仿宋" w:hAnsi="仿宋" w:cs="仿宋_GB2312" w:hint="eastAsia"/>
                <w:sz w:val="24"/>
                <w:szCs w:val="24"/>
              </w:rPr>
              <w:t>邀请供应商的方式：</w:t>
            </w:r>
          </w:p>
          <w:p w:rsidR="00007D30" w:rsidRDefault="00DB75F0">
            <w:pPr>
              <w:pStyle w:val="afd"/>
              <w:adjustRightInd w:val="0"/>
              <w:snapToGrid w:val="0"/>
              <w:rPr>
                <w:rFonts w:ascii="仿宋" w:eastAsia="仿宋" w:hAnsi="仿宋" w:cs="仿宋_GB2312"/>
                <w:sz w:val="24"/>
                <w:szCs w:val="24"/>
              </w:rPr>
            </w:pPr>
            <w:r>
              <w:rPr>
                <w:rFonts w:ascii="仿宋" w:eastAsia="仿宋" w:hAnsi="仿宋" w:cs="仿宋_GB2312" w:hint="eastAsia"/>
                <w:sz w:val="24"/>
                <w:szCs w:val="24"/>
              </w:rPr>
              <w:t>■ （1）发布邀请公告</w:t>
            </w:r>
          </w:p>
          <w:p w:rsidR="00007D30" w:rsidRDefault="00DB75F0">
            <w:pPr>
              <w:pStyle w:val="afd"/>
              <w:adjustRightInd w:val="0"/>
              <w:snapToGrid w:val="0"/>
              <w:rPr>
                <w:rFonts w:ascii="仿宋" w:eastAsia="仿宋" w:hAnsi="仿宋" w:cs="仿宋_GB2312"/>
                <w:sz w:val="24"/>
                <w:szCs w:val="24"/>
              </w:rPr>
            </w:pPr>
            <w:r>
              <w:rPr>
                <w:rFonts w:ascii="仿宋" w:eastAsia="仿宋" w:hAnsi="仿宋" w:cs="仿宋_GB2312" w:hint="eastAsia"/>
                <w:sz w:val="24"/>
                <w:szCs w:val="24"/>
              </w:rPr>
              <w:t>□ （2）采购人和评审专家分别书面推荐的方式邀请不少于3 家</w:t>
            </w:r>
          </w:p>
          <w:p w:rsidR="00007D30" w:rsidRDefault="00DB75F0">
            <w:pPr>
              <w:pStyle w:val="afd"/>
              <w:adjustRightInd w:val="0"/>
              <w:snapToGrid w:val="0"/>
              <w:rPr>
                <w:rFonts w:ascii="仿宋" w:eastAsia="仿宋" w:hAnsi="仿宋" w:cs="仿宋_GB2312"/>
                <w:sz w:val="24"/>
                <w:szCs w:val="24"/>
              </w:rPr>
            </w:pPr>
            <w:r>
              <w:rPr>
                <w:rFonts w:ascii="仿宋" w:eastAsia="仿宋" w:hAnsi="仿宋" w:cs="仿宋_GB2312" w:hint="eastAsia"/>
                <w:sz w:val="24"/>
                <w:szCs w:val="24"/>
              </w:rPr>
              <w:t>符合相应资格条件的供应商</w:t>
            </w:r>
          </w:p>
          <w:p w:rsidR="00007D30" w:rsidRDefault="00DB75F0">
            <w:pPr>
              <w:pStyle w:val="afd"/>
              <w:adjustRightInd w:val="0"/>
              <w:snapToGrid w:val="0"/>
              <w:spacing w:line="240" w:lineRule="auto"/>
              <w:rPr>
                <w:rFonts w:ascii="仿宋" w:eastAsia="仿宋" w:hAnsi="仿宋" w:cs="仿宋_GB2312"/>
                <w:sz w:val="24"/>
                <w:szCs w:val="24"/>
              </w:rPr>
            </w:pPr>
            <w:r>
              <w:rPr>
                <w:rFonts w:ascii="仿宋" w:eastAsia="仿宋" w:hAnsi="仿宋" w:cs="仿宋_GB2312" w:hint="eastAsia"/>
                <w:sz w:val="24"/>
                <w:szCs w:val="24"/>
              </w:rPr>
              <w:t>□ （3）随机从省级财政部门建立的供应商库中抽取</w:t>
            </w:r>
          </w:p>
        </w:tc>
      </w:tr>
      <w:tr w:rsidR="00007D30">
        <w:trPr>
          <w:trHeight w:val="584"/>
          <w:jc w:val="center"/>
        </w:trPr>
        <w:tc>
          <w:tcPr>
            <w:tcW w:w="1080" w:type="dxa"/>
            <w:vAlign w:val="center"/>
          </w:tcPr>
          <w:p w:rsidR="00007D30" w:rsidRDefault="00DB75F0">
            <w:pPr>
              <w:pStyle w:val="afd"/>
              <w:adjustRightInd w:val="0"/>
              <w:snapToGrid w:val="0"/>
              <w:spacing w:line="240" w:lineRule="auto"/>
              <w:jc w:val="center"/>
              <w:rPr>
                <w:rFonts w:ascii="仿宋" w:eastAsia="仿宋" w:hAnsi="仿宋" w:cs="仿宋_GB2312"/>
                <w:sz w:val="24"/>
                <w:szCs w:val="24"/>
              </w:rPr>
            </w:pPr>
            <w:r>
              <w:rPr>
                <w:rFonts w:ascii="仿宋" w:eastAsia="仿宋" w:hAnsi="仿宋" w:cs="仿宋_GB2312" w:hint="eastAsia"/>
                <w:sz w:val="24"/>
                <w:szCs w:val="24"/>
              </w:rPr>
              <w:t>3.1</w:t>
            </w:r>
          </w:p>
        </w:tc>
        <w:tc>
          <w:tcPr>
            <w:tcW w:w="7650" w:type="dxa"/>
            <w:vAlign w:val="center"/>
          </w:tcPr>
          <w:p w:rsidR="00007D30" w:rsidRDefault="00DB75F0">
            <w:pPr>
              <w:pStyle w:val="Default"/>
              <w:spacing w:line="360" w:lineRule="auto"/>
              <w:rPr>
                <w:rFonts w:ascii="仿宋" w:eastAsia="仿宋" w:hAnsi="仿宋" w:cs="仿宋_GB2312"/>
                <w:color w:val="auto"/>
                <w:kern w:val="2"/>
              </w:rPr>
            </w:pPr>
            <w:r>
              <w:rPr>
                <w:rFonts w:ascii="仿宋" w:eastAsia="仿宋" w:hAnsi="仿宋" w:cs="仿宋_GB2312" w:hint="eastAsia"/>
                <w:color w:val="auto"/>
                <w:kern w:val="2"/>
              </w:rPr>
              <w:t>对供应商的资格要求：见谈判公告</w:t>
            </w:r>
          </w:p>
        </w:tc>
      </w:tr>
      <w:tr w:rsidR="00007D30">
        <w:trPr>
          <w:trHeight w:val="584"/>
          <w:jc w:val="center"/>
        </w:trPr>
        <w:tc>
          <w:tcPr>
            <w:tcW w:w="1080" w:type="dxa"/>
            <w:vAlign w:val="center"/>
          </w:tcPr>
          <w:p w:rsidR="00007D30" w:rsidRDefault="00DB75F0">
            <w:pPr>
              <w:pStyle w:val="afd"/>
              <w:adjustRightInd w:val="0"/>
              <w:snapToGrid w:val="0"/>
              <w:spacing w:line="240" w:lineRule="auto"/>
              <w:jc w:val="center"/>
              <w:rPr>
                <w:rFonts w:ascii="仿宋" w:eastAsia="仿宋" w:hAnsi="仿宋" w:cs="仿宋_GB2312"/>
                <w:sz w:val="24"/>
                <w:szCs w:val="24"/>
              </w:rPr>
            </w:pPr>
            <w:r>
              <w:rPr>
                <w:rFonts w:ascii="仿宋" w:eastAsia="仿宋" w:hAnsi="仿宋" w:cs="仿宋_GB2312"/>
                <w:sz w:val="24"/>
                <w:szCs w:val="24"/>
              </w:rPr>
              <w:t>3.</w:t>
            </w:r>
            <w:r>
              <w:rPr>
                <w:rFonts w:ascii="仿宋" w:eastAsia="仿宋" w:hAnsi="仿宋" w:cs="仿宋_GB2312" w:hint="eastAsia"/>
                <w:sz w:val="24"/>
                <w:szCs w:val="24"/>
              </w:rPr>
              <w:t>5</w:t>
            </w:r>
          </w:p>
        </w:tc>
        <w:tc>
          <w:tcPr>
            <w:tcW w:w="7650" w:type="dxa"/>
            <w:vAlign w:val="center"/>
          </w:tcPr>
          <w:p w:rsidR="00007D30" w:rsidRDefault="00DB75F0">
            <w:pPr>
              <w:pStyle w:val="Default"/>
              <w:spacing w:line="360" w:lineRule="auto"/>
              <w:rPr>
                <w:rFonts w:ascii="仿宋" w:eastAsia="仿宋" w:hAnsi="仿宋" w:cs="仿宋_GB2312"/>
                <w:color w:val="auto"/>
                <w:kern w:val="2"/>
              </w:rPr>
            </w:pPr>
            <w:r>
              <w:rPr>
                <w:rFonts w:ascii="Times New Roman" w:eastAsia="仿宋_GB2312" w:cs="Times New Roman"/>
                <w:color w:val="auto"/>
                <w:kern w:val="2"/>
              </w:rPr>
              <w:t>是否允许采购进口产品：</w:t>
            </w:r>
            <w:r>
              <w:rPr>
                <w:rFonts w:ascii="Times New Roman" w:eastAsia="仿宋_GB2312" w:cs="Times New Roman" w:hint="eastAsia"/>
                <w:color w:val="auto"/>
                <w:kern w:val="2"/>
                <w:u w:val="single"/>
              </w:rPr>
              <w:t>否</w:t>
            </w:r>
          </w:p>
        </w:tc>
      </w:tr>
      <w:tr w:rsidR="00007D30">
        <w:trPr>
          <w:trHeight w:val="584"/>
          <w:jc w:val="center"/>
        </w:trPr>
        <w:tc>
          <w:tcPr>
            <w:tcW w:w="1080" w:type="dxa"/>
            <w:vAlign w:val="center"/>
          </w:tcPr>
          <w:p w:rsidR="00007D30" w:rsidRDefault="00DB75F0">
            <w:pPr>
              <w:pStyle w:val="afd"/>
              <w:adjustRightInd w:val="0"/>
              <w:snapToGrid w:val="0"/>
              <w:spacing w:line="240" w:lineRule="auto"/>
              <w:jc w:val="center"/>
              <w:rPr>
                <w:rFonts w:ascii="仿宋" w:eastAsia="仿宋" w:hAnsi="仿宋" w:cs="仿宋_GB2312"/>
                <w:sz w:val="24"/>
                <w:szCs w:val="24"/>
              </w:rPr>
            </w:pPr>
            <w:r>
              <w:rPr>
                <w:rFonts w:ascii="仿宋" w:eastAsia="仿宋" w:hAnsi="仿宋" w:cs="仿宋_GB2312"/>
                <w:sz w:val="24"/>
                <w:szCs w:val="24"/>
              </w:rPr>
              <w:t>3.</w:t>
            </w:r>
            <w:r>
              <w:rPr>
                <w:rFonts w:ascii="仿宋" w:eastAsia="仿宋" w:hAnsi="仿宋" w:cs="仿宋_GB2312" w:hint="eastAsia"/>
                <w:sz w:val="24"/>
                <w:szCs w:val="24"/>
              </w:rPr>
              <w:t>6</w:t>
            </w:r>
          </w:p>
        </w:tc>
        <w:tc>
          <w:tcPr>
            <w:tcW w:w="7650" w:type="dxa"/>
            <w:vAlign w:val="center"/>
          </w:tcPr>
          <w:p w:rsidR="00007D30" w:rsidRDefault="00DB75F0">
            <w:pPr>
              <w:pStyle w:val="Default"/>
              <w:spacing w:line="360" w:lineRule="auto"/>
              <w:rPr>
                <w:rFonts w:ascii="仿宋" w:eastAsia="仿宋" w:hAnsi="仿宋" w:cs="仿宋_GB2312"/>
                <w:color w:val="auto"/>
                <w:kern w:val="2"/>
              </w:rPr>
            </w:pPr>
            <w:r>
              <w:rPr>
                <w:rFonts w:ascii="Times New Roman" w:eastAsia="仿宋_GB2312" w:cs="Times New Roman"/>
                <w:color w:val="auto"/>
                <w:kern w:val="2"/>
              </w:rPr>
              <w:t>是否允许联合体</w:t>
            </w:r>
            <w:r>
              <w:rPr>
                <w:rFonts w:ascii="Times New Roman" w:eastAsia="仿宋_GB2312" w:cs="Times New Roman" w:hint="eastAsia"/>
                <w:color w:val="auto"/>
                <w:kern w:val="2"/>
              </w:rPr>
              <w:t>谈判</w:t>
            </w:r>
            <w:r>
              <w:rPr>
                <w:rFonts w:ascii="Times New Roman" w:eastAsia="仿宋_GB2312" w:cs="Times New Roman"/>
                <w:color w:val="auto"/>
                <w:kern w:val="2"/>
              </w:rPr>
              <w:t>：</w:t>
            </w:r>
            <w:r>
              <w:rPr>
                <w:rFonts w:ascii="Times New Roman" w:eastAsia="仿宋_GB2312" w:cs="Times New Roman" w:hint="eastAsia"/>
                <w:color w:val="auto"/>
                <w:kern w:val="2"/>
                <w:u w:val="single"/>
              </w:rPr>
              <w:t>否</w:t>
            </w:r>
          </w:p>
        </w:tc>
      </w:tr>
      <w:tr w:rsidR="00007D30">
        <w:trPr>
          <w:trHeight w:val="584"/>
          <w:jc w:val="center"/>
        </w:trPr>
        <w:tc>
          <w:tcPr>
            <w:tcW w:w="1080" w:type="dxa"/>
            <w:vAlign w:val="center"/>
          </w:tcPr>
          <w:p w:rsidR="00007D30" w:rsidRDefault="00DB75F0">
            <w:pPr>
              <w:pStyle w:val="afd"/>
              <w:adjustRightInd w:val="0"/>
              <w:snapToGrid w:val="0"/>
              <w:spacing w:line="240" w:lineRule="auto"/>
              <w:jc w:val="center"/>
              <w:rPr>
                <w:rFonts w:ascii="仿宋" w:eastAsia="仿宋" w:hAnsi="仿宋" w:cs="仿宋_GB2312"/>
                <w:sz w:val="24"/>
                <w:szCs w:val="24"/>
              </w:rPr>
            </w:pPr>
            <w:r>
              <w:rPr>
                <w:rFonts w:ascii="仿宋" w:eastAsia="仿宋" w:hAnsi="仿宋" w:cs="仿宋_GB2312" w:hint="eastAsia"/>
                <w:sz w:val="24"/>
                <w:szCs w:val="24"/>
              </w:rPr>
              <w:t>3.</w:t>
            </w:r>
            <w:r>
              <w:rPr>
                <w:rFonts w:ascii="仿宋" w:eastAsia="仿宋" w:hAnsi="仿宋" w:cs="仿宋_GB2312"/>
                <w:sz w:val="24"/>
                <w:szCs w:val="24"/>
              </w:rPr>
              <w:t>7</w:t>
            </w:r>
          </w:p>
        </w:tc>
        <w:tc>
          <w:tcPr>
            <w:tcW w:w="7650" w:type="dxa"/>
            <w:vAlign w:val="center"/>
          </w:tcPr>
          <w:p w:rsidR="00007D30" w:rsidRDefault="00DB75F0">
            <w:pPr>
              <w:pStyle w:val="Default"/>
              <w:spacing w:line="360" w:lineRule="auto"/>
              <w:rPr>
                <w:rFonts w:ascii="仿宋" w:eastAsia="仿宋" w:hAnsi="仿宋" w:cs="仿宋_GB2312"/>
                <w:color w:val="auto"/>
              </w:rPr>
            </w:pPr>
            <w:r>
              <w:rPr>
                <w:rFonts w:ascii="仿宋" w:eastAsia="仿宋" w:hAnsi="仿宋" w:hint="eastAsia"/>
                <w:color w:val="auto"/>
              </w:rPr>
              <w:t>是否为专门面向</w:t>
            </w:r>
            <w:r>
              <w:rPr>
                <w:rFonts w:ascii="仿宋" w:eastAsia="仿宋" w:hAnsi="仿宋"/>
                <w:color w:val="auto"/>
              </w:rPr>
              <w:t>中小企业采购</w:t>
            </w:r>
            <w:r>
              <w:rPr>
                <w:rFonts w:ascii="仿宋" w:eastAsia="仿宋" w:hAnsi="仿宋" w:hint="eastAsia"/>
                <w:color w:val="auto"/>
              </w:rPr>
              <w:t>：</w:t>
            </w:r>
            <w:r>
              <w:rPr>
                <w:rFonts w:ascii="仿宋" w:eastAsia="仿宋" w:hAnsi="仿宋" w:hint="eastAsia"/>
                <w:color w:val="auto"/>
                <w:u w:val="single"/>
              </w:rPr>
              <w:t>是</w:t>
            </w:r>
          </w:p>
        </w:tc>
      </w:tr>
      <w:tr w:rsidR="00007D30">
        <w:trPr>
          <w:trHeight w:val="1997"/>
          <w:jc w:val="center"/>
        </w:trPr>
        <w:tc>
          <w:tcPr>
            <w:tcW w:w="1080" w:type="dxa"/>
            <w:vAlign w:val="center"/>
          </w:tcPr>
          <w:p w:rsidR="00007D30" w:rsidRDefault="00DB75F0">
            <w:pPr>
              <w:pStyle w:val="afd"/>
              <w:adjustRightInd w:val="0"/>
              <w:snapToGrid w:val="0"/>
              <w:spacing w:line="240" w:lineRule="auto"/>
              <w:jc w:val="center"/>
              <w:rPr>
                <w:rFonts w:ascii="仿宋" w:eastAsia="仿宋" w:hAnsi="仿宋" w:cs="仿宋_GB2312"/>
                <w:sz w:val="24"/>
                <w:szCs w:val="24"/>
              </w:rPr>
            </w:pPr>
            <w:r>
              <w:rPr>
                <w:rFonts w:ascii="仿宋" w:eastAsia="仿宋" w:hAnsi="仿宋" w:cs="仿宋_GB2312" w:hint="eastAsia"/>
                <w:sz w:val="24"/>
                <w:szCs w:val="24"/>
              </w:rPr>
              <w:t>12.1</w:t>
            </w:r>
          </w:p>
        </w:tc>
        <w:tc>
          <w:tcPr>
            <w:tcW w:w="7650" w:type="dxa"/>
            <w:vAlign w:val="center"/>
          </w:tcPr>
          <w:p w:rsidR="00007D30" w:rsidRDefault="00DB75F0">
            <w:pPr>
              <w:spacing w:line="312" w:lineRule="auto"/>
              <w:rPr>
                <w:rFonts w:ascii="仿宋" w:eastAsia="仿宋" w:hAnsi="仿宋" w:cs="仿宋_GB2312"/>
                <w:i/>
                <w:sz w:val="24"/>
              </w:rPr>
            </w:pPr>
            <w:r>
              <w:rPr>
                <w:rFonts w:ascii="仿宋" w:eastAsia="仿宋" w:hAnsi="仿宋" w:cs="仿宋_GB2312" w:hint="eastAsia"/>
                <w:sz w:val="24"/>
              </w:rPr>
              <w:t>货物响应报价为完成本项目并达到谈判文件要求所需要的全部费用。包括产品供货、安装调试、验收、培训售后服务、以及增值税等税费、运杂保险费等</w:t>
            </w:r>
            <w:r>
              <w:rPr>
                <w:rFonts w:ascii="仿宋" w:eastAsia="仿宋" w:hAnsi="仿宋" w:cs="仿宋_GB2312" w:hint="eastAsia"/>
                <w:i/>
                <w:sz w:val="24"/>
              </w:rPr>
              <w:t>。</w:t>
            </w:r>
          </w:p>
          <w:p w:rsidR="00007D30" w:rsidRDefault="00DB75F0">
            <w:pPr>
              <w:pStyle w:val="afd"/>
              <w:adjustRightInd w:val="0"/>
              <w:snapToGrid w:val="0"/>
              <w:spacing w:line="240" w:lineRule="auto"/>
              <w:rPr>
                <w:rFonts w:ascii="仿宋" w:eastAsia="仿宋" w:hAnsi="仿宋" w:cs="仿宋_GB2312"/>
                <w:sz w:val="24"/>
              </w:rPr>
            </w:pPr>
            <w:r>
              <w:rPr>
                <w:rFonts w:ascii="仿宋" w:eastAsia="仿宋" w:hAnsi="仿宋" w:cs="仿宋_GB2312" w:hint="eastAsia"/>
                <w:sz w:val="24"/>
              </w:rPr>
              <w:t>（1）报价货币：人民币；</w:t>
            </w:r>
          </w:p>
          <w:p w:rsidR="00007D30" w:rsidRDefault="00DB75F0">
            <w:pPr>
              <w:pStyle w:val="afd"/>
              <w:adjustRightInd w:val="0"/>
              <w:snapToGrid w:val="0"/>
              <w:spacing w:line="240" w:lineRule="auto"/>
              <w:rPr>
                <w:rFonts w:ascii="仿宋" w:eastAsia="仿宋" w:hAnsi="仿宋" w:cs="仿宋_GB2312"/>
                <w:sz w:val="24"/>
              </w:rPr>
            </w:pPr>
            <w:r>
              <w:rPr>
                <w:rFonts w:ascii="仿宋" w:eastAsia="仿宋" w:hAnsi="仿宋" w:cs="仿宋_GB2312" w:hint="eastAsia"/>
                <w:sz w:val="24"/>
              </w:rPr>
              <w:t>（2）严格按照分项报价表进行分项报价。</w:t>
            </w:r>
          </w:p>
        </w:tc>
      </w:tr>
      <w:tr w:rsidR="00007D30">
        <w:trPr>
          <w:trHeight w:val="4207"/>
          <w:jc w:val="center"/>
        </w:trPr>
        <w:tc>
          <w:tcPr>
            <w:tcW w:w="1080" w:type="dxa"/>
            <w:vAlign w:val="center"/>
          </w:tcPr>
          <w:p w:rsidR="00007D30" w:rsidRDefault="00007D30">
            <w:pPr>
              <w:pStyle w:val="afd"/>
              <w:adjustRightInd w:val="0"/>
              <w:snapToGrid w:val="0"/>
              <w:spacing w:line="240" w:lineRule="auto"/>
              <w:jc w:val="center"/>
              <w:rPr>
                <w:rFonts w:ascii="仿宋" w:eastAsia="仿宋" w:hAnsi="仿宋" w:cs="仿宋_GB2312"/>
                <w:sz w:val="24"/>
                <w:szCs w:val="24"/>
              </w:rPr>
            </w:pPr>
          </w:p>
          <w:p w:rsidR="00007D30" w:rsidRDefault="00DB75F0">
            <w:pPr>
              <w:pStyle w:val="afd"/>
              <w:adjustRightInd w:val="0"/>
              <w:snapToGrid w:val="0"/>
              <w:spacing w:line="240" w:lineRule="auto"/>
              <w:jc w:val="center"/>
              <w:rPr>
                <w:rFonts w:ascii="仿宋" w:eastAsia="仿宋" w:hAnsi="仿宋" w:cs="仿宋_GB2312"/>
                <w:sz w:val="24"/>
                <w:szCs w:val="24"/>
              </w:rPr>
            </w:pPr>
            <w:r>
              <w:rPr>
                <w:rFonts w:ascii="仿宋" w:eastAsia="仿宋" w:hAnsi="仿宋" w:cs="仿宋_GB2312" w:hint="eastAsia"/>
                <w:sz w:val="24"/>
                <w:szCs w:val="24"/>
              </w:rPr>
              <w:t>14.1</w:t>
            </w:r>
          </w:p>
          <w:p w:rsidR="00007D30" w:rsidRDefault="00007D30">
            <w:pPr>
              <w:pStyle w:val="afd"/>
              <w:adjustRightInd w:val="0"/>
              <w:snapToGrid w:val="0"/>
              <w:spacing w:line="240" w:lineRule="auto"/>
              <w:rPr>
                <w:rFonts w:ascii="仿宋" w:eastAsia="仿宋" w:hAnsi="仿宋" w:cs="仿宋_GB2312"/>
                <w:sz w:val="24"/>
                <w:szCs w:val="24"/>
              </w:rPr>
            </w:pPr>
          </w:p>
        </w:tc>
        <w:tc>
          <w:tcPr>
            <w:tcW w:w="7650" w:type="dxa"/>
            <w:vAlign w:val="center"/>
          </w:tcPr>
          <w:p w:rsidR="00007D30" w:rsidRDefault="00DB75F0">
            <w:pPr>
              <w:pStyle w:val="afd"/>
              <w:adjustRightInd w:val="0"/>
              <w:snapToGrid w:val="0"/>
              <w:rPr>
                <w:rFonts w:ascii="仿宋" w:eastAsia="仿宋" w:hAnsi="仿宋" w:cs="仿宋_GB2312"/>
                <w:sz w:val="24"/>
                <w:szCs w:val="24"/>
              </w:rPr>
            </w:pPr>
            <w:r>
              <w:rPr>
                <w:rFonts w:ascii="仿宋" w:eastAsia="仿宋" w:hAnsi="仿宋" w:cs="仿宋_GB2312" w:hint="eastAsia"/>
                <w:sz w:val="24"/>
                <w:szCs w:val="24"/>
              </w:rPr>
              <w:t>本项目须提供谈判保证金人民币</w:t>
            </w:r>
            <w:r>
              <w:rPr>
                <w:rFonts w:ascii="仿宋" w:eastAsia="仿宋" w:hAnsi="仿宋" w:cs="仿宋_GB2312" w:hint="eastAsia"/>
                <w:b/>
                <w:bCs/>
                <w:sz w:val="24"/>
                <w:szCs w:val="24"/>
              </w:rPr>
              <w:t>柒仟元整</w:t>
            </w:r>
            <w:r>
              <w:rPr>
                <w:rFonts w:ascii="仿宋" w:eastAsia="仿宋" w:hAnsi="仿宋" w:cs="仿宋_GB2312" w:hint="eastAsia"/>
                <w:sz w:val="24"/>
                <w:szCs w:val="24"/>
              </w:rPr>
              <w:t>（人民币</w:t>
            </w:r>
            <w:r>
              <w:rPr>
                <w:rFonts w:ascii="Calibri" w:eastAsia="仿宋" w:hAnsi="Calibri" w:cs="Calibri"/>
                <w:sz w:val="24"/>
                <w:szCs w:val="24"/>
              </w:rPr>
              <w:t>¥</w:t>
            </w:r>
            <w:r>
              <w:rPr>
                <w:rFonts w:ascii="仿宋" w:eastAsia="仿宋" w:hAnsi="仿宋" w:cs="仿宋_GB2312" w:hint="eastAsia"/>
                <w:sz w:val="24"/>
                <w:szCs w:val="24"/>
              </w:rPr>
              <w:t>7</w:t>
            </w:r>
            <w:r>
              <w:rPr>
                <w:rFonts w:ascii="仿宋" w:eastAsia="仿宋" w:hAnsi="仿宋" w:cs="仿宋_GB2312"/>
                <w:b/>
                <w:bCs/>
                <w:sz w:val="24"/>
                <w:szCs w:val="24"/>
              </w:rPr>
              <w:t>000</w:t>
            </w:r>
            <w:r>
              <w:rPr>
                <w:rFonts w:ascii="仿宋" w:eastAsia="仿宋" w:hAnsi="仿宋" w:cs="仿宋_GB2312" w:hint="eastAsia"/>
                <w:b/>
                <w:bCs/>
                <w:sz w:val="24"/>
                <w:szCs w:val="24"/>
              </w:rPr>
              <w:t>.00</w:t>
            </w:r>
            <w:r>
              <w:rPr>
                <w:rFonts w:ascii="仿宋" w:eastAsia="仿宋" w:hAnsi="仿宋" w:cs="仿宋_GB2312" w:hint="eastAsia"/>
                <w:sz w:val="24"/>
                <w:szCs w:val="24"/>
              </w:rPr>
              <w:t>元）。</w:t>
            </w:r>
          </w:p>
          <w:p w:rsidR="00007D30" w:rsidRDefault="00DB75F0">
            <w:pPr>
              <w:pStyle w:val="afd"/>
              <w:adjustRightInd w:val="0"/>
              <w:snapToGrid w:val="0"/>
              <w:rPr>
                <w:rFonts w:ascii="仿宋" w:eastAsia="仿宋" w:hAnsi="仿宋" w:cs="仿宋_GB2312"/>
                <w:sz w:val="24"/>
                <w:szCs w:val="24"/>
              </w:rPr>
            </w:pPr>
            <w:r>
              <w:rPr>
                <w:rFonts w:ascii="仿宋" w:eastAsia="仿宋" w:hAnsi="仿宋" w:cs="仿宋_GB2312" w:hint="eastAsia"/>
                <w:sz w:val="24"/>
                <w:szCs w:val="24"/>
              </w:rPr>
              <w:t>保证金可自主选择采用电汇、银行转账、支票、汇票、本票、金融机构或担保机构出具的保函等非现金形式。</w:t>
            </w:r>
          </w:p>
          <w:p w:rsidR="00007D30" w:rsidRDefault="00DB75F0">
            <w:pPr>
              <w:pStyle w:val="afd"/>
              <w:adjustRightInd w:val="0"/>
              <w:snapToGrid w:val="0"/>
              <w:rPr>
                <w:rFonts w:ascii="仿宋" w:eastAsia="仿宋" w:hAnsi="仿宋" w:cs="仿宋_GB2312"/>
                <w:sz w:val="24"/>
                <w:szCs w:val="24"/>
              </w:rPr>
            </w:pPr>
            <w:r>
              <w:rPr>
                <w:rFonts w:ascii="仿宋" w:eastAsia="仿宋" w:hAnsi="仿宋" w:cs="仿宋_GB2312" w:hint="eastAsia"/>
                <w:sz w:val="24"/>
                <w:szCs w:val="24"/>
              </w:rPr>
              <w:t>保证金户名：陕西省采购招标有限责任公司</w:t>
            </w:r>
          </w:p>
          <w:p w:rsidR="00007D30" w:rsidRDefault="00DB75F0">
            <w:pPr>
              <w:pStyle w:val="afd"/>
              <w:adjustRightInd w:val="0"/>
              <w:snapToGrid w:val="0"/>
              <w:rPr>
                <w:rFonts w:ascii="仿宋" w:eastAsia="仿宋" w:hAnsi="仿宋" w:cs="仿宋_GB2312"/>
                <w:sz w:val="24"/>
                <w:szCs w:val="24"/>
              </w:rPr>
            </w:pPr>
            <w:r>
              <w:rPr>
                <w:rFonts w:ascii="仿宋" w:eastAsia="仿宋" w:hAnsi="仿宋" w:cs="仿宋_GB2312" w:hint="eastAsia"/>
                <w:sz w:val="24"/>
                <w:szCs w:val="24"/>
              </w:rPr>
              <w:t xml:space="preserve">开户银行：中国银行西安南郊支行营业部 </w:t>
            </w:r>
          </w:p>
          <w:p w:rsidR="00007D30" w:rsidRDefault="00DB75F0">
            <w:pPr>
              <w:pStyle w:val="afd"/>
              <w:adjustRightInd w:val="0"/>
              <w:snapToGrid w:val="0"/>
              <w:rPr>
                <w:rFonts w:ascii="仿宋" w:eastAsia="仿宋" w:hAnsi="仿宋" w:cs="仿宋_GB2312"/>
                <w:sz w:val="24"/>
                <w:szCs w:val="24"/>
              </w:rPr>
            </w:pPr>
            <w:r>
              <w:rPr>
                <w:rFonts w:ascii="仿宋" w:eastAsia="仿宋" w:hAnsi="仿宋" w:cs="仿宋_GB2312" w:hint="eastAsia"/>
                <w:sz w:val="24"/>
                <w:szCs w:val="24"/>
              </w:rPr>
              <w:t>账    号：</w:t>
            </w:r>
            <w:r w:rsidR="0031487C">
              <w:rPr>
                <w:rFonts w:ascii="仿宋" w:eastAsia="仿宋" w:hAnsi="仿宋" w:cs="仿宋_GB2312" w:hint="eastAsia"/>
                <w:sz w:val="24"/>
                <w:szCs w:val="24"/>
              </w:rPr>
              <w:t>102862460099</w:t>
            </w:r>
          </w:p>
          <w:p w:rsidR="00007D30" w:rsidRDefault="00DB75F0">
            <w:pPr>
              <w:pStyle w:val="afd"/>
              <w:adjustRightInd w:val="0"/>
              <w:snapToGrid w:val="0"/>
              <w:rPr>
                <w:rFonts w:ascii="仿宋" w:eastAsia="仿宋" w:hAnsi="仿宋" w:cs="仿宋_GB2312"/>
                <w:sz w:val="24"/>
                <w:szCs w:val="24"/>
              </w:rPr>
            </w:pPr>
            <w:r>
              <w:rPr>
                <w:rFonts w:ascii="仿宋" w:eastAsia="仿宋" w:hAnsi="仿宋" w:cs="仿宋_GB2312" w:hint="eastAsia"/>
                <w:sz w:val="24"/>
                <w:szCs w:val="24"/>
              </w:rPr>
              <w:t>联系人：侯娜  电话：029-85256853</w:t>
            </w:r>
          </w:p>
          <w:p w:rsidR="00007D30" w:rsidRDefault="00DB75F0">
            <w:pPr>
              <w:pStyle w:val="afd"/>
              <w:adjustRightInd w:val="0"/>
              <w:snapToGrid w:val="0"/>
              <w:spacing w:line="240" w:lineRule="auto"/>
              <w:rPr>
                <w:rFonts w:ascii="仿宋" w:eastAsia="仿宋" w:hAnsi="仿宋" w:cs="仿宋_GB2312"/>
                <w:b/>
                <w:bCs/>
              </w:rPr>
            </w:pPr>
            <w:r>
              <w:rPr>
                <w:rFonts w:ascii="仿宋" w:eastAsia="仿宋" w:hAnsi="仿宋" w:cs="仿宋_GB2312" w:hint="eastAsia"/>
                <w:b/>
                <w:bCs/>
              </w:rPr>
              <w:t>备注：</w:t>
            </w:r>
          </w:p>
          <w:p w:rsidR="00007D30" w:rsidRDefault="00DB75F0">
            <w:pPr>
              <w:pStyle w:val="afd"/>
              <w:adjustRightInd w:val="0"/>
              <w:snapToGrid w:val="0"/>
              <w:spacing w:line="240" w:lineRule="auto"/>
              <w:ind w:firstLineChars="200" w:firstLine="422"/>
              <w:rPr>
                <w:rFonts w:ascii="仿宋" w:eastAsia="仿宋" w:hAnsi="仿宋" w:cs="仿宋_GB2312"/>
                <w:b/>
                <w:bCs/>
              </w:rPr>
            </w:pPr>
            <w:r>
              <w:rPr>
                <w:rFonts w:ascii="仿宋" w:eastAsia="仿宋" w:hAnsi="仿宋" w:cs="仿宋_GB2312" w:hint="eastAsia"/>
                <w:b/>
                <w:bCs/>
              </w:rPr>
              <w:t>1、在汇款时务必注明所响应项目的项目编号，否则，因款项用途不明导致谈判无效等后果由供应商自行承担；</w:t>
            </w:r>
          </w:p>
          <w:p w:rsidR="00007D30" w:rsidRDefault="00DB75F0">
            <w:pPr>
              <w:pStyle w:val="afd"/>
              <w:adjustRightInd w:val="0"/>
              <w:snapToGrid w:val="0"/>
              <w:spacing w:line="240" w:lineRule="auto"/>
              <w:ind w:firstLineChars="200" w:firstLine="422"/>
              <w:rPr>
                <w:rFonts w:ascii="仿宋" w:eastAsia="仿宋" w:hAnsi="仿宋" w:cs="仿宋_GB2312"/>
                <w:b/>
                <w:bCs/>
              </w:rPr>
            </w:pPr>
            <w:r>
              <w:rPr>
                <w:rFonts w:ascii="仿宋" w:eastAsia="仿宋" w:hAnsi="仿宋" w:cs="仿宋_GB2312" w:hint="eastAsia"/>
                <w:b/>
                <w:bCs/>
              </w:rPr>
              <w:t>2、请各供应商在响应文件递交截止时间前，按文件的要求向采购代理机构递交谈判保证金；</w:t>
            </w:r>
          </w:p>
          <w:p w:rsidR="00007D30" w:rsidRDefault="00DB75F0">
            <w:pPr>
              <w:pStyle w:val="afd"/>
              <w:adjustRightInd w:val="0"/>
              <w:snapToGrid w:val="0"/>
              <w:spacing w:line="240" w:lineRule="auto"/>
              <w:ind w:firstLineChars="200" w:firstLine="422"/>
              <w:rPr>
                <w:rFonts w:ascii="仿宋" w:eastAsia="仿宋" w:hAnsi="仿宋" w:cs="仿宋_GB2312"/>
                <w:sz w:val="24"/>
              </w:rPr>
            </w:pPr>
            <w:r>
              <w:rPr>
                <w:rFonts w:ascii="仿宋" w:eastAsia="仿宋" w:hAnsi="仿宋" w:cs="仿宋_GB2312" w:hint="eastAsia"/>
                <w:b/>
                <w:bCs/>
              </w:rPr>
              <w:t>3、谈判保证金有效期同谈判有效期。</w:t>
            </w:r>
          </w:p>
        </w:tc>
      </w:tr>
      <w:tr w:rsidR="00007D30">
        <w:trPr>
          <w:trHeight w:val="454"/>
          <w:jc w:val="center"/>
        </w:trPr>
        <w:tc>
          <w:tcPr>
            <w:tcW w:w="1080" w:type="dxa"/>
            <w:vAlign w:val="center"/>
          </w:tcPr>
          <w:p w:rsidR="00007D30" w:rsidRDefault="00DB75F0">
            <w:pPr>
              <w:pStyle w:val="afd"/>
              <w:adjustRightInd w:val="0"/>
              <w:snapToGrid w:val="0"/>
              <w:spacing w:line="240" w:lineRule="auto"/>
              <w:jc w:val="center"/>
              <w:rPr>
                <w:rFonts w:ascii="仿宋" w:eastAsia="仿宋" w:hAnsi="仿宋" w:cs="仿宋_GB2312"/>
                <w:sz w:val="24"/>
                <w:szCs w:val="24"/>
              </w:rPr>
            </w:pPr>
            <w:r>
              <w:rPr>
                <w:rFonts w:ascii="仿宋" w:eastAsia="仿宋" w:hAnsi="仿宋" w:cs="仿宋_GB2312" w:hint="eastAsia"/>
                <w:sz w:val="24"/>
                <w:szCs w:val="24"/>
              </w:rPr>
              <w:t>15.1</w:t>
            </w:r>
          </w:p>
        </w:tc>
        <w:tc>
          <w:tcPr>
            <w:tcW w:w="7650" w:type="dxa"/>
            <w:vAlign w:val="center"/>
          </w:tcPr>
          <w:p w:rsidR="00007D30" w:rsidRDefault="00DB75F0">
            <w:pPr>
              <w:pStyle w:val="afd"/>
              <w:adjustRightInd w:val="0"/>
              <w:snapToGrid w:val="0"/>
              <w:spacing w:line="240" w:lineRule="auto"/>
              <w:rPr>
                <w:rFonts w:ascii="仿宋" w:eastAsia="仿宋" w:hAnsi="仿宋" w:cs="仿宋_GB2312"/>
                <w:sz w:val="24"/>
                <w:szCs w:val="24"/>
              </w:rPr>
            </w:pPr>
            <w:r>
              <w:rPr>
                <w:rFonts w:ascii="仿宋" w:eastAsia="仿宋" w:hAnsi="仿宋" w:cs="仿宋_GB2312" w:hint="eastAsia"/>
                <w:sz w:val="24"/>
                <w:szCs w:val="24"/>
              </w:rPr>
              <w:t>谈判有效期：自响应文件递交之日起</w:t>
            </w:r>
            <w:r>
              <w:rPr>
                <w:rFonts w:ascii="仿宋" w:eastAsia="仿宋" w:hAnsi="仿宋" w:cs="仿宋_GB2312" w:hint="eastAsia"/>
                <w:sz w:val="24"/>
                <w:szCs w:val="24"/>
                <w:u w:val="single"/>
              </w:rPr>
              <w:t xml:space="preserve">  60  </w:t>
            </w:r>
            <w:r>
              <w:rPr>
                <w:rFonts w:ascii="仿宋" w:eastAsia="仿宋" w:hAnsi="仿宋" w:cs="仿宋_GB2312" w:hint="eastAsia"/>
                <w:sz w:val="24"/>
                <w:szCs w:val="24"/>
              </w:rPr>
              <w:t>日历天。</w:t>
            </w:r>
          </w:p>
        </w:tc>
      </w:tr>
      <w:tr w:rsidR="00007D30">
        <w:trPr>
          <w:trHeight w:val="664"/>
          <w:jc w:val="center"/>
        </w:trPr>
        <w:tc>
          <w:tcPr>
            <w:tcW w:w="1080" w:type="dxa"/>
            <w:vAlign w:val="center"/>
          </w:tcPr>
          <w:p w:rsidR="00007D30" w:rsidRDefault="00DB75F0">
            <w:pPr>
              <w:pStyle w:val="afd"/>
              <w:adjustRightInd w:val="0"/>
              <w:snapToGrid w:val="0"/>
              <w:spacing w:line="240" w:lineRule="auto"/>
              <w:jc w:val="center"/>
              <w:rPr>
                <w:rFonts w:ascii="仿宋" w:eastAsia="仿宋" w:hAnsi="仿宋" w:cs="仿宋_GB2312"/>
                <w:sz w:val="24"/>
                <w:szCs w:val="24"/>
              </w:rPr>
            </w:pPr>
            <w:r>
              <w:rPr>
                <w:rFonts w:ascii="仿宋" w:eastAsia="仿宋" w:hAnsi="仿宋" w:cs="仿宋_GB2312" w:hint="eastAsia"/>
                <w:sz w:val="24"/>
                <w:szCs w:val="24"/>
              </w:rPr>
              <w:t>16.1</w:t>
            </w:r>
          </w:p>
        </w:tc>
        <w:tc>
          <w:tcPr>
            <w:tcW w:w="7650" w:type="dxa"/>
            <w:vAlign w:val="center"/>
          </w:tcPr>
          <w:p w:rsidR="00007D30" w:rsidRDefault="00DB75F0">
            <w:pPr>
              <w:pStyle w:val="afd"/>
              <w:adjustRightInd w:val="0"/>
              <w:snapToGrid w:val="0"/>
              <w:spacing w:line="240" w:lineRule="auto"/>
              <w:rPr>
                <w:rFonts w:ascii="仿宋" w:eastAsia="仿宋" w:hAnsi="仿宋" w:cs="仿宋_GB2312"/>
                <w:sz w:val="24"/>
                <w:szCs w:val="24"/>
              </w:rPr>
            </w:pPr>
            <w:r>
              <w:rPr>
                <w:rFonts w:ascii="仿宋" w:eastAsia="仿宋" w:hAnsi="仿宋" w:cs="仿宋_GB2312" w:hint="eastAsia"/>
                <w:sz w:val="24"/>
                <w:szCs w:val="24"/>
              </w:rPr>
              <w:t>响应文件的份数：正本1份，副本2份</w:t>
            </w:r>
            <w:r>
              <w:rPr>
                <w:rFonts w:ascii="仿宋" w:eastAsia="仿宋" w:hAnsi="仿宋" w:cs="仿宋_GB2312" w:hint="eastAsia"/>
                <w:i/>
                <w:sz w:val="24"/>
                <w:szCs w:val="24"/>
              </w:rPr>
              <w:t>。</w:t>
            </w:r>
          </w:p>
        </w:tc>
      </w:tr>
      <w:tr w:rsidR="00007D30">
        <w:trPr>
          <w:trHeight w:val="454"/>
          <w:jc w:val="center"/>
        </w:trPr>
        <w:tc>
          <w:tcPr>
            <w:tcW w:w="1080" w:type="dxa"/>
            <w:vAlign w:val="center"/>
          </w:tcPr>
          <w:p w:rsidR="00007D30" w:rsidRDefault="00DB75F0">
            <w:pPr>
              <w:pStyle w:val="afd"/>
              <w:adjustRightInd w:val="0"/>
              <w:snapToGrid w:val="0"/>
              <w:spacing w:line="240" w:lineRule="auto"/>
              <w:jc w:val="center"/>
              <w:rPr>
                <w:rFonts w:ascii="仿宋" w:eastAsia="仿宋" w:hAnsi="仿宋" w:cs="仿宋_GB2312"/>
                <w:sz w:val="24"/>
                <w:szCs w:val="24"/>
              </w:rPr>
            </w:pPr>
            <w:r>
              <w:rPr>
                <w:rFonts w:ascii="仿宋" w:eastAsia="仿宋" w:hAnsi="仿宋" w:cs="仿宋_GB2312" w:hint="eastAsia"/>
                <w:sz w:val="24"/>
                <w:szCs w:val="24"/>
              </w:rPr>
              <w:t>17.2</w:t>
            </w:r>
          </w:p>
        </w:tc>
        <w:tc>
          <w:tcPr>
            <w:tcW w:w="7650" w:type="dxa"/>
            <w:vAlign w:val="center"/>
          </w:tcPr>
          <w:p w:rsidR="00007D30" w:rsidRDefault="00007D30">
            <w:pPr>
              <w:pStyle w:val="afd"/>
              <w:adjustRightInd w:val="0"/>
              <w:snapToGrid w:val="0"/>
              <w:spacing w:line="240" w:lineRule="auto"/>
              <w:rPr>
                <w:rFonts w:ascii="仿宋" w:eastAsia="仿宋" w:hAnsi="仿宋" w:cs="仿宋_GB2312"/>
                <w:sz w:val="24"/>
                <w:szCs w:val="24"/>
              </w:rPr>
            </w:pPr>
          </w:p>
          <w:p w:rsidR="00007D30" w:rsidRDefault="00DB75F0">
            <w:pPr>
              <w:pStyle w:val="afd"/>
              <w:adjustRightInd w:val="0"/>
              <w:snapToGrid w:val="0"/>
              <w:rPr>
                <w:rFonts w:ascii="仿宋" w:eastAsia="仿宋" w:hAnsi="仿宋" w:cs="仿宋_GB2312"/>
                <w:sz w:val="24"/>
                <w:szCs w:val="24"/>
              </w:rPr>
            </w:pPr>
            <w:r>
              <w:rPr>
                <w:rFonts w:ascii="仿宋" w:eastAsia="仿宋" w:hAnsi="仿宋" w:cs="仿宋_GB2312" w:hint="eastAsia"/>
                <w:sz w:val="24"/>
                <w:szCs w:val="24"/>
              </w:rPr>
              <w:t>密封袋（箱）上须标注：</w:t>
            </w:r>
          </w:p>
          <w:p w:rsidR="00007D30" w:rsidRDefault="00DB75F0">
            <w:pPr>
              <w:pStyle w:val="afd"/>
              <w:adjustRightInd w:val="0"/>
              <w:snapToGrid w:val="0"/>
              <w:rPr>
                <w:rFonts w:ascii="仿宋" w:eastAsia="仿宋" w:hAnsi="仿宋" w:cs="仿宋_GB2312"/>
                <w:sz w:val="24"/>
                <w:szCs w:val="24"/>
              </w:rPr>
            </w:pPr>
            <w:r>
              <w:rPr>
                <w:rFonts w:ascii="仿宋" w:eastAsia="仿宋" w:hAnsi="仿宋" w:cs="仿宋_GB2312" w:hint="eastAsia"/>
                <w:sz w:val="24"/>
                <w:szCs w:val="24"/>
              </w:rPr>
              <w:t xml:space="preserve">    （l）采购编号</w:t>
            </w:r>
          </w:p>
          <w:p w:rsidR="00007D30" w:rsidRDefault="00DB75F0">
            <w:pPr>
              <w:pStyle w:val="afd"/>
              <w:adjustRightInd w:val="0"/>
              <w:snapToGrid w:val="0"/>
              <w:rPr>
                <w:rFonts w:ascii="仿宋" w:eastAsia="仿宋" w:hAnsi="仿宋" w:cs="仿宋_GB2312"/>
                <w:sz w:val="24"/>
                <w:szCs w:val="24"/>
              </w:rPr>
            </w:pPr>
            <w:r>
              <w:rPr>
                <w:rFonts w:ascii="仿宋" w:eastAsia="仿宋" w:hAnsi="仿宋" w:cs="仿宋_GB2312" w:hint="eastAsia"/>
                <w:sz w:val="24"/>
                <w:szCs w:val="24"/>
              </w:rPr>
              <w:t xml:space="preserve">    （2）项目名称</w:t>
            </w:r>
          </w:p>
          <w:p w:rsidR="00007D30" w:rsidRDefault="00DB75F0">
            <w:pPr>
              <w:pStyle w:val="afd"/>
              <w:adjustRightInd w:val="0"/>
              <w:snapToGrid w:val="0"/>
              <w:ind w:firstLineChars="200" w:firstLine="480"/>
              <w:rPr>
                <w:rFonts w:ascii="仿宋" w:eastAsia="仿宋" w:hAnsi="仿宋" w:cs="仿宋_GB2312"/>
                <w:sz w:val="24"/>
                <w:szCs w:val="24"/>
              </w:rPr>
            </w:pPr>
            <w:r>
              <w:rPr>
                <w:rFonts w:ascii="仿宋" w:eastAsia="仿宋" w:hAnsi="仿宋" w:cs="仿宋_GB2312" w:hint="eastAsia"/>
                <w:sz w:val="24"/>
                <w:szCs w:val="24"/>
              </w:rPr>
              <w:t>（3）供应商的名称、地址、联系人、电话和传真。</w:t>
            </w:r>
          </w:p>
          <w:p w:rsidR="00007D30" w:rsidRDefault="00DB75F0">
            <w:pPr>
              <w:pStyle w:val="afd"/>
              <w:adjustRightInd w:val="0"/>
              <w:snapToGrid w:val="0"/>
              <w:ind w:firstLineChars="200" w:firstLine="480"/>
              <w:rPr>
                <w:rFonts w:ascii="仿宋" w:eastAsia="仿宋" w:hAnsi="仿宋" w:cs="仿宋_GB2312"/>
                <w:sz w:val="24"/>
                <w:szCs w:val="24"/>
              </w:rPr>
            </w:pPr>
            <w:r>
              <w:rPr>
                <w:rFonts w:ascii="仿宋" w:eastAsia="仿宋" w:hAnsi="仿宋" w:cs="仿宋_GB2312" w:hint="eastAsia"/>
                <w:sz w:val="24"/>
                <w:szCs w:val="24"/>
              </w:rPr>
              <w:t>（4）在</w:t>
            </w:r>
            <w:r>
              <w:rPr>
                <w:rFonts w:ascii="仿宋" w:eastAsia="仿宋" w:hAnsi="仿宋" w:cs="仿宋_GB2312"/>
                <w:sz w:val="24"/>
                <w:szCs w:val="24"/>
              </w:rPr>
              <w:t>202</w:t>
            </w:r>
            <w:r>
              <w:rPr>
                <w:rFonts w:ascii="仿宋" w:eastAsia="仿宋" w:hAnsi="仿宋" w:cs="仿宋_GB2312" w:hint="eastAsia"/>
                <w:sz w:val="24"/>
                <w:szCs w:val="24"/>
              </w:rPr>
              <w:t>3年</w:t>
            </w:r>
            <w:r w:rsidR="00613F44">
              <w:rPr>
                <w:rFonts w:ascii="仿宋" w:eastAsia="仿宋" w:hAnsi="仿宋" w:cs="仿宋_GB2312"/>
                <w:sz w:val="24"/>
                <w:szCs w:val="24"/>
              </w:rPr>
              <w:t>05</w:t>
            </w:r>
            <w:r>
              <w:rPr>
                <w:rFonts w:ascii="仿宋" w:eastAsia="仿宋" w:hAnsi="仿宋" w:cs="仿宋_GB2312" w:hint="eastAsia"/>
                <w:sz w:val="24"/>
                <w:szCs w:val="24"/>
              </w:rPr>
              <w:t>月</w:t>
            </w:r>
            <w:r w:rsidR="00613F44">
              <w:rPr>
                <w:rFonts w:ascii="仿宋" w:eastAsia="仿宋" w:hAnsi="仿宋" w:cs="仿宋_GB2312"/>
                <w:sz w:val="24"/>
                <w:szCs w:val="24"/>
              </w:rPr>
              <w:t>23</w:t>
            </w:r>
            <w:r>
              <w:rPr>
                <w:rFonts w:ascii="仿宋" w:eastAsia="仿宋" w:hAnsi="仿宋" w:cs="仿宋_GB2312" w:hint="eastAsia"/>
                <w:sz w:val="24"/>
                <w:szCs w:val="24"/>
              </w:rPr>
              <w:t>日</w:t>
            </w:r>
            <w:r w:rsidR="00613F44">
              <w:rPr>
                <w:rFonts w:ascii="仿宋" w:eastAsia="仿宋" w:hAnsi="仿宋" w:cs="仿宋_GB2312"/>
                <w:sz w:val="24"/>
                <w:szCs w:val="24"/>
              </w:rPr>
              <w:t>14</w:t>
            </w:r>
            <w:r>
              <w:rPr>
                <w:rFonts w:ascii="仿宋" w:eastAsia="仿宋" w:hAnsi="仿宋" w:cs="仿宋_GB2312" w:hint="eastAsia"/>
                <w:sz w:val="24"/>
                <w:szCs w:val="24"/>
              </w:rPr>
              <w:t>:</w:t>
            </w:r>
            <w:r>
              <w:rPr>
                <w:rFonts w:ascii="仿宋" w:eastAsia="仿宋" w:hAnsi="仿宋" w:cs="仿宋_GB2312"/>
                <w:sz w:val="24"/>
                <w:szCs w:val="24"/>
              </w:rPr>
              <w:t>00</w:t>
            </w:r>
            <w:r>
              <w:rPr>
                <w:rFonts w:ascii="仿宋" w:eastAsia="仿宋" w:hAnsi="仿宋" w:cs="仿宋_GB2312" w:hint="eastAsia"/>
                <w:sz w:val="24"/>
                <w:szCs w:val="24"/>
              </w:rPr>
              <w:t>（北京时间）之前不得启封</w:t>
            </w:r>
          </w:p>
          <w:p w:rsidR="00007D30" w:rsidRDefault="00007D30">
            <w:pPr>
              <w:pStyle w:val="afd"/>
              <w:adjustRightInd w:val="0"/>
              <w:snapToGrid w:val="0"/>
              <w:spacing w:line="240" w:lineRule="auto"/>
              <w:rPr>
                <w:rFonts w:ascii="仿宋" w:eastAsia="仿宋" w:hAnsi="仿宋" w:cs="仿宋_GB2312"/>
                <w:sz w:val="24"/>
                <w:szCs w:val="24"/>
              </w:rPr>
            </w:pPr>
          </w:p>
        </w:tc>
      </w:tr>
      <w:tr w:rsidR="00007D30">
        <w:trPr>
          <w:trHeight w:val="454"/>
          <w:jc w:val="center"/>
        </w:trPr>
        <w:tc>
          <w:tcPr>
            <w:tcW w:w="1080" w:type="dxa"/>
            <w:vAlign w:val="center"/>
          </w:tcPr>
          <w:p w:rsidR="00007D30" w:rsidRDefault="00DB75F0">
            <w:pPr>
              <w:pStyle w:val="afd"/>
              <w:adjustRightInd w:val="0"/>
              <w:snapToGrid w:val="0"/>
              <w:spacing w:line="240" w:lineRule="auto"/>
              <w:jc w:val="center"/>
              <w:rPr>
                <w:rFonts w:ascii="仿宋" w:eastAsia="仿宋" w:hAnsi="仿宋" w:cs="仿宋_GB2312"/>
                <w:sz w:val="24"/>
                <w:szCs w:val="24"/>
              </w:rPr>
            </w:pPr>
            <w:r>
              <w:rPr>
                <w:rFonts w:ascii="仿宋" w:eastAsia="仿宋" w:hAnsi="仿宋" w:cs="仿宋_GB2312" w:hint="eastAsia"/>
                <w:sz w:val="24"/>
                <w:szCs w:val="24"/>
              </w:rPr>
              <w:t>17.3</w:t>
            </w:r>
          </w:p>
        </w:tc>
        <w:tc>
          <w:tcPr>
            <w:tcW w:w="7650" w:type="dxa"/>
            <w:vAlign w:val="center"/>
          </w:tcPr>
          <w:p w:rsidR="00007D30" w:rsidRDefault="00DB75F0">
            <w:pPr>
              <w:pStyle w:val="afd"/>
              <w:adjustRightInd w:val="0"/>
              <w:snapToGrid w:val="0"/>
              <w:ind w:firstLineChars="50" w:firstLine="120"/>
              <w:rPr>
                <w:rFonts w:ascii="仿宋" w:eastAsia="仿宋" w:hAnsi="仿宋" w:cs="仿宋_GB2312"/>
                <w:sz w:val="24"/>
                <w:szCs w:val="24"/>
              </w:rPr>
            </w:pPr>
            <w:r>
              <w:rPr>
                <w:rFonts w:ascii="仿宋" w:eastAsia="仿宋" w:hAnsi="仿宋" w:cs="仿宋_GB2312" w:hint="eastAsia"/>
                <w:sz w:val="24"/>
                <w:szCs w:val="24"/>
              </w:rPr>
              <w:t>■ 本项目不要求提交样品。</w:t>
            </w:r>
          </w:p>
          <w:p w:rsidR="00007D30" w:rsidRDefault="00DB75F0">
            <w:pPr>
              <w:pStyle w:val="afd"/>
              <w:adjustRightInd w:val="0"/>
              <w:snapToGrid w:val="0"/>
              <w:ind w:firstLineChars="50" w:firstLine="120"/>
              <w:rPr>
                <w:rFonts w:ascii="仿宋" w:eastAsia="仿宋" w:hAnsi="仿宋" w:cs="仿宋_GB2312"/>
                <w:sz w:val="24"/>
                <w:szCs w:val="24"/>
              </w:rPr>
            </w:pPr>
            <w:r>
              <w:rPr>
                <w:rFonts w:ascii="仿宋" w:eastAsia="仿宋" w:hAnsi="仿宋" w:cs="仿宋_GB2312" w:hint="eastAsia"/>
                <w:sz w:val="24"/>
                <w:szCs w:val="24"/>
              </w:rPr>
              <w:t>□本项目要求提交样品。样品为响应文件的一部分，随响应文件同时递交。</w:t>
            </w:r>
          </w:p>
          <w:p w:rsidR="00007D30" w:rsidRDefault="00DB75F0">
            <w:pPr>
              <w:pStyle w:val="afd"/>
              <w:adjustRightInd w:val="0"/>
              <w:snapToGrid w:val="0"/>
              <w:ind w:firstLineChars="150" w:firstLine="360"/>
              <w:rPr>
                <w:rFonts w:ascii="仿宋" w:eastAsia="仿宋" w:hAnsi="仿宋" w:cs="仿宋_GB2312"/>
                <w:sz w:val="24"/>
                <w:szCs w:val="24"/>
              </w:rPr>
            </w:pPr>
            <w:r>
              <w:rPr>
                <w:rFonts w:ascii="仿宋" w:eastAsia="仿宋" w:hAnsi="仿宋" w:cs="仿宋_GB2312" w:hint="eastAsia"/>
                <w:sz w:val="24"/>
                <w:szCs w:val="24"/>
              </w:rPr>
              <w:t>（1）样品需标明：项目</w:t>
            </w:r>
            <w:bookmarkStart w:id="73" w:name="_GoBack"/>
            <w:bookmarkEnd w:id="73"/>
            <w:r>
              <w:rPr>
                <w:rFonts w:ascii="仿宋" w:eastAsia="仿宋" w:hAnsi="仿宋" w:cs="仿宋_GB2312" w:hint="eastAsia"/>
                <w:sz w:val="24"/>
                <w:szCs w:val="24"/>
              </w:rPr>
              <w:t>名称、供应商名称、样品名称等内容。</w:t>
            </w:r>
          </w:p>
          <w:p w:rsidR="00007D30" w:rsidRDefault="00DB75F0">
            <w:pPr>
              <w:pStyle w:val="afd"/>
              <w:adjustRightInd w:val="0"/>
              <w:snapToGrid w:val="0"/>
              <w:ind w:firstLineChars="150" w:firstLine="360"/>
              <w:rPr>
                <w:rFonts w:ascii="仿宋" w:eastAsia="仿宋" w:hAnsi="仿宋" w:cs="仿宋_GB2312"/>
                <w:sz w:val="24"/>
                <w:szCs w:val="24"/>
              </w:rPr>
            </w:pPr>
            <w:r>
              <w:rPr>
                <w:rFonts w:ascii="仿宋" w:eastAsia="仿宋" w:hAnsi="仿宋" w:cs="仿宋_GB2312" w:hint="eastAsia"/>
                <w:sz w:val="24"/>
                <w:szCs w:val="24"/>
              </w:rPr>
              <w:t>（2）其他要求：无</w:t>
            </w:r>
          </w:p>
        </w:tc>
      </w:tr>
      <w:tr w:rsidR="00007D30">
        <w:trPr>
          <w:trHeight w:val="1578"/>
          <w:jc w:val="center"/>
        </w:trPr>
        <w:tc>
          <w:tcPr>
            <w:tcW w:w="1080" w:type="dxa"/>
            <w:vAlign w:val="center"/>
          </w:tcPr>
          <w:p w:rsidR="00007D30" w:rsidRDefault="00DB75F0">
            <w:pPr>
              <w:pStyle w:val="afd"/>
              <w:adjustRightInd w:val="0"/>
              <w:snapToGrid w:val="0"/>
              <w:spacing w:line="240" w:lineRule="auto"/>
              <w:jc w:val="center"/>
              <w:rPr>
                <w:rFonts w:ascii="仿宋" w:eastAsia="仿宋" w:hAnsi="仿宋" w:cs="仿宋_GB2312"/>
                <w:sz w:val="24"/>
                <w:szCs w:val="24"/>
              </w:rPr>
            </w:pPr>
            <w:r>
              <w:rPr>
                <w:rFonts w:ascii="仿宋" w:eastAsia="仿宋" w:hAnsi="仿宋" w:cs="仿宋_GB2312" w:hint="eastAsia"/>
                <w:sz w:val="24"/>
                <w:szCs w:val="24"/>
              </w:rPr>
              <w:t>18.1</w:t>
            </w:r>
          </w:p>
        </w:tc>
        <w:tc>
          <w:tcPr>
            <w:tcW w:w="7650" w:type="dxa"/>
            <w:vAlign w:val="center"/>
          </w:tcPr>
          <w:p w:rsidR="00007D30" w:rsidRDefault="00DB75F0">
            <w:pPr>
              <w:tabs>
                <w:tab w:val="left" w:pos="588"/>
              </w:tabs>
              <w:spacing w:line="360" w:lineRule="auto"/>
              <w:rPr>
                <w:rFonts w:ascii="仿宋" w:eastAsia="仿宋" w:hAnsi="仿宋" w:cs="仿宋_GB2312"/>
                <w:b/>
                <w:bCs/>
                <w:kern w:val="24"/>
                <w:sz w:val="24"/>
                <w:szCs w:val="21"/>
              </w:rPr>
            </w:pPr>
            <w:r>
              <w:rPr>
                <w:rFonts w:ascii="仿宋" w:eastAsia="仿宋" w:hAnsi="仿宋" w:cs="仿宋_GB2312" w:hint="eastAsia"/>
                <w:b/>
                <w:bCs/>
                <w:kern w:val="24"/>
                <w:sz w:val="24"/>
                <w:szCs w:val="21"/>
              </w:rPr>
              <w:t>响应文件递交截止时间：20</w:t>
            </w:r>
            <w:r>
              <w:rPr>
                <w:rFonts w:ascii="仿宋" w:eastAsia="仿宋" w:hAnsi="仿宋" w:cs="仿宋_GB2312"/>
                <w:b/>
                <w:bCs/>
                <w:kern w:val="24"/>
                <w:sz w:val="24"/>
                <w:szCs w:val="21"/>
              </w:rPr>
              <w:t>2</w:t>
            </w:r>
            <w:r>
              <w:rPr>
                <w:rFonts w:ascii="仿宋" w:eastAsia="仿宋" w:hAnsi="仿宋" w:cs="仿宋_GB2312" w:hint="eastAsia"/>
                <w:b/>
                <w:bCs/>
                <w:kern w:val="24"/>
                <w:sz w:val="24"/>
                <w:szCs w:val="21"/>
              </w:rPr>
              <w:t>3年</w:t>
            </w:r>
            <w:r w:rsidR="00613F44">
              <w:rPr>
                <w:rFonts w:ascii="仿宋" w:eastAsia="仿宋" w:hAnsi="仿宋" w:cs="仿宋_GB2312"/>
                <w:b/>
                <w:bCs/>
                <w:kern w:val="24"/>
                <w:sz w:val="24"/>
                <w:szCs w:val="21"/>
              </w:rPr>
              <w:t>05</w:t>
            </w:r>
            <w:r>
              <w:rPr>
                <w:rFonts w:ascii="仿宋" w:eastAsia="仿宋" w:hAnsi="仿宋" w:cs="仿宋_GB2312" w:hint="eastAsia"/>
                <w:b/>
                <w:bCs/>
                <w:kern w:val="24"/>
                <w:sz w:val="24"/>
                <w:szCs w:val="21"/>
              </w:rPr>
              <w:t>月</w:t>
            </w:r>
            <w:r w:rsidR="00613F44">
              <w:rPr>
                <w:rFonts w:ascii="仿宋" w:eastAsia="仿宋" w:hAnsi="仿宋" w:cs="仿宋_GB2312"/>
                <w:b/>
                <w:bCs/>
                <w:kern w:val="24"/>
                <w:sz w:val="24"/>
                <w:szCs w:val="21"/>
              </w:rPr>
              <w:t>23</w:t>
            </w:r>
            <w:r>
              <w:rPr>
                <w:rFonts w:ascii="仿宋" w:eastAsia="仿宋" w:hAnsi="仿宋" w:cs="仿宋_GB2312" w:hint="eastAsia"/>
                <w:b/>
                <w:bCs/>
                <w:kern w:val="24"/>
                <w:sz w:val="24"/>
                <w:szCs w:val="21"/>
              </w:rPr>
              <w:t>日</w:t>
            </w:r>
            <w:r w:rsidR="00953BA6">
              <w:rPr>
                <w:rFonts w:ascii="仿宋" w:eastAsia="仿宋" w:hAnsi="仿宋" w:cs="仿宋_GB2312"/>
                <w:b/>
                <w:bCs/>
                <w:kern w:val="24"/>
                <w:sz w:val="24"/>
                <w:szCs w:val="21"/>
              </w:rPr>
              <w:t>14</w:t>
            </w:r>
            <w:r>
              <w:rPr>
                <w:rFonts w:ascii="仿宋" w:eastAsia="仿宋" w:hAnsi="仿宋" w:cs="仿宋_GB2312" w:hint="eastAsia"/>
                <w:b/>
                <w:bCs/>
                <w:kern w:val="24"/>
                <w:sz w:val="24"/>
                <w:szCs w:val="21"/>
              </w:rPr>
              <w:t>:</w:t>
            </w:r>
            <w:r>
              <w:rPr>
                <w:rFonts w:ascii="仿宋" w:eastAsia="仿宋" w:hAnsi="仿宋" w:cs="仿宋_GB2312"/>
                <w:b/>
                <w:bCs/>
                <w:kern w:val="24"/>
                <w:sz w:val="24"/>
                <w:szCs w:val="21"/>
              </w:rPr>
              <w:t>0</w:t>
            </w:r>
            <w:r>
              <w:rPr>
                <w:rFonts w:ascii="仿宋" w:eastAsia="仿宋" w:hAnsi="仿宋" w:cs="仿宋_GB2312" w:hint="eastAsia"/>
                <w:b/>
                <w:bCs/>
                <w:kern w:val="24"/>
                <w:sz w:val="24"/>
                <w:szCs w:val="21"/>
              </w:rPr>
              <w:t>0（北京时间）。</w:t>
            </w:r>
          </w:p>
          <w:p w:rsidR="00007D30" w:rsidRDefault="00DB75F0">
            <w:pPr>
              <w:tabs>
                <w:tab w:val="left" w:pos="588"/>
              </w:tabs>
              <w:spacing w:line="360" w:lineRule="auto"/>
              <w:rPr>
                <w:rFonts w:ascii="仿宋" w:eastAsia="仿宋" w:hAnsi="仿宋" w:cs="仿宋_GB2312"/>
                <w:b/>
                <w:bCs/>
                <w:kern w:val="24"/>
                <w:sz w:val="24"/>
                <w:szCs w:val="21"/>
              </w:rPr>
            </w:pPr>
            <w:r>
              <w:rPr>
                <w:rFonts w:ascii="仿宋" w:eastAsia="仿宋" w:hAnsi="仿宋" w:cs="仿宋_GB2312" w:hint="eastAsia"/>
                <w:b/>
                <w:bCs/>
                <w:kern w:val="24"/>
                <w:sz w:val="24"/>
                <w:szCs w:val="21"/>
              </w:rPr>
              <w:t>响应文件递交地点：渭南市市民综合服务中心西配楼开标</w:t>
            </w:r>
            <w:r w:rsidR="00613F44">
              <w:rPr>
                <w:rFonts w:ascii="仿宋" w:eastAsia="仿宋" w:hAnsi="仿宋" w:cs="仿宋_GB2312" w:hint="eastAsia"/>
                <w:b/>
                <w:bCs/>
                <w:kern w:val="24"/>
                <w:sz w:val="24"/>
                <w:szCs w:val="21"/>
              </w:rPr>
              <w:t>三</w:t>
            </w:r>
            <w:r>
              <w:rPr>
                <w:rFonts w:ascii="仿宋" w:eastAsia="仿宋" w:hAnsi="仿宋" w:cs="仿宋_GB2312" w:hint="eastAsia"/>
                <w:b/>
                <w:bCs/>
                <w:kern w:val="24"/>
                <w:sz w:val="24"/>
                <w:szCs w:val="21"/>
              </w:rPr>
              <w:t>室。</w:t>
            </w:r>
          </w:p>
          <w:p w:rsidR="00007D30" w:rsidRDefault="00DB75F0">
            <w:pPr>
              <w:tabs>
                <w:tab w:val="left" w:pos="588"/>
              </w:tabs>
              <w:spacing w:line="360" w:lineRule="auto"/>
              <w:rPr>
                <w:rFonts w:ascii="仿宋" w:eastAsia="仿宋" w:hAnsi="仿宋" w:cs="仿宋_GB2312"/>
                <w:sz w:val="24"/>
              </w:rPr>
            </w:pPr>
            <w:r>
              <w:rPr>
                <w:rFonts w:ascii="仿宋" w:eastAsia="仿宋" w:hAnsi="仿宋" w:cs="仿宋_GB2312" w:hint="eastAsia"/>
                <w:kern w:val="24"/>
                <w:sz w:val="24"/>
                <w:szCs w:val="21"/>
              </w:rPr>
              <w:t>响应文件须于响应文件递交截止时间之前由专人密封送达响应文件递交地点，以电报、传真、电子邮件形式递交的响应文件将不予接受。</w:t>
            </w:r>
          </w:p>
        </w:tc>
      </w:tr>
      <w:tr w:rsidR="00007D30">
        <w:trPr>
          <w:trHeight w:val="928"/>
          <w:jc w:val="center"/>
        </w:trPr>
        <w:tc>
          <w:tcPr>
            <w:tcW w:w="1080" w:type="dxa"/>
            <w:vAlign w:val="center"/>
          </w:tcPr>
          <w:p w:rsidR="00007D30" w:rsidRDefault="00DB75F0">
            <w:pPr>
              <w:pStyle w:val="afd"/>
              <w:adjustRightInd w:val="0"/>
              <w:snapToGrid w:val="0"/>
              <w:spacing w:line="240" w:lineRule="auto"/>
              <w:jc w:val="center"/>
              <w:rPr>
                <w:rFonts w:ascii="仿宋" w:eastAsia="仿宋" w:hAnsi="仿宋" w:cs="仿宋_GB2312"/>
                <w:sz w:val="24"/>
                <w:szCs w:val="24"/>
              </w:rPr>
            </w:pPr>
            <w:r>
              <w:rPr>
                <w:rFonts w:ascii="仿宋" w:eastAsia="仿宋" w:hAnsi="仿宋" w:cs="仿宋_GB2312" w:hint="eastAsia"/>
                <w:sz w:val="24"/>
                <w:szCs w:val="24"/>
              </w:rPr>
              <w:lastRenderedPageBreak/>
              <w:t>21.1</w:t>
            </w:r>
          </w:p>
        </w:tc>
        <w:tc>
          <w:tcPr>
            <w:tcW w:w="7650" w:type="dxa"/>
            <w:vAlign w:val="center"/>
          </w:tcPr>
          <w:p w:rsidR="00007D30" w:rsidRDefault="00DB75F0">
            <w:pPr>
              <w:spacing w:line="360" w:lineRule="exact"/>
              <w:rPr>
                <w:rFonts w:ascii="仿宋" w:eastAsia="仿宋" w:hAnsi="仿宋" w:cs="仿宋_GB2312"/>
                <w:sz w:val="24"/>
              </w:rPr>
            </w:pPr>
            <w:r>
              <w:rPr>
                <w:rFonts w:ascii="仿宋" w:eastAsia="仿宋" w:hAnsi="仿宋" w:cs="仿宋_GB2312" w:hint="eastAsia"/>
                <w:sz w:val="24"/>
              </w:rPr>
              <w:t>谈判小组由</w:t>
            </w:r>
            <w:r>
              <w:rPr>
                <w:rFonts w:ascii="仿宋" w:eastAsia="仿宋" w:hAnsi="仿宋" w:cs="仿宋_GB2312" w:hint="eastAsia"/>
                <w:sz w:val="24"/>
                <w:u w:val="single"/>
              </w:rPr>
              <w:t xml:space="preserve"> 3</w:t>
            </w:r>
            <w:r>
              <w:rPr>
                <w:rFonts w:ascii="仿宋" w:eastAsia="仿宋" w:hAnsi="仿宋" w:cs="仿宋_GB2312"/>
                <w:sz w:val="24"/>
                <w:u w:val="single"/>
              </w:rPr>
              <w:t xml:space="preserve"> </w:t>
            </w:r>
            <w:r>
              <w:rPr>
                <w:rFonts w:ascii="仿宋" w:eastAsia="仿宋" w:hAnsi="仿宋" w:cs="仿宋_GB2312" w:hint="eastAsia"/>
                <w:sz w:val="24"/>
              </w:rPr>
              <w:t>人组成，</w:t>
            </w:r>
            <w:r>
              <w:rPr>
                <w:rFonts w:eastAsia="仿宋_GB2312"/>
                <w:sz w:val="24"/>
              </w:rPr>
              <w:t>其中评审专家</w:t>
            </w:r>
            <w:r>
              <w:rPr>
                <w:rFonts w:eastAsia="仿宋_GB2312"/>
                <w:sz w:val="24"/>
                <w:u w:val="single"/>
              </w:rPr>
              <w:t xml:space="preserve"> 2 </w:t>
            </w:r>
            <w:r>
              <w:rPr>
                <w:rFonts w:eastAsia="仿宋_GB2312"/>
                <w:sz w:val="24"/>
              </w:rPr>
              <w:t>人，采购人代表</w:t>
            </w:r>
            <w:r>
              <w:rPr>
                <w:rFonts w:eastAsia="仿宋_GB2312"/>
                <w:sz w:val="24"/>
                <w:u w:val="single"/>
              </w:rPr>
              <w:t xml:space="preserve"> 1 </w:t>
            </w:r>
            <w:r>
              <w:rPr>
                <w:rFonts w:eastAsia="仿宋_GB2312"/>
                <w:sz w:val="24"/>
              </w:rPr>
              <w:t>人。</w:t>
            </w:r>
            <w:r>
              <w:rPr>
                <w:rFonts w:ascii="仿宋" w:eastAsia="仿宋" w:hAnsi="仿宋" w:cs="仿宋_GB2312" w:hint="eastAsia"/>
                <w:sz w:val="24"/>
              </w:rPr>
              <w:t>。</w:t>
            </w:r>
          </w:p>
        </w:tc>
      </w:tr>
      <w:tr w:rsidR="00007D30">
        <w:trPr>
          <w:trHeight w:val="1208"/>
          <w:jc w:val="center"/>
        </w:trPr>
        <w:tc>
          <w:tcPr>
            <w:tcW w:w="1080" w:type="dxa"/>
            <w:vAlign w:val="center"/>
          </w:tcPr>
          <w:p w:rsidR="00007D30" w:rsidRDefault="00DB75F0">
            <w:pPr>
              <w:jc w:val="center"/>
              <w:rPr>
                <w:rFonts w:ascii="仿宋" w:eastAsia="仿宋" w:hAnsi="仿宋" w:cs="仿宋_GB2312"/>
                <w:sz w:val="24"/>
              </w:rPr>
            </w:pPr>
            <w:r>
              <w:rPr>
                <w:rFonts w:ascii="仿宋" w:eastAsia="仿宋" w:hAnsi="仿宋" w:cs="仿宋_GB2312" w:hint="eastAsia"/>
                <w:sz w:val="24"/>
              </w:rPr>
              <w:t>28.1</w:t>
            </w:r>
          </w:p>
        </w:tc>
        <w:tc>
          <w:tcPr>
            <w:tcW w:w="7650" w:type="dxa"/>
            <w:vAlign w:val="center"/>
          </w:tcPr>
          <w:p w:rsidR="00007D30" w:rsidRDefault="00DB75F0">
            <w:pPr>
              <w:jc w:val="left"/>
              <w:rPr>
                <w:rFonts w:ascii="仿宋" w:eastAsia="仿宋" w:hAnsi="仿宋" w:cs="仿宋_GB2312"/>
              </w:rPr>
            </w:pPr>
            <w:r>
              <w:rPr>
                <w:rFonts w:ascii="仿宋" w:eastAsia="仿宋" w:hAnsi="仿宋" w:cs="仿宋_GB2312" w:hint="eastAsia"/>
                <w:sz w:val="24"/>
              </w:rPr>
              <w:t>本项目不要求履约保证金。</w:t>
            </w:r>
          </w:p>
        </w:tc>
      </w:tr>
    </w:tbl>
    <w:p w:rsidR="00007D30" w:rsidRDefault="00DB75F0">
      <w:pPr>
        <w:adjustRightInd w:val="0"/>
        <w:spacing w:beforeLines="100" w:before="240" w:line="360" w:lineRule="auto"/>
        <w:ind w:right="-22"/>
        <w:jc w:val="center"/>
        <w:textAlignment w:val="baseline"/>
        <w:rPr>
          <w:rFonts w:ascii="仿宋" w:eastAsia="仿宋" w:hAnsi="仿宋" w:cs="仿宋_GB2312"/>
        </w:rPr>
      </w:pPr>
      <w:r>
        <w:rPr>
          <w:rFonts w:ascii="仿宋" w:eastAsia="仿宋" w:hAnsi="仿宋" w:cs="仿宋_GB2312" w:hint="eastAsia"/>
        </w:rPr>
        <w:br w:type="page"/>
      </w:r>
      <w:bookmarkStart w:id="74" w:name="_Toc70687140"/>
      <w:bookmarkStart w:id="75" w:name="_Toc249515391"/>
      <w:bookmarkStart w:id="76" w:name="_Toc184043013"/>
      <w:bookmarkStart w:id="77" w:name="_Toc177189236"/>
      <w:bookmarkStart w:id="78" w:name="_Toc177995474"/>
      <w:bookmarkStart w:id="79" w:name="_Toc53722841"/>
      <w:bookmarkStart w:id="80" w:name="_Toc249525160"/>
      <w:bookmarkStart w:id="81" w:name="_Toc58504662"/>
      <w:bookmarkStart w:id="82" w:name="_Toc232176273"/>
      <w:bookmarkStart w:id="83" w:name="_Toc176882543"/>
      <w:bookmarkStart w:id="84" w:name="_Toc230013633"/>
      <w:bookmarkStart w:id="85" w:name="_Toc256342144"/>
      <w:bookmarkStart w:id="86" w:name="_Toc232395213"/>
      <w:bookmarkStart w:id="87" w:name="_Toc230583542"/>
      <w:bookmarkStart w:id="88" w:name="_Toc177817335"/>
      <w:bookmarkStart w:id="89" w:name="_Toc249515279"/>
      <w:bookmarkStart w:id="90" w:name="_Toc230099798"/>
    </w:p>
    <w:p w:rsidR="00007D30" w:rsidRDefault="00DB75F0">
      <w:pPr>
        <w:adjustRightInd w:val="0"/>
        <w:spacing w:beforeLines="100" w:before="240" w:line="360" w:lineRule="auto"/>
        <w:ind w:right="-22"/>
        <w:jc w:val="center"/>
        <w:textAlignment w:val="baseline"/>
        <w:outlineLvl w:val="0"/>
        <w:rPr>
          <w:rFonts w:ascii="仿宋" w:eastAsia="仿宋" w:hAnsi="仿宋" w:cs="仿宋_GB2312"/>
          <w:b/>
          <w:kern w:val="0"/>
          <w:sz w:val="28"/>
          <w:szCs w:val="28"/>
        </w:rPr>
      </w:pPr>
      <w:r>
        <w:rPr>
          <w:rFonts w:ascii="仿宋" w:eastAsia="仿宋" w:hAnsi="仿宋" w:cs="仿宋_GB2312" w:hint="eastAsia"/>
          <w:b/>
          <w:kern w:val="0"/>
          <w:sz w:val="28"/>
          <w:szCs w:val="28"/>
        </w:rPr>
        <w:lastRenderedPageBreak/>
        <w:t>（二）供应商须知</w:t>
      </w:r>
    </w:p>
    <w:p w:rsidR="00007D30" w:rsidRDefault="00DB75F0">
      <w:pPr>
        <w:adjustRightInd w:val="0"/>
        <w:spacing w:beforeLines="100" w:before="240" w:line="360" w:lineRule="auto"/>
        <w:ind w:right="-22"/>
        <w:jc w:val="center"/>
        <w:textAlignment w:val="baseline"/>
        <w:outlineLvl w:val="0"/>
        <w:rPr>
          <w:rFonts w:ascii="仿宋" w:eastAsia="仿宋" w:hAnsi="仿宋" w:cs="仿宋_GB2312"/>
          <w:b/>
          <w:kern w:val="0"/>
          <w:sz w:val="28"/>
          <w:szCs w:val="28"/>
        </w:rPr>
      </w:pPr>
      <w:r>
        <w:rPr>
          <w:rFonts w:ascii="仿宋" w:eastAsia="仿宋" w:hAnsi="仿宋" w:cs="仿宋_GB2312" w:hint="eastAsia"/>
          <w:b/>
          <w:kern w:val="0"/>
          <w:sz w:val="28"/>
          <w:szCs w:val="28"/>
        </w:rPr>
        <w:t>一、总则</w:t>
      </w:r>
      <w:bookmarkEnd w:id="63"/>
      <w:bookmarkEnd w:id="64"/>
      <w:bookmarkEnd w:id="65"/>
      <w:bookmarkEnd w:id="66"/>
      <w:bookmarkEnd w:id="67"/>
      <w:bookmarkEnd w:id="68"/>
      <w:bookmarkEnd w:id="69"/>
      <w:bookmarkEnd w:id="70"/>
      <w:bookmarkEnd w:id="71"/>
      <w:bookmarkEnd w:id="72"/>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p>
    <w:p w:rsidR="00007D30" w:rsidRDefault="00DB75F0">
      <w:pPr>
        <w:pStyle w:val="3"/>
        <w:rPr>
          <w:rFonts w:ascii="仿宋" w:eastAsia="仿宋" w:hAnsi="仿宋"/>
          <w:b/>
          <w:sz w:val="24"/>
          <w:szCs w:val="21"/>
        </w:rPr>
      </w:pPr>
      <w:bookmarkStart w:id="91" w:name="_Hlt14560612"/>
      <w:bookmarkStart w:id="92" w:name="_Toc249525161"/>
      <w:bookmarkStart w:id="93" w:name="_Toc249515392"/>
      <w:bookmarkStart w:id="94" w:name="_Toc249515280"/>
      <w:bookmarkStart w:id="95" w:name="_Toc25504"/>
      <w:bookmarkStart w:id="96" w:name="_Toc184043014"/>
      <w:bookmarkStart w:id="97" w:name="_Toc230099802"/>
      <w:bookmarkStart w:id="98" w:name="_Toc184114070"/>
      <w:bookmarkStart w:id="99" w:name="_Toc184025279"/>
      <w:bookmarkStart w:id="100" w:name="_Toc230013637"/>
      <w:bookmarkEnd w:id="91"/>
      <w:r>
        <w:rPr>
          <w:rFonts w:ascii="仿宋" w:eastAsia="仿宋" w:hAnsi="仿宋"/>
          <w:b/>
          <w:sz w:val="24"/>
          <w:szCs w:val="21"/>
        </w:rPr>
        <w:t>1.     项目说明</w:t>
      </w:r>
      <w:bookmarkEnd w:id="92"/>
      <w:bookmarkEnd w:id="93"/>
      <w:bookmarkEnd w:id="94"/>
      <w:bookmarkEnd w:id="95"/>
      <w:bookmarkEnd w:id="96"/>
    </w:p>
    <w:p w:rsidR="00007D30" w:rsidRDefault="00DB75F0">
      <w:pPr>
        <w:pStyle w:val="xl23"/>
        <w:widowControl w:val="0"/>
        <w:numPr>
          <w:ilvl w:val="1"/>
          <w:numId w:val="5"/>
        </w:numPr>
        <w:tabs>
          <w:tab w:val="left" w:pos="588"/>
        </w:tabs>
        <w:spacing w:before="0" w:beforeAutospacing="0" w:after="0" w:afterAutospacing="0"/>
        <w:textAlignment w:val="auto"/>
        <w:rPr>
          <w:rFonts w:ascii="仿宋" w:eastAsia="仿宋" w:hAnsi="仿宋"/>
          <w:kern w:val="24"/>
          <w:szCs w:val="21"/>
        </w:rPr>
      </w:pPr>
      <w:r>
        <w:rPr>
          <w:rFonts w:ascii="仿宋" w:eastAsia="仿宋" w:hAnsi="仿宋"/>
          <w:kern w:val="24"/>
          <w:szCs w:val="21"/>
        </w:rPr>
        <w:t xml:space="preserve">    项目说明：</w:t>
      </w:r>
      <w:r>
        <w:rPr>
          <w:rFonts w:ascii="仿宋" w:eastAsia="仿宋" w:hAnsi="仿宋"/>
          <w:b/>
          <w:kern w:val="24"/>
          <w:szCs w:val="21"/>
        </w:rPr>
        <w:t>见供应商须知前附表</w:t>
      </w:r>
      <w:r>
        <w:rPr>
          <w:rFonts w:ascii="仿宋" w:eastAsia="仿宋" w:hAnsi="仿宋"/>
          <w:kern w:val="24"/>
          <w:szCs w:val="21"/>
        </w:rPr>
        <w:t>。</w:t>
      </w:r>
    </w:p>
    <w:p w:rsidR="00007D30" w:rsidRDefault="00DB75F0">
      <w:pPr>
        <w:pStyle w:val="3"/>
        <w:rPr>
          <w:rFonts w:ascii="仿宋" w:eastAsia="仿宋" w:hAnsi="仿宋"/>
          <w:b/>
          <w:sz w:val="24"/>
          <w:szCs w:val="21"/>
        </w:rPr>
      </w:pPr>
      <w:bookmarkStart w:id="101" w:name="_Toc31509"/>
      <w:bookmarkStart w:id="102" w:name="_Toc184043015"/>
      <w:bookmarkStart w:id="103" w:name="_Toc249525162"/>
      <w:bookmarkStart w:id="104" w:name="_Toc249515281"/>
      <w:bookmarkStart w:id="105" w:name="_Toc70687142"/>
      <w:bookmarkStart w:id="106" w:name="_Toc249515393"/>
      <w:r>
        <w:rPr>
          <w:rFonts w:ascii="仿宋" w:eastAsia="仿宋" w:hAnsi="仿宋"/>
          <w:b/>
          <w:sz w:val="24"/>
          <w:szCs w:val="21"/>
        </w:rPr>
        <w:t>2.     定义</w:t>
      </w:r>
      <w:bookmarkEnd w:id="101"/>
      <w:bookmarkEnd w:id="102"/>
      <w:bookmarkEnd w:id="103"/>
      <w:bookmarkEnd w:id="104"/>
      <w:bookmarkEnd w:id="105"/>
      <w:bookmarkEnd w:id="106"/>
    </w:p>
    <w:p w:rsidR="00007D30" w:rsidRDefault="00DB75F0">
      <w:pPr>
        <w:tabs>
          <w:tab w:val="left" w:pos="588"/>
        </w:tabs>
        <w:spacing w:line="360" w:lineRule="auto"/>
        <w:rPr>
          <w:rFonts w:ascii="仿宋" w:eastAsia="仿宋" w:hAnsi="仿宋"/>
          <w:sz w:val="24"/>
        </w:rPr>
      </w:pPr>
      <w:r>
        <w:rPr>
          <w:rFonts w:ascii="仿宋" w:eastAsia="仿宋" w:hAnsi="仿宋"/>
          <w:sz w:val="24"/>
        </w:rPr>
        <w:t>2.1    采购人：</w:t>
      </w:r>
      <w:r>
        <w:rPr>
          <w:rFonts w:ascii="仿宋" w:eastAsia="仿宋" w:hAnsi="仿宋"/>
          <w:b/>
          <w:sz w:val="24"/>
        </w:rPr>
        <w:t>见供应商须知前附表</w:t>
      </w:r>
      <w:r>
        <w:rPr>
          <w:rFonts w:ascii="仿宋" w:eastAsia="仿宋" w:hAnsi="仿宋"/>
          <w:sz w:val="24"/>
        </w:rPr>
        <w:t>。</w:t>
      </w:r>
    </w:p>
    <w:p w:rsidR="00007D30" w:rsidRDefault="00DB75F0">
      <w:pPr>
        <w:pStyle w:val="a9"/>
        <w:rPr>
          <w:rFonts w:ascii="仿宋" w:eastAsia="仿宋" w:hAnsi="仿宋"/>
          <w:kern w:val="24"/>
          <w:sz w:val="24"/>
          <w:szCs w:val="21"/>
        </w:rPr>
      </w:pPr>
      <w:r>
        <w:rPr>
          <w:rFonts w:ascii="仿宋" w:eastAsia="仿宋" w:hAnsi="仿宋"/>
          <w:kern w:val="24"/>
          <w:sz w:val="24"/>
          <w:szCs w:val="21"/>
        </w:rPr>
        <w:t>2.2    采购代理机构：</w:t>
      </w:r>
      <w:r>
        <w:rPr>
          <w:rFonts w:ascii="仿宋" w:eastAsia="仿宋" w:hAnsi="仿宋"/>
          <w:b/>
          <w:kern w:val="24"/>
          <w:sz w:val="24"/>
          <w:szCs w:val="21"/>
        </w:rPr>
        <w:t>见供应商须知前附表</w:t>
      </w:r>
      <w:r>
        <w:rPr>
          <w:rFonts w:ascii="仿宋" w:eastAsia="仿宋" w:hAnsi="仿宋"/>
          <w:kern w:val="24"/>
          <w:sz w:val="24"/>
          <w:szCs w:val="21"/>
        </w:rPr>
        <w:t>。</w:t>
      </w:r>
    </w:p>
    <w:p w:rsidR="00007D30" w:rsidRDefault="00DB75F0">
      <w:pPr>
        <w:pStyle w:val="a9"/>
        <w:ind w:left="840" w:hangingChars="350" w:hanging="840"/>
        <w:rPr>
          <w:rFonts w:ascii="仿宋" w:eastAsia="仿宋" w:hAnsi="仿宋"/>
          <w:kern w:val="24"/>
          <w:sz w:val="24"/>
          <w:szCs w:val="21"/>
        </w:rPr>
      </w:pPr>
      <w:r>
        <w:rPr>
          <w:rFonts w:ascii="仿宋" w:eastAsia="仿宋" w:hAnsi="仿宋"/>
          <w:kern w:val="24"/>
          <w:sz w:val="24"/>
          <w:szCs w:val="21"/>
        </w:rPr>
        <w:t>2.3    供应商：指响应谈判文件要求、参加竞争性谈判采购的法人、其他组织或者自然人。本次政府采购项目邀请供应商方式</w:t>
      </w:r>
      <w:r>
        <w:rPr>
          <w:rFonts w:ascii="仿宋" w:eastAsia="仿宋" w:hAnsi="仿宋"/>
          <w:b/>
          <w:bCs/>
          <w:kern w:val="24"/>
          <w:sz w:val="24"/>
          <w:szCs w:val="21"/>
        </w:rPr>
        <w:t>见供应商须知前附表</w:t>
      </w:r>
      <w:r>
        <w:rPr>
          <w:rFonts w:ascii="仿宋" w:eastAsia="仿宋" w:hAnsi="仿宋"/>
          <w:kern w:val="24"/>
          <w:sz w:val="24"/>
          <w:szCs w:val="21"/>
        </w:rPr>
        <w:t>。</w:t>
      </w:r>
    </w:p>
    <w:p w:rsidR="00007D30" w:rsidRDefault="00DB75F0">
      <w:pPr>
        <w:pStyle w:val="a9"/>
        <w:tabs>
          <w:tab w:val="left" w:pos="360"/>
        </w:tabs>
        <w:ind w:left="840" w:hangingChars="350" w:hanging="840"/>
        <w:rPr>
          <w:rFonts w:ascii="仿宋" w:eastAsia="仿宋" w:hAnsi="仿宋"/>
          <w:sz w:val="24"/>
        </w:rPr>
      </w:pPr>
      <w:r>
        <w:rPr>
          <w:rFonts w:ascii="仿宋" w:eastAsia="仿宋" w:hAnsi="仿宋"/>
          <w:sz w:val="24"/>
        </w:rPr>
        <w:t>2.4    谈判小组：指依据《中华人民共和国政府采购法》和财政部《政府采购非招标采购方式管理办法》有关规定组建，依法依规履行其职责和义务的机构。</w:t>
      </w:r>
    </w:p>
    <w:p w:rsidR="00007D30" w:rsidRDefault="00DB75F0">
      <w:pPr>
        <w:pStyle w:val="3"/>
        <w:rPr>
          <w:rFonts w:ascii="仿宋" w:eastAsia="仿宋" w:hAnsi="仿宋"/>
          <w:b/>
          <w:sz w:val="24"/>
          <w:szCs w:val="21"/>
        </w:rPr>
      </w:pPr>
      <w:bookmarkStart w:id="107" w:name="_Toc23705"/>
      <w:bookmarkStart w:id="108" w:name="_Toc385992329"/>
      <w:bookmarkStart w:id="109" w:name="_Toc389620168"/>
      <w:bookmarkStart w:id="110" w:name="_Toc249525163"/>
      <w:bookmarkStart w:id="111" w:name="_Toc249515394"/>
      <w:bookmarkStart w:id="112" w:name="_Toc184043016"/>
      <w:bookmarkStart w:id="113" w:name="_Toc70687143"/>
      <w:bookmarkStart w:id="114" w:name="_Toc249515282"/>
      <w:r>
        <w:rPr>
          <w:rFonts w:ascii="仿宋" w:eastAsia="仿宋" w:hAnsi="仿宋"/>
          <w:b/>
          <w:sz w:val="24"/>
          <w:szCs w:val="21"/>
        </w:rPr>
        <w:t>3.     合格的供应商</w:t>
      </w:r>
      <w:bookmarkEnd w:id="107"/>
      <w:bookmarkEnd w:id="108"/>
      <w:bookmarkEnd w:id="109"/>
      <w:bookmarkEnd w:id="110"/>
      <w:bookmarkEnd w:id="111"/>
      <w:bookmarkEnd w:id="112"/>
      <w:bookmarkEnd w:id="113"/>
      <w:bookmarkEnd w:id="114"/>
    </w:p>
    <w:p w:rsidR="00007D30" w:rsidRDefault="00DB75F0">
      <w:pPr>
        <w:tabs>
          <w:tab w:val="left" w:pos="588"/>
        </w:tabs>
        <w:spacing w:line="360" w:lineRule="auto"/>
        <w:rPr>
          <w:rFonts w:ascii="仿宋" w:eastAsia="仿宋" w:hAnsi="仿宋"/>
          <w:kern w:val="24"/>
          <w:sz w:val="24"/>
          <w:szCs w:val="21"/>
        </w:rPr>
      </w:pPr>
      <w:r>
        <w:rPr>
          <w:rFonts w:ascii="仿宋" w:eastAsia="仿宋" w:hAnsi="仿宋"/>
          <w:kern w:val="24"/>
          <w:sz w:val="24"/>
          <w:szCs w:val="21"/>
        </w:rPr>
        <w:t>3.1    供应商基本资质要求详见</w:t>
      </w:r>
      <w:r>
        <w:rPr>
          <w:rFonts w:ascii="仿宋" w:eastAsia="仿宋" w:hAnsi="仿宋"/>
          <w:b/>
          <w:kern w:val="24"/>
          <w:sz w:val="24"/>
          <w:szCs w:val="21"/>
        </w:rPr>
        <w:t>供应商须知前附表</w:t>
      </w:r>
      <w:r>
        <w:rPr>
          <w:rFonts w:ascii="仿宋" w:eastAsia="仿宋" w:hAnsi="仿宋"/>
          <w:kern w:val="24"/>
          <w:sz w:val="24"/>
          <w:szCs w:val="21"/>
        </w:rPr>
        <w:t>。</w:t>
      </w:r>
    </w:p>
    <w:p w:rsidR="00007D30" w:rsidRDefault="00DB75F0">
      <w:pPr>
        <w:tabs>
          <w:tab w:val="left" w:pos="588"/>
        </w:tabs>
        <w:spacing w:line="360" w:lineRule="auto"/>
        <w:rPr>
          <w:rFonts w:ascii="仿宋" w:eastAsia="仿宋" w:hAnsi="仿宋"/>
          <w:kern w:val="24"/>
          <w:sz w:val="24"/>
          <w:szCs w:val="21"/>
        </w:rPr>
      </w:pPr>
      <w:r>
        <w:rPr>
          <w:rFonts w:ascii="仿宋" w:eastAsia="仿宋" w:hAnsi="仿宋"/>
          <w:kern w:val="24"/>
          <w:sz w:val="24"/>
          <w:szCs w:val="21"/>
        </w:rPr>
        <w:t>3.2    本项目将执行在政府采购活动中查询及使用信用记录的规定，具体要求为：</w:t>
      </w:r>
    </w:p>
    <w:p w:rsidR="00007D30" w:rsidRDefault="00DB75F0">
      <w:pPr>
        <w:tabs>
          <w:tab w:val="left" w:pos="588"/>
        </w:tabs>
        <w:spacing w:line="360" w:lineRule="auto"/>
        <w:ind w:left="840" w:hangingChars="350" w:hanging="840"/>
        <w:rPr>
          <w:rFonts w:ascii="仿宋" w:eastAsia="仿宋" w:hAnsi="仿宋"/>
          <w:kern w:val="24"/>
          <w:sz w:val="24"/>
          <w:szCs w:val="21"/>
        </w:rPr>
      </w:pPr>
      <w:r>
        <w:rPr>
          <w:rFonts w:ascii="仿宋" w:eastAsia="仿宋" w:hAnsi="仿宋"/>
          <w:kern w:val="24"/>
          <w:sz w:val="24"/>
          <w:szCs w:val="21"/>
        </w:rPr>
        <w:t>3.2.1  供应商应当未被列入失信被执行人、</w:t>
      </w:r>
      <w:r>
        <w:rPr>
          <w:rFonts w:ascii="仿宋" w:eastAsia="仿宋" w:hAnsi="仿宋" w:hint="eastAsia"/>
          <w:kern w:val="24"/>
          <w:sz w:val="24"/>
          <w:szCs w:val="21"/>
        </w:rPr>
        <w:t>重大</w:t>
      </w:r>
      <w:r>
        <w:rPr>
          <w:rFonts w:ascii="仿宋" w:eastAsia="仿宋" w:hAnsi="仿宋"/>
          <w:sz w:val="24"/>
        </w:rPr>
        <w:t>税收违法</w:t>
      </w:r>
      <w:r>
        <w:rPr>
          <w:rFonts w:ascii="仿宋" w:eastAsia="仿宋" w:hAnsi="仿宋" w:hint="eastAsia"/>
          <w:sz w:val="24"/>
        </w:rPr>
        <w:t>失信主体</w:t>
      </w:r>
      <w:r>
        <w:rPr>
          <w:rFonts w:ascii="仿宋" w:eastAsia="仿宋" w:hAnsi="仿宋"/>
          <w:kern w:val="24"/>
          <w:sz w:val="24"/>
          <w:szCs w:val="21"/>
        </w:rPr>
        <w:t>、政府采购严重违法失信行为记录名单，否则不得参与政府采购活动。</w:t>
      </w:r>
    </w:p>
    <w:p w:rsidR="00007D30" w:rsidRDefault="00DB75F0">
      <w:pPr>
        <w:tabs>
          <w:tab w:val="left" w:pos="588"/>
        </w:tabs>
        <w:spacing w:line="360" w:lineRule="auto"/>
        <w:rPr>
          <w:rFonts w:ascii="仿宋" w:eastAsia="仿宋" w:hAnsi="仿宋"/>
          <w:kern w:val="24"/>
          <w:sz w:val="24"/>
          <w:szCs w:val="21"/>
        </w:rPr>
      </w:pPr>
      <w:r>
        <w:rPr>
          <w:rFonts w:ascii="仿宋" w:eastAsia="仿宋" w:hAnsi="仿宋"/>
          <w:kern w:val="24"/>
          <w:sz w:val="24"/>
          <w:szCs w:val="21"/>
        </w:rPr>
        <w:t>3.2.2  信用信息查询的时间：</w:t>
      </w:r>
      <w:r>
        <w:rPr>
          <w:rFonts w:ascii="仿宋" w:eastAsia="仿宋" w:hAnsi="仿宋" w:hint="eastAsia"/>
          <w:kern w:val="24"/>
          <w:sz w:val="24"/>
          <w:szCs w:val="21"/>
        </w:rPr>
        <w:t>自采购文件发售之日起至资格审查结束之前。</w:t>
      </w:r>
      <w:r>
        <w:rPr>
          <w:rFonts w:ascii="仿宋" w:eastAsia="仿宋" w:hAnsi="仿宋"/>
          <w:kern w:val="24"/>
          <w:sz w:val="24"/>
          <w:szCs w:val="21"/>
        </w:rPr>
        <w:t xml:space="preserve"> </w:t>
      </w:r>
    </w:p>
    <w:p w:rsidR="00007D30" w:rsidRDefault="00DB75F0">
      <w:pPr>
        <w:tabs>
          <w:tab w:val="left" w:pos="588"/>
        </w:tabs>
        <w:spacing w:line="360" w:lineRule="auto"/>
        <w:ind w:left="840" w:hangingChars="350" w:hanging="840"/>
        <w:rPr>
          <w:rFonts w:ascii="仿宋" w:eastAsia="仿宋" w:hAnsi="仿宋"/>
          <w:kern w:val="24"/>
          <w:sz w:val="24"/>
          <w:szCs w:val="21"/>
        </w:rPr>
      </w:pPr>
      <w:r>
        <w:rPr>
          <w:rFonts w:ascii="仿宋" w:eastAsia="仿宋" w:hAnsi="仿宋"/>
          <w:kern w:val="24"/>
          <w:sz w:val="24"/>
          <w:szCs w:val="21"/>
        </w:rPr>
        <w:t>3.2.3  查询渠道：“信用中国”网站（www.creditchina.gov.cn）和中国政府采购网（www.ccgp.gov.cn）。</w:t>
      </w:r>
    </w:p>
    <w:p w:rsidR="00007D30" w:rsidRDefault="00DB75F0">
      <w:pPr>
        <w:tabs>
          <w:tab w:val="left" w:pos="588"/>
        </w:tabs>
        <w:spacing w:line="360" w:lineRule="auto"/>
        <w:ind w:left="840" w:hangingChars="350" w:hanging="840"/>
        <w:rPr>
          <w:rFonts w:ascii="仿宋" w:eastAsia="仿宋" w:hAnsi="仿宋"/>
          <w:kern w:val="24"/>
          <w:sz w:val="24"/>
          <w:szCs w:val="21"/>
        </w:rPr>
      </w:pPr>
      <w:r>
        <w:rPr>
          <w:rFonts w:ascii="仿宋" w:eastAsia="仿宋" w:hAnsi="仿宋"/>
          <w:kern w:val="24"/>
          <w:sz w:val="24"/>
          <w:szCs w:val="21"/>
        </w:rPr>
        <w:t>3.2.4  信用信息查询记录和证据留存具体方式：将经查询存在不良信用记录的潜在供应商的查询结果网页截图作为查询记录和证据，与其他采购文件一并保存。</w:t>
      </w:r>
    </w:p>
    <w:p w:rsidR="00007D30" w:rsidRDefault="00DB75F0">
      <w:pPr>
        <w:tabs>
          <w:tab w:val="left" w:pos="588"/>
        </w:tabs>
        <w:spacing w:line="360" w:lineRule="auto"/>
        <w:ind w:left="840" w:hangingChars="350" w:hanging="840"/>
        <w:rPr>
          <w:rFonts w:ascii="仿宋" w:eastAsia="仿宋" w:hAnsi="仿宋"/>
          <w:kern w:val="24"/>
          <w:sz w:val="24"/>
          <w:szCs w:val="21"/>
        </w:rPr>
      </w:pPr>
      <w:r>
        <w:rPr>
          <w:rFonts w:ascii="仿宋" w:eastAsia="仿宋" w:hAnsi="仿宋"/>
          <w:kern w:val="24"/>
          <w:sz w:val="24"/>
          <w:szCs w:val="21"/>
        </w:rPr>
        <w:t>3.</w:t>
      </w:r>
      <w:r>
        <w:rPr>
          <w:rFonts w:ascii="仿宋" w:eastAsia="仿宋" w:hAnsi="仿宋" w:hint="eastAsia"/>
          <w:kern w:val="24"/>
          <w:sz w:val="24"/>
          <w:szCs w:val="21"/>
        </w:rPr>
        <w:t>2</w:t>
      </w:r>
      <w:r>
        <w:rPr>
          <w:rFonts w:ascii="仿宋" w:eastAsia="仿宋" w:hAnsi="仿宋"/>
          <w:kern w:val="24"/>
          <w:sz w:val="24"/>
          <w:szCs w:val="21"/>
        </w:rPr>
        <w:t>.5  信用信息的使用规则：采购人或采购代理机构若发现参与本项目政府采购活动的供应商在存在不良信用记录的，将信用信息查询记录提交给谈判小组，作无效文件进行处理。</w:t>
      </w:r>
    </w:p>
    <w:p w:rsidR="00007D30" w:rsidRDefault="00DB75F0">
      <w:pPr>
        <w:tabs>
          <w:tab w:val="left" w:pos="588"/>
        </w:tabs>
        <w:spacing w:line="360" w:lineRule="auto"/>
        <w:ind w:left="840" w:hangingChars="350" w:hanging="840"/>
        <w:rPr>
          <w:rFonts w:ascii="仿宋" w:eastAsia="仿宋" w:hAnsi="仿宋"/>
          <w:kern w:val="24"/>
          <w:sz w:val="24"/>
          <w:szCs w:val="21"/>
        </w:rPr>
      </w:pPr>
      <w:r>
        <w:rPr>
          <w:rFonts w:ascii="仿宋" w:eastAsia="仿宋" w:hAnsi="仿宋"/>
          <w:kern w:val="24"/>
          <w:sz w:val="24"/>
          <w:szCs w:val="21"/>
        </w:rPr>
        <w:t>3.3    供应商必须向采购人</w:t>
      </w:r>
      <w:r>
        <w:rPr>
          <w:rFonts w:ascii="仿宋" w:eastAsia="仿宋" w:hAnsi="仿宋" w:hint="eastAsia"/>
          <w:kern w:val="24"/>
          <w:sz w:val="24"/>
          <w:szCs w:val="21"/>
        </w:rPr>
        <w:t>或采购代理机构获取</w:t>
      </w:r>
      <w:r>
        <w:rPr>
          <w:rFonts w:ascii="仿宋" w:eastAsia="仿宋" w:hAnsi="仿宋"/>
          <w:kern w:val="24"/>
          <w:sz w:val="24"/>
          <w:szCs w:val="21"/>
        </w:rPr>
        <w:t>谈判文件，未向采购人</w:t>
      </w:r>
      <w:r>
        <w:rPr>
          <w:rFonts w:ascii="仿宋" w:eastAsia="仿宋" w:hAnsi="仿宋" w:hint="eastAsia"/>
          <w:kern w:val="24"/>
          <w:sz w:val="24"/>
          <w:szCs w:val="21"/>
        </w:rPr>
        <w:t>或采购代理机构获取</w:t>
      </w:r>
      <w:r>
        <w:rPr>
          <w:rFonts w:ascii="仿宋" w:eastAsia="仿宋" w:hAnsi="仿宋"/>
          <w:kern w:val="24"/>
          <w:sz w:val="24"/>
          <w:szCs w:val="21"/>
        </w:rPr>
        <w:t>谈判文件的潜在供应商均无资格参加本次采购。</w:t>
      </w:r>
    </w:p>
    <w:p w:rsidR="00007D30" w:rsidRDefault="00DB75F0">
      <w:pPr>
        <w:tabs>
          <w:tab w:val="left" w:pos="588"/>
        </w:tabs>
        <w:spacing w:line="360" w:lineRule="auto"/>
        <w:rPr>
          <w:rFonts w:ascii="仿宋" w:eastAsia="仿宋" w:hAnsi="仿宋"/>
          <w:kern w:val="24"/>
          <w:sz w:val="24"/>
          <w:szCs w:val="21"/>
        </w:rPr>
      </w:pPr>
      <w:r>
        <w:rPr>
          <w:rFonts w:ascii="仿宋" w:eastAsia="仿宋" w:hAnsi="仿宋"/>
          <w:kern w:val="24"/>
          <w:sz w:val="24"/>
          <w:szCs w:val="21"/>
        </w:rPr>
        <w:t>3.</w:t>
      </w:r>
      <w:r>
        <w:rPr>
          <w:rFonts w:ascii="仿宋" w:eastAsia="仿宋" w:hAnsi="仿宋" w:hint="eastAsia"/>
          <w:kern w:val="24"/>
          <w:sz w:val="24"/>
          <w:szCs w:val="21"/>
        </w:rPr>
        <w:t>4</w:t>
      </w:r>
      <w:r>
        <w:rPr>
          <w:rFonts w:ascii="仿宋" w:eastAsia="仿宋" w:hAnsi="仿宋"/>
          <w:kern w:val="24"/>
          <w:sz w:val="24"/>
          <w:szCs w:val="21"/>
        </w:rPr>
        <w:t xml:space="preserve">    供应商应遵守《中华人民共和国政府采购法》及其它有关的中国法律和法规。</w:t>
      </w:r>
    </w:p>
    <w:p w:rsidR="00007D30" w:rsidRDefault="00DB75F0">
      <w:pPr>
        <w:pStyle w:val="a9"/>
        <w:ind w:left="840" w:hangingChars="350" w:hanging="840"/>
        <w:rPr>
          <w:rFonts w:ascii="仿宋" w:eastAsia="仿宋" w:hAnsi="仿宋"/>
          <w:kern w:val="24"/>
          <w:sz w:val="24"/>
          <w:szCs w:val="21"/>
        </w:rPr>
      </w:pPr>
      <w:r>
        <w:rPr>
          <w:rFonts w:ascii="仿宋" w:eastAsia="仿宋" w:hAnsi="仿宋"/>
          <w:kern w:val="24"/>
          <w:sz w:val="24"/>
          <w:szCs w:val="21"/>
        </w:rPr>
        <w:t>3.</w:t>
      </w:r>
      <w:r>
        <w:rPr>
          <w:rFonts w:ascii="仿宋" w:eastAsia="仿宋" w:hAnsi="仿宋" w:hint="eastAsia"/>
          <w:kern w:val="24"/>
          <w:sz w:val="24"/>
          <w:szCs w:val="21"/>
        </w:rPr>
        <w:t>5</w:t>
      </w:r>
      <w:r>
        <w:rPr>
          <w:rFonts w:ascii="仿宋" w:eastAsia="仿宋" w:hAnsi="仿宋"/>
          <w:kern w:val="24"/>
          <w:sz w:val="24"/>
          <w:szCs w:val="21"/>
        </w:rPr>
        <w:t xml:space="preserve">    若前附表中写明允许采购进口产品，供应商应保证所投产品可履行合法报通关手续进入中国关境内。</w:t>
      </w:r>
    </w:p>
    <w:p w:rsidR="00007D30" w:rsidRDefault="00DB75F0">
      <w:pPr>
        <w:pStyle w:val="a9"/>
        <w:ind w:leftChars="399" w:left="880"/>
        <w:rPr>
          <w:rFonts w:ascii="仿宋" w:eastAsia="仿宋" w:hAnsi="仿宋"/>
          <w:kern w:val="24"/>
          <w:sz w:val="24"/>
          <w:szCs w:val="21"/>
        </w:rPr>
      </w:pPr>
      <w:r>
        <w:rPr>
          <w:rFonts w:ascii="仿宋" w:eastAsia="仿宋" w:hAnsi="仿宋"/>
          <w:kern w:val="24"/>
          <w:sz w:val="24"/>
          <w:szCs w:val="21"/>
        </w:rPr>
        <w:lastRenderedPageBreak/>
        <w:t>若前附表中不允许采购进口产品，如供应商所投产品为进口产品，其响应文件将被认定为无效。</w:t>
      </w:r>
    </w:p>
    <w:p w:rsidR="00007D30" w:rsidRDefault="00DB75F0">
      <w:pPr>
        <w:pStyle w:val="a9"/>
        <w:rPr>
          <w:rFonts w:ascii="仿宋" w:eastAsia="仿宋" w:hAnsi="仿宋"/>
          <w:kern w:val="24"/>
          <w:sz w:val="24"/>
          <w:szCs w:val="21"/>
        </w:rPr>
      </w:pPr>
      <w:r>
        <w:rPr>
          <w:rFonts w:ascii="仿宋" w:eastAsia="仿宋" w:hAnsi="仿宋"/>
          <w:kern w:val="24"/>
          <w:sz w:val="24"/>
          <w:szCs w:val="21"/>
        </w:rPr>
        <w:t>3.</w:t>
      </w:r>
      <w:r>
        <w:rPr>
          <w:rFonts w:ascii="仿宋" w:eastAsia="仿宋" w:hAnsi="仿宋" w:hint="eastAsia"/>
          <w:kern w:val="24"/>
          <w:sz w:val="24"/>
          <w:szCs w:val="21"/>
        </w:rPr>
        <w:t>6</w:t>
      </w:r>
      <w:r>
        <w:rPr>
          <w:rFonts w:ascii="仿宋" w:eastAsia="仿宋" w:hAnsi="仿宋"/>
          <w:kern w:val="24"/>
          <w:sz w:val="24"/>
          <w:szCs w:val="21"/>
        </w:rPr>
        <w:t xml:space="preserve">    如须知前附表中允许联合体投标，对联合体规定如下：</w:t>
      </w:r>
    </w:p>
    <w:p w:rsidR="00007D30" w:rsidRDefault="00DB75F0">
      <w:pPr>
        <w:pStyle w:val="a9"/>
        <w:rPr>
          <w:rFonts w:ascii="仿宋" w:eastAsia="仿宋" w:hAnsi="仿宋"/>
          <w:kern w:val="24"/>
          <w:sz w:val="24"/>
          <w:szCs w:val="21"/>
        </w:rPr>
      </w:pPr>
      <w:r>
        <w:rPr>
          <w:rFonts w:ascii="仿宋" w:eastAsia="仿宋" w:hAnsi="仿宋"/>
          <w:kern w:val="24"/>
          <w:sz w:val="24"/>
          <w:szCs w:val="21"/>
        </w:rPr>
        <w:t>3.</w:t>
      </w:r>
      <w:r>
        <w:rPr>
          <w:rFonts w:ascii="仿宋" w:eastAsia="仿宋" w:hAnsi="仿宋" w:hint="eastAsia"/>
          <w:kern w:val="24"/>
          <w:sz w:val="24"/>
          <w:szCs w:val="21"/>
        </w:rPr>
        <w:t>6</w:t>
      </w:r>
      <w:r>
        <w:rPr>
          <w:rFonts w:ascii="仿宋" w:eastAsia="仿宋" w:hAnsi="仿宋"/>
          <w:kern w:val="24"/>
          <w:sz w:val="24"/>
          <w:szCs w:val="21"/>
        </w:rPr>
        <w:t>.1  两个及以上供应商可以组成一个投标联合体，以一个供应商的身份投标。</w:t>
      </w:r>
    </w:p>
    <w:p w:rsidR="00007D30" w:rsidRDefault="00DB75F0">
      <w:pPr>
        <w:pStyle w:val="a9"/>
        <w:rPr>
          <w:rFonts w:ascii="仿宋" w:eastAsia="仿宋" w:hAnsi="仿宋"/>
          <w:kern w:val="24"/>
          <w:sz w:val="24"/>
          <w:szCs w:val="21"/>
        </w:rPr>
      </w:pPr>
      <w:r>
        <w:rPr>
          <w:rFonts w:ascii="仿宋" w:eastAsia="仿宋" w:hAnsi="仿宋"/>
          <w:kern w:val="24"/>
          <w:sz w:val="24"/>
          <w:szCs w:val="21"/>
        </w:rPr>
        <w:t>3.</w:t>
      </w:r>
      <w:r>
        <w:rPr>
          <w:rFonts w:ascii="仿宋" w:eastAsia="仿宋" w:hAnsi="仿宋" w:hint="eastAsia"/>
          <w:kern w:val="24"/>
          <w:sz w:val="24"/>
          <w:szCs w:val="21"/>
        </w:rPr>
        <w:t>6</w:t>
      </w:r>
      <w:r>
        <w:rPr>
          <w:rFonts w:ascii="仿宋" w:eastAsia="仿宋" w:hAnsi="仿宋"/>
          <w:kern w:val="24"/>
          <w:sz w:val="24"/>
          <w:szCs w:val="21"/>
        </w:rPr>
        <w:t>.2  联合体各方均应符合本须知规定。</w:t>
      </w:r>
    </w:p>
    <w:p w:rsidR="00007D30" w:rsidRDefault="00DB75F0">
      <w:pPr>
        <w:pStyle w:val="a9"/>
        <w:ind w:left="840" w:hangingChars="350" w:hanging="840"/>
        <w:rPr>
          <w:rFonts w:ascii="仿宋" w:eastAsia="仿宋" w:hAnsi="仿宋"/>
          <w:kern w:val="24"/>
          <w:sz w:val="24"/>
          <w:szCs w:val="21"/>
        </w:rPr>
      </w:pPr>
      <w:r>
        <w:rPr>
          <w:rFonts w:ascii="仿宋" w:eastAsia="仿宋" w:hAnsi="仿宋"/>
          <w:kern w:val="24"/>
          <w:sz w:val="24"/>
          <w:szCs w:val="21"/>
        </w:rPr>
        <w:t>3.</w:t>
      </w:r>
      <w:r>
        <w:rPr>
          <w:rFonts w:ascii="仿宋" w:eastAsia="仿宋" w:hAnsi="仿宋" w:hint="eastAsia"/>
          <w:kern w:val="24"/>
          <w:sz w:val="24"/>
          <w:szCs w:val="21"/>
        </w:rPr>
        <w:t>6</w:t>
      </w:r>
      <w:r>
        <w:rPr>
          <w:rFonts w:ascii="仿宋" w:eastAsia="仿宋" w:hAnsi="仿宋"/>
          <w:kern w:val="24"/>
          <w:sz w:val="24"/>
          <w:szCs w:val="21"/>
        </w:rPr>
        <w:t>.3  采购人根据采购项目对供应商的特殊要求，联合体中至少应当有一方符合相关规定。</w:t>
      </w:r>
    </w:p>
    <w:p w:rsidR="00007D30" w:rsidRDefault="00DB75F0">
      <w:pPr>
        <w:pStyle w:val="a9"/>
        <w:ind w:left="840" w:hangingChars="350" w:hanging="840"/>
        <w:rPr>
          <w:rFonts w:ascii="仿宋" w:eastAsia="仿宋" w:hAnsi="仿宋"/>
          <w:kern w:val="24"/>
          <w:sz w:val="24"/>
          <w:szCs w:val="21"/>
        </w:rPr>
      </w:pPr>
      <w:r>
        <w:rPr>
          <w:rFonts w:ascii="仿宋" w:eastAsia="仿宋" w:hAnsi="仿宋"/>
          <w:kern w:val="24"/>
          <w:sz w:val="24"/>
          <w:szCs w:val="21"/>
        </w:rPr>
        <w:t>3.</w:t>
      </w:r>
      <w:r>
        <w:rPr>
          <w:rFonts w:ascii="仿宋" w:eastAsia="仿宋" w:hAnsi="仿宋" w:hint="eastAsia"/>
          <w:kern w:val="24"/>
          <w:sz w:val="24"/>
          <w:szCs w:val="21"/>
        </w:rPr>
        <w:t>6</w:t>
      </w:r>
      <w:r>
        <w:rPr>
          <w:rFonts w:ascii="仿宋" w:eastAsia="仿宋" w:hAnsi="仿宋"/>
          <w:kern w:val="24"/>
          <w:sz w:val="24"/>
          <w:szCs w:val="21"/>
        </w:rPr>
        <w:t>.4  联合体各方应签订共同</w:t>
      </w:r>
      <w:r>
        <w:rPr>
          <w:rFonts w:ascii="仿宋" w:eastAsia="仿宋" w:hAnsi="仿宋" w:hint="eastAsia"/>
          <w:kern w:val="24"/>
          <w:sz w:val="24"/>
          <w:szCs w:val="21"/>
        </w:rPr>
        <w:t>谈判</w:t>
      </w:r>
      <w:r>
        <w:rPr>
          <w:rFonts w:ascii="仿宋" w:eastAsia="仿宋" w:hAnsi="仿宋"/>
          <w:kern w:val="24"/>
          <w:sz w:val="24"/>
          <w:szCs w:val="21"/>
        </w:rPr>
        <w:t>响应协议，明确约定联合体各方承担的工作和相应的责任，并将共同响应协议作为响应文件的内容提交。</w:t>
      </w:r>
    </w:p>
    <w:p w:rsidR="00007D30" w:rsidRDefault="00DB75F0">
      <w:pPr>
        <w:pStyle w:val="a9"/>
        <w:ind w:left="840" w:hangingChars="350" w:hanging="840"/>
        <w:rPr>
          <w:rFonts w:ascii="仿宋" w:eastAsia="仿宋" w:hAnsi="仿宋"/>
          <w:kern w:val="24"/>
          <w:sz w:val="24"/>
          <w:szCs w:val="21"/>
        </w:rPr>
      </w:pPr>
      <w:r>
        <w:rPr>
          <w:rFonts w:ascii="仿宋" w:eastAsia="仿宋" w:hAnsi="仿宋"/>
          <w:kern w:val="24"/>
          <w:sz w:val="24"/>
          <w:szCs w:val="21"/>
        </w:rPr>
        <w:t>3.</w:t>
      </w:r>
      <w:r>
        <w:rPr>
          <w:rFonts w:ascii="仿宋" w:eastAsia="仿宋" w:hAnsi="仿宋" w:hint="eastAsia"/>
          <w:kern w:val="24"/>
          <w:sz w:val="24"/>
          <w:szCs w:val="21"/>
        </w:rPr>
        <w:t>6</w:t>
      </w:r>
      <w:r>
        <w:rPr>
          <w:rFonts w:ascii="仿宋" w:eastAsia="仿宋" w:hAnsi="仿宋"/>
          <w:kern w:val="24"/>
          <w:sz w:val="24"/>
          <w:szCs w:val="21"/>
        </w:rPr>
        <w:t>.5  大中型企业、其他自然人、法人或者其他组织与小型、微型企业组成联合体共同参加</w:t>
      </w:r>
      <w:r>
        <w:rPr>
          <w:rFonts w:ascii="仿宋" w:eastAsia="仿宋" w:hAnsi="仿宋" w:hint="eastAsia"/>
          <w:kern w:val="24"/>
          <w:sz w:val="24"/>
          <w:szCs w:val="21"/>
        </w:rPr>
        <w:t>谈判</w:t>
      </w:r>
      <w:r>
        <w:rPr>
          <w:rFonts w:ascii="仿宋" w:eastAsia="仿宋" w:hAnsi="仿宋"/>
          <w:kern w:val="24"/>
          <w:sz w:val="24"/>
          <w:szCs w:val="21"/>
        </w:rPr>
        <w:t>，共同响应协议中应写明小型、微型企业的协议合同金额占到共同响应协议报价总金额的比例。</w:t>
      </w:r>
    </w:p>
    <w:p w:rsidR="00007D30" w:rsidRDefault="00DB75F0">
      <w:pPr>
        <w:pStyle w:val="a9"/>
        <w:ind w:left="840" w:hangingChars="350" w:hanging="840"/>
        <w:rPr>
          <w:rFonts w:ascii="仿宋" w:eastAsia="仿宋" w:hAnsi="仿宋"/>
          <w:kern w:val="24"/>
          <w:sz w:val="24"/>
          <w:szCs w:val="21"/>
        </w:rPr>
      </w:pPr>
      <w:r>
        <w:rPr>
          <w:rFonts w:ascii="仿宋" w:eastAsia="仿宋" w:hAnsi="仿宋"/>
          <w:kern w:val="24"/>
          <w:sz w:val="24"/>
          <w:szCs w:val="21"/>
        </w:rPr>
        <w:t>3.</w:t>
      </w:r>
      <w:r>
        <w:rPr>
          <w:rFonts w:ascii="仿宋" w:eastAsia="仿宋" w:hAnsi="仿宋" w:hint="eastAsia"/>
          <w:kern w:val="24"/>
          <w:sz w:val="24"/>
          <w:szCs w:val="21"/>
        </w:rPr>
        <w:t>6</w:t>
      </w:r>
      <w:r>
        <w:rPr>
          <w:rFonts w:ascii="仿宋" w:eastAsia="仿宋" w:hAnsi="仿宋"/>
          <w:kern w:val="24"/>
          <w:sz w:val="24"/>
          <w:szCs w:val="21"/>
        </w:rPr>
        <w:t>.6  以联合体形式参加政府采购活动的，联合体各方不得再单独参加或者与其他供应商另外组成联合体参加本项目同一合同项下的</w:t>
      </w:r>
      <w:r>
        <w:rPr>
          <w:rFonts w:ascii="仿宋" w:eastAsia="仿宋" w:hAnsi="仿宋" w:hint="eastAsia"/>
          <w:kern w:val="24"/>
          <w:sz w:val="24"/>
          <w:szCs w:val="21"/>
        </w:rPr>
        <w:t>谈判</w:t>
      </w:r>
      <w:r>
        <w:rPr>
          <w:rFonts w:ascii="仿宋" w:eastAsia="仿宋" w:hAnsi="仿宋"/>
          <w:kern w:val="24"/>
          <w:sz w:val="24"/>
          <w:szCs w:val="21"/>
        </w:rPr>
        <w:t>，否则相关响应文件将被认定为无效。</w:t>
      </w:r>
    </w:p>
    <w:p w:rsidR="00007D30" w:rsidRDefault="00DB75F0">
      <w:pPr>
        <w:pStyle w:val="a9"/>
        <w:rPr>
          <w:rFonts w:ascii="仿宋" w:eastAsia="仿宋" w:hAnsi="仿宋"/>
          <w:kern w:val="24"/>
          <w:sz w:val="24"/>
          <w:szCs w:val="21"/>
        </w:rPr>
      </w:pPr>
      <w:r>
        <w:rPr>
          <w:rFonts w:ascii="仿宋" w:eastAsia="仿宋" w:hAnsi="仿宋"/>
          <w:kern w:val="24"/>
          <w:sz w:val="24"/>
          <w:szCs w:val="21"/>
        </w:rPr>
        <w:t>3.</w:t>
      </w:r>
      <w:r>
        <w:rPr>
          <w:rFonts w:ascii="仿宋" w:eastAsia="仿宋" w:hAnsi="仿宋" w:hint="eastAsia"/>
          <w:kern w:val="24"/>
          <w:sz w:val="24"/>
          <w:szCs w:val="21"/>
        </w:rPr>
        <w:t>6</w:t>
      </w:r>
      <w:r>
        <w:rPr>
          <w:rFonts w:ascii="仿宋" w:eastAsia="仿宋" w:hAnsi="仿宋"/>
          <w:kern w:val="24"/>
          <w:sz w:val="24"/>
          <w:szCs w:val="21"/>
        </w:rPr>
        <w:t>.7  对联合体</w:t>
      </w:r>
      <w:r>
        <w:rPr>
          <w:rFonts w:ascii="仿宋" w:eastAsia="仿宋" w:hAnsi="仿宋" w:hint="eastAsia"/>
          <w:kern w:val="24"/>
          <w:sz w:val="24"/>
          <w:szCs w:val="21"/>
        </w:rPr>
        <w:t>谈判</w:t>
      </w:r>
      <w:r>
        <w:rPr>
          <w:rFonts w:ascii="仿宋" w:eastAsia="仿宋" w:hAnsi="仿宋"/>
          <w:kern w:val="24"/>
          <w:sz w:val="24"/>
          <w:szCs w:val="21"/>
        </w:rPr>
        <w:t>的其他资格要求见须知前附表。</w:t>
      </w:r>
    </w:p>
    <w:p w:rsidR="00007D30" w:rsidRDefault="00DB75F0">
      <w:pPr>
        <w:pStyle w:val="a9"/>
        <w:ind w:left="840" w:hangingChars="350" w:hanging="840"/>
        <w:rPr>
          <w:rFonts w:ascii="仿宋" w:eastAsia="仿宋" w:hAnsi="仿宋"/>
        </w:rPr>
      </w:pPr>
      <w:r>
        <w:rPr>
          <w:rFonts w:ascii="仿宋" w:eastAsia="仿宋" w:hAnsi="仿宋"/>
          <w:kern w:val="24"/>
          <w:sz w:val="24"/>
          <w:szCs w:val="21"/>
        </w:rPr>
        <w:t>3.</w:t>
      </w:r>
      <w:r>
        <w:rPr>
          <w:rFonts w:ascii="仿宋" w:eastAsia="仿宋" w:hAnsi="仿宋" w:hint="eastAsia"/>
          <w:kern w:val="24"/>
          <w:sz w:val="24"/>
          <w:szCs w:val="21"/>
        </w:rPr>
        <w:t>7</w:t>
      </w:r>
      <w:r>
        <w:rPr>
          <w:rFonts w:ascii="仿宋" w:eastAsia="仿宋" w:hAnsi="仿宋"/>
          <w:kern w:val="24"/>
          <w:sz w:val="24"/>
          <w:szCs w:val="21"/>
        </w:rPr>
        <w:t xml:space="preserve">    </w:t>
      </w:r>
      <w:r>
        <w:rPr>
          <w:rFonts w:ascii="仿宋" w:eastAsia="仿宋" w:hAnsi="仿宋"/>
          <w:sz w:val="24"/>
        </w:rPr>
        <w:t>若前附表中写明专门面向中小企业采购的，如供应商所投产品为非中小企业产品，其响应文件将被认定为无效。</w:t>
      </w:r>
    </w:p>
    <w:p w:rsidR="00007D30" w:rsidRDefault="00DB75F0">
      <w:pPr>
        <w:pStyle w:val="3"/>
        <w:rPr>
          <w:rFonts w:ascii="仿宋" w:eastAsia="仿宋" w:hAnsi="仿宋"/>
          <w:b/>
          <w:sz w:val="24"/>
          <w:szCs w:val="21"/>
        </w:rPr>
      </w:pPr>
      <w:bookmarkStart w:id="115" w:name="_Toc249515395"/>
      <w:bookmarkStart w:id="116" w:name="_Toc249515283"/>
      <w:bookmarkStart w:id="117" w:name="_Toc249525164"/>
      <w:bookmarkStart w:id="118" w:name="_Toc389620169"/>
      <w:bookmarkStart w:id="119" w:name="_Toc385992330"/>
      <w:bookmarkStart w:id="120" w:name="_Toc184043017"/>
      <w:bookmarkStart w:id="121" w:name="_Toc70687144"/>
      <w:bookmarkStart w:id="122" w:name="_Toc26580"/>
      <w:r>
        <w:rPr>
          <w:rFonts w:ascii="仿宋" w:eastAsia="仿宋" w:hAnsi="仿宋"/>
          <w:b/>
          <w:sz w:val="24"/>
          <w:szCs w:val="21"/>
        </w:rPr>
        <w:t>4.     响应费用</w:t>
      </w:r>
      <w:bookmarkEnd w:id="115"/>
      <w:bookmarkEnd w:id="116"/>
      <w:bookmarkEnd w:id="117"/>
      <w:bookmarkEnd w:id="118"/>
      <w:bookmarkEnd w:id="119"/>
      <w:bookmarkEnd w:id="120"/>
      <w:bookmarkEnd w:id="121"/>
      <w:bookmarkEnd w:id="122"/>
    </w:p>
    <w:p w:rsidR="00007D30" w:rsidRDefault="00DB75F0">
      <w:pPr>
        <w:tabs>
          <w:tab w:val="left" w:pos="588"/>
        </w:tabs>
        <w:spacing w:line="360" w:lineRule="auto"/>
        <w:ind w:left="840" w:hangingChars="350" w:hanging="840"/>
        <w:rPr>
          <w:rFonts w:ascii="仿宋" w:eastAsia="仿宋" w:hAnsi="仿宋"/>
          <w:kern w:val="24"/>
          <w:sz w:val="24"/>
          <w:szCs w:val="21"/>
        </w:rPr>
      </w:pPr>
      <w:r>
        <w:rPr>
          <w:rFonts w:ascii="仿宋" w:eastAsia="仿宋" w:hAnsi="仿宋"/>
          <w:kern w:val="24"/>
          <w:sz w:val="24"/>
          <w:szCs w:val="21"/>
        </w:rPr>
        <w:t>4.1    供应商应承担所有与编写和提交响应文件有关的费用，无论响应过程和结果如何，采购人在任何情况下均无义务和责任承担这些费用。</w:t>
      </w:r>
    </w:p>
    <w:p w:rsidR="00007D30" w:rsidRDefault="00DB75F0">
      <w:pPr>
        <w:adjustRightInd w:val="0"/>
        <w:spacing w:beforeLines="100" w:before="240" w:line="360" w:lineRule="auto"/>
        <w:ind w:right="-22"/>
        <w:jc w:val="center"/>
        <w:textAlignment w:val="baseline"/>
        <w:outlineLvl w:val="0"/>
        <w:rPr>
          <w:rFonts w:ascii="仿宋" w:eastAsia="仿宋" w:hAnsi="仿宋"/>
          <w:b/>
          <w:kern w:val="0"/>
          <w:sz w:val="28"/>
          <w:szCs w:val="28"/>
        </w:rPr>
      </w:pPr>
      <w:bookmarkStart w:id="123" w:name="_Toc177817336"/>
      <w:bookmarkStart w:id="124" w:name="_Toc230099799"/>
      <w:bookmarkStart w:id="125" w:name="_Toc500747191"/>
      <w:bookmarkStart w:id="126" w:name="_Toc177189237"/>
      <w:bookmarkStart w:id="127" w:name="_Toc70687145"/>
      <w:bookmarkStart w:id="128" w:name="_Toc499711886"/>
      <w:bookmarkStart w:id="129" w:name="_Toc500746968"/>
      <w:bookmarkStart w:id="130" w:name="_Toc53722842"/>
      <w:bookmarkStart w:id="131" w:name="_Toc230583543"/>
      <w:bookmarkStart w:id="132" w:name="_Toc496324581"/>
      <w:bookmarkStart w:id="133" w:name="_Toc230013634"/>
      <w:bookmarkStart w:id="134" w:name="_Toc499711045"/>
      <w:bookmarkStart w:id="135" w:name="_Toc389620170"/>
      <w:bookmarkStart w:id="136" w:name="_Toc500747064"/>
      <w:bookmarkStart w:id="137" w:name="_Toc249525165"/>
      <w:bookmarkStart w:id="138" w:name="_Toc184043018"/>
      <w:bookmarkStart w:id="139" w:name="_Toc503063424"/>
      <w:bookmarkStart w:id="140" w:name="_Toc256342145"/>
      <w:bookmarkStart w:id="141" w:name="_Toc232395214"/>
      <w:bookmarkStart w:id="142" w:name="_Toc492955417"/>
      <w:bookmarkStart w:id="143" w:name="_Toc232176274"/>
      <w:bookmarkStart w:id="144" w:name="_Toc249515284"/>
      <w:bookmarkStart w:id="145" w:name="_Toc249515396"/>
      <w:bookmarkStart w:id="146" w:name="_Toc177995475"/>
      <w:bookmarkStart w:id="147" w:name="_Toc176882544"/>
      <w:bookmarkStart w:id="148" w:name="_Toc385992331"/>
      <w:bookmarkStart w:id="149" w:name="_Toc58504663"/>
      <w:r>
        <w:rPr>
          <w:rFonts w:ascii="仿宋" w:eastAsia="仿宋" w:hAnsi="仿宋"/>
          <w:b/>
          <w:kern w:val="0"/>
          <w:sz w:val="28"/>
          <w:szCs w:val="28"/>
        </w:rPr>
        <w:t>二、</w:t>
      </w:r>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r>
        <w:rPr>
          <w:rFonts w:ascii="仿宋" w:eastAsia="仿宋" w:hAnsi="仿宋"/>
          <w:b/>
          <w:kern w:val="0"/>
          <w:sz w:val="28"/>
          <w:szCs w:val="28"/>
        </w:rPr>
        <w:t>谈判文件说明</w:t>
      </w:r>
      <w:bookmarkEnd w:id="149"/>
    </w:p>
    <w:p w:rsidR="00007D30" w:rsidRDefault="00DB75F0">
      <w:pPr>
        <w:pStyle w:val="3"/>
        <w:rPr>
          <w:rFonts w:ascii="仿宋" w:eastAsia="仿宋" w:hAnsi="仿宋"/>
          <w:b/>
          <w:sz w:val="24"/>
          <w:szCs w:val="21"/>
        </w:rPr>
      </w:pPr>
      <w:bookmarkStart w:id="150" w:name="_Toc128"/>
      <w:bookmarkStart w:id="151" w:name="_Toc249515285"/>
      <w:bookmarkStart w:id="152" w:name="_Toc389620171"/>
      <w:bookmarkStart w:id="153" w:name="_Toc249515397"/>
      <w:bookmarkStart w:id="154" w:name="_Toc249525166"/>
      <w:bookmarkStart w:id="155" w:name="_Toc70687146"/>
      <w:bookmarkStart w:id="156" w:name="_Toc385992332"/>
      <w:bookmarkStart w:id="157" w:name="_Toc184043019"/>
      <w:r>
        <w:rPr>
          <w:rFonts w:ascii="仿宋" w:eastAsia="仿宋" w:hAnsi="仿宋"/>
          <w:b/>
          <w:sz w:val="24"/>
          <w:szCs w:val="21"/>
        </w:rPr>
        <w:t>5.     通知</w:t>
      </w:r>
      <w:bookmarkEnd w:id="150"/>
    </w:p>
    <w:p w:rsidR="00007D30" w:rsidRDefault="00DB75F0">
      <w:pPr>
        <w:tabs>
          <w:tab w:val="left" w:pos="588"/>
        </w:tabs>
        <w:spacing w:line="360" w:lineRule="auto"/>
        <w:ind w:left="840" w:hangingChars="350" w:hanging="840"/>
        <w:rPr>
          <w:rFonts w:ascii="仿宋" w:eastAsia="仿宋" w:hAnsi="仿宋"/>
          <w:kern w:val="24"/>
          <w:sz w:val="24"/>
          <w:szCs w:val="21"/>
        </w:rPr>
      </w:pPr>
      <w:r>
        <w:rPr>
          <w:rFonts w:ascii="仿宋" w:eastAsia="仿宋" w:hAnsi="仿宋"/>
          <w:kern w:val="24"/>
          <w:sz w:val="24"/>
          <w:szCs w:val="21"/>
        </w:rPr>
        <w:t>5.1    对与本项目有关的通知，采购人或采购代理机构将以书面（包括书面材料、信函、传真、电子邮件等，下同）的形式，送达所有与通知有关的已</w:t>
      </w:r>
      <w:r>
        <w:rPr>
          <w:rFonts w:ascii="仿宋" w:eastAsia="仿宋" w:hAnsi="仿宋" w:hint="eastAsia"/>
          <w:kern w:val="24"/>
          <w:sz w:val="24"/>
          <w:szCs w:val="21"/>
        </w:rPr>
        <w:t>获取</w:t>
      </w:r>
      <w:r>
        <w:rPr>
          <w:rFonts w:ascii="仿宋" w:eastAsia="仿宋" w:hAnsi="仿宋"/>
          <w:kern w:val="24"/>
          <w:sz w:val="24"/>
          <w:szCs w:val="21"/>
        </w:rPr>
        <w:t>了谈判文件的供应商（潜在供应商）。供应商应于收到通知后按规定时间以书面方式予以回复确认。因登记有误或传真线路故障导致通知延迟送达或无法送达，采购人或采购代理机构不承担责任。</w:t>
      </w:r>
    </w:p>
    <w:p w:rsidR="00007D30" w:rsidRDefault="00DB75F0">
      <w:pPr>
        <w:pStyle w:val="3"/>
        <w:rPr>
          <w:rFonts w:ascii="仿宋" w:eastAsia="仿宋" w:hAnsi="仿宋"/>
          <w:b/>
          <w:sz w:val="24"/>
          <w:szCs w:val="21"/>
        </w:rPr>
      </w:pPr>
      <w:bookmarkStart w:id="158" w:name="_Toc27223"/>
      <w:r>
        <w:rPr>
          <w:rFonts w:ascii="仿宋" w:eastAsia="仿宋" w:hAnsi="仿宋"/>
          <w:b/>
          <w:sz w:val="24"/>
          <w:szCs w:val="21"/>
        </w:rPr>
        <w:t>6.     谈判文件的构成</w:t>
      </w:r>
      <w:bookmarkEnd w:id="151"/>
      <w:bookmarkEnd w:id="152"/>
      <w:bookmarkEnd w:id="153"/>
      <w:bookmarkEnd w:id="154"/>
      <w:bookmarkEnd w:id="155"/>
      <w:bookmarkEnd w:id="156"/>
      <w:bookmarkEnd w:id="157"/>
      <w:bookmarkEnd w:id="158"/>
    </w:p>
    <w:p w:rsidR="00007D30" w:rsidRDefault="00DB75F0">
      <w:pPr>
        <w:tabs>
          <w:tab w:val="left" w:pos="588"/>
        </w:tabs>
        <w:spacing w:line="360" w:lineRule="auto"/>
        <w:ind w:left="840" w:hangingChars="350" w:hanging="840"/>
        <w:rPr>
          <w:rFonts w:ascii="仿宋" w:eastAsia="仿宋" w:hAnsi="仿宋"/>
          <w:sz w:val="24"/>
        </w:rPr>
      </w:pPr>
      <w:r>
        <w:rPr>
          <w:rFonts w:ascii="仿宋" w:eastAsia="仿宋" w:hAnsi="仿宋"/>
          <w:sz w:val="24"/>
        </w:rPr>
        <w:lastRenderedPageBreak/>
        <w:t>6.1    谈判文件用以阐明供应商所需提供的服务以及其它类似的义务、采购响应程序和合同条款。谈判文件包括如下五章内容：</w:t>
      </w:r>
    </w:p>
    <w:p w:rsidR="00007D30" w:rsidRDefault="00DB75F0">
      <w:pPr>
        <w:pStyle w:val="a9"/>
        <w:ind w:leftChars="399" w:left="880"/>
        <w:rPr>
          <w:rFonts w:ascii="仿宋" w:eastAsia="仿宋" w:hAnsi="仿宋"/>
          <w:sz w:val="24"/>
        </w:rPr>
      </w:pPr>
      <w:r>
        <w:rPr>
          <w:rFonts w:ascii="仿宋" w:eastAsia="仿宋" w:hAnsi="仿宋"/>
          <w:sz w:val="24"/>
        </w:rPr>
        <w:t>第一章 谈判</w:t>
      </w:r>
      <w:r>
        <w:rPr>
          <w:rFonts w:ascii="仿宋" w:eastAsia="仿宋" w:hAnsi="仿宋" w:hint="eastAsia"/>
          <w:sz w:val="24"/>
        </w:rPr>
        <w:t>公告</w:t>
      </w:r>
    </w:p>
    <w:p w:rsidR="00007D30" w:rsidRDefault="00DB75F0">
      <w:pPr>
        <w:pStyle w:val="a9"/>
        <w:ind w:leftChars="399" w:left="880"/>
        <w:rPr>
          <w:rFonts w:ascii="仿宋" w:eastAsia="仿宋" w:hAnsi="仿宋"/>
          <w:sz w:val="24"/>
        </w:rPr>
      </w:pPr>
      <w:r>
        <w:rPr>
          <w:rFonts w:ascii="仿宋" w:eastAsia="仿宋" w:hAnsi="仿宋"/>
          <w:sz w:val="24"/>
        </w:rPr>
        <w:t>第二章 供应商须知</w:t>
      </w:r>
    </w:p>
    <w:p w:rsidR="00007D30" w:rsidRDefault="00DB75F0">
      <w:pPr>
        <w:pStyle w:val="a9"/>
        <w:ind w:leftChars="399" w:left="880"/>
        <w:rPr>
          <w:rFonts w:ascii="仿宋" w:eastAsia="仿宋" w:hAnsi="仿宋"/>
          <w:sz w:val="24"/>
        </w:rPr>
      </w:pPr>
      <w:r>
        <w:rPr>
          <w:rFonts w:ascii="仿宋" w:eastAsia="仿宋" w:hAnsi="仿宋"/>
          <w:sz w:val="24"/>
        </w:rPr>
        <w:t>第三章 合同草案条款</w:t>
      </w:r>
    </w:p>
    <w:p w:rsidR="00007D30" w:rsidRDefault="00DB75F0">
      <w:pPr>
        <w:pStyle w:val="a9"/>
        <w:ind w:leftChars="399" w:left="880"/>
        <w:rPr>
          <w:rFonts w:ascii="仿宋" w:eastAsia="仿宋" w:hAnsi="仿宋"/>
          <w:sz w:val="24"/>
        </w:rPr>
      </w:pPr>
      <w:r>
        <w:rPr>
          <w:rFonts w:ascii="仿宋" w:eastAsia="仿宋" w:hAnsi="仿宋"/>
          <w:sz w:val="24"/>
        </w:rPr>
        <w:t>第四章 采购内容及要求</w:t>
      </w:r>
    </w:p>
    <w:p w:rsidR="00007D30" w:rsidRDefault="00DB75F0">
      <w:pPr>
        <w:pStyle w:val="a9"/>
        <w:ind w:leftChars="399" w:left="880"/>
        <w:rPr>
          <w:rFonts w:ascii="仿宋" w:eastAsia="仿宋" w:hAnsi="仿宋"/>
          <w:sz w:val="24"/>
        </w:rPr>
      </w:pPr>
      <w:r>
        <w:rPr>
          <w:rFonts w:ascii="仿宋" w:eastAsia="仿宋" w:hAnsi="仿宋"/>
          <w:sz w:val="24"/>
        </w:rPr>
        <w:t>第五章 谈判响应文件格式</w:t>
      </w:r>
    </w:p>
    <w:p w:rsidR="00007D30" w:rsidRDefault="00DB75F0">
      <w:pPr>
        <w:tabs>
          <w:tab w:val="left" w:pos="588"/>
        </w:tabs>
        <w:spacing w:line="360" w:lineRule="auto"/>
        <w:ind w:left="840" w:hangingChars="350" w:hanging="840"/>
        <w:rPr>
          <w:rFonts w:ascii="仿宋" w:eastAsia="仿宋" w:hAnsi="仿宋"/>
          <w:sz w:val="24"/>
        </w:rPr>
      </w:pPr>
      <w:r>
        <w:rPr>
          <w:rFonts w:ascii="仿宋" w:eastAsia="仿宋" w:hAnsi="仿宋"/>
          <w:sz w:val="24"/>
        </w:rPr>
        <w:t>6.2    供应商应认真阅读谈判文件中所有的事项、格式条款和规范要求等。供应商没有对谈判文件做出全面的实质性响应是供应商的风险。采购人有权拒绝没有对谈判文件要求做出实质性响应的响应文件。</w:t>
      </w:r>
    </w:p>
    <w:p w:rsidR="00007D30" w:rsidRDefault="00DB75F0">
      <w:pPr>
        <w:pStyle w:val="3"/>
        <w:rPr>
          <w:rFonts w:ascii="仿宋" w:eastAsia="仿宋" w:hAnsi="仿宋"/>
          <w:b/>
          <w:sz w:val="24"/>
          <w:szCs w:val="21"/>
        </w:rPr>
      </w:pPr>
      <w:bookmarkStart w:id="159" w:name="_Toc184043020"/>
      <w:bookmarkStart w:id="160" w:name="_Toc70687147"/>
      <w:bookmarkStart w:id="161" w:name="_Toc389620172"/>
      <w:bookmarkStart w:id="162" w:name="_Toc249515286"/>
      <w:bookmarkStart w:id="163" w:name="_Toc249515398"/>
      <w:bookmarkStart w:id="164" w:name="_Toc249525167"/>
      <w:bookmarkStart w:id="165" w:name="_Toc385992333"/>
      <w:bookmarkStart w:id="166" w:name="_Toc10350"/>
      <w:r>
        <w:rPr>
          <w:rFonts w:ascii="仿宋" w:eastAsia="仿宋" w:hAnsi="仿宋"/>
          <w:b/>
          <w:sz w:val="24"/>
          <w:szCs w:val="21"/>
        </w:rPr>
        <w:t>7.     谈判文件的澄清</w:t>
      </w:r>
      <w:bookmarkEnd w:id="159"/>
      <w:bookmarkEnd w:id="160"/>
      <w:bookmarkEnd w:id="161"/>
      <w:bookmarkEnd w:id="162"/>
      <w:bookmarkEnd w:id="163"/>
      <w:bookmarkEnd w:id="164"/>
      <w:bookmarkEnd w:id="165"/>
      <w:r>
        <w:rPr>
          <w:rFonts w:ascii="仿宋" w:eastAsia="仿宋" w:hAnsi="仿宋"/>
          <w:b/>
          <w:sz w:val="24"/>
          <w:szCs w:val="21"/>
        </w:rPr>
        <w:t>和修改</w:t>
      </w:r>
      <w:bookmarkEnd w:id="166"/>
    </w:p>
    <w:p w:rsidR="00007D30" w:rsidRDefault="00DB75F0">
      <w:pPr>
        <w:tabs>
          <w:tab w:val="left" w:pos="588"/>
        </w:tabs>
        <w:spacing w:line="360" w:lineRule="auto"/>
        <w:ind w:left="840" w:hangingChars="350" w:hanging="840"/>
        <w:rPr>
          <w:rFonts w:ascii="仿宋" w:eastAsia="仿宋" w:hAnsi="仿宋"/>
          <w:sz w:val="24"/>
        </w:rPr>
      </w:pPr>
      <w:bookmarkStart w:id="167" w:name="_Toc389620173"/>
      <w:bookmarkStart w:id="168" w:name="_Toc70687148"/>
      <w:bookmarkStart w:id="169" w:name="_Toc385992334"/>
      <w:r>
        <w:rPr>
          <w:rFonts w:ascii="仿宋" w:eastAsia="仿宋" w:hAnsi="仿宋"/>
          <w:sz w:val="24"/>
        </w:rPr>
        <w:t xml:space="preserve">7.1   </w:t>
      </w:r>
      <w:bookmarkStart w:id="170" w:name="_Hlt491765710"/>
      <w:bookmarkStart w:id="171" w:name="_Hlt497729436"/>
      <w:bookmarkStart w:id="172" w:name="_Toc500747192"/>
      <w:bookmarkStart w:id="173" w:name="_Toc499711046"/>
      <w:bookmarkStart w:id="174" w:name="_Toc496324582"/>
      <w:bookmarkStart w:id="175" w:name="_Toc385992335"/>
      <w:bookmarkStart w:id="176" w:name="_Toc503063425"/>
      <w:bookmarkStart w:id="177" w:name="_Toc500747065"/>
      <w:bookmarkStart w:id="178" w:name="_Toc500746969"/>
      <w:bookmarkStart w:id="179" w:name="_Toc492955418"/>
      <w:bookmarkStart w:id="180" w:name="_Toc70687149"/>
      <w:bookmarkStart w:id="181" w:name="_Toc53722843"/>
      <w:bookmarkStart w:id="182" w:name="_Toc499711887"/>
      <w:bookmarkStart w:id="183" w:name="_Toc389620174"/>
      <w:bookmarkEnd w:id="167"/>
      <w:bookmarkEnd w:id="168"/>
      <w:bookmarkEnd w:id="169"/>
      <w:bookmarkEnd w:id="170"/>
      <w:bookmarkEnd w:id="171"/>
      <w:r>
        <w:rPr>
          <w:rFonts w:ascii="仿宋" w:eastAsia="仿宋" w:hAnsi="仿宋"/>
          <w:sz w:val="24"/>
        </w:rPr>
        <w:t xml:space="preserve"> 在首次响应文件递交截止时间前，采购人或采购代理机构可主动地或在解答供应商提出的澄清问题时对谈判文件进行必要的澄清或修改，澄清或修改的内容为谈判文件的组成部分。</w:t>
      </w:r>
    </w:p>
    <w:p w:rsidR="00007D30" w:rsidRDefault="00DB75F0">
      <w:pPr>
        <w:tabs>
          <w:tab w:val="left" w:pos="588"/>
        </w:tabs>
        <w:spacing w:line="360" w:lineRule="auto"/>
        <w:ind w:left="840" w:hangingChars="350" w:hanging="840"/>
        <w:rPr>
          <w:rFonts w:ascii="仿宋" w:eastAsia="仿宋" w:hAnsi="仿宋"/>
          <w:sz w:val="24"/>
        </w:rPr>
      </w:pPr>
      <w:r>
        <w:rPr>
          <w:rFonts w:ascii="仿宋" w:eastAsia="仿宋" w:hAnsi="仿宋"/>
          <w:sz w:val="24"/>
        </w:rPr>
        <w:t>7.2    谈判文件的修改将以书面形式通知所有</w:t>
      </w:r>
      <w:r>
        <w:rPr>
          <w:rFonts w:ascii="仿宋" w:eastAsia="仿宋" w:hAnsi="仿宋" w:hint="eastAsia"/>
          <w:sz w:val="24"/>
        </w:rPr>
        <w:t>获取</w:t>
      </w:r>
      <w:r>
        <w:rPr>
          <w:rFonts w:ascii="仿宋" w:eastAsia="仿宋" w:hAnsi="仿宋"/>
          <w:sz w:val="24"/>
        </w:rPr>
        <w:t>谈判文件的供应商，并对其具有约束力。供应商在收到上述通知后，应立即向采购人回函确认。</w:t>
      </w:r>
    </w:p>
    <w:p w:rsidR="00007D30" w:rsidRDefault="00DB75F0">
      <w:pPr>
        <w:tabs>
          <w:tab w:val="left" w:pos="588"/>
        </w:tabs>
        <w:spacing w:line="360" w:lineRule="auto"/>
        <w:ind w:left="840" w:hangingChars="350" w:hanging="840"/>
        <w:rPr>
          <w:rFonts w:ascii="仿宋" w:eastAsia="仿宋" w:hAnsi="仿宋"/>
        </w:rPr>
      </w:pPr>
      <w:r>
        <w:rPr>
          <w:rFonts w:ascii="仿宋" w:eastAsia="仿宋" w:hAnsi="仿宋"/>
          <w:sz w:val="24"/>
        </w:rPr>
        <w:t>7.3    澄清或修改的内容可能影响响应文件编制的，采购人或采购代理机构可适当延长首次响应文件递交截止时间，并以书面形式通知所有</w:t>
      </w:r>
      <w:r>
        <w:rPr>
          <w:rFonts w:ascii="仿宋" w:eastAsia="仿宋" w:hAnsi="仿宋" w:hint="eastAsia"/>
          <w:sz w:val="24"/>
        </w:rPr>
        <w:t>获取</w:t>
      </w:r>
      <w:r>
        <w:rPr>
          <w:rFonts w:ascii="仿宋" w:eastAsia="仿宋" w:hAnsi="仿宋"/>
          <w:sz w:val="24"/>
        </w:rPr>
        <w:t>谈判文件的供应商。</w:t>
      </w:r>
    </w:p>
    <w:p w:rsidR="00007D30" w:rsidRDefault="00DB75F0">
      <w:pPr>
        <w:pStyle w:val="afff7"/>
        <w:adjustRightInd w:val="0"/>
        <w:spacing w:beforeLines="100" w:before="240" w:line="360" w:lineRule="auto"/>
        <w:ind w:right="-22" w:firstLineChars="0" w:firstLine="0"/>
        <w:jc w:val="center"/>
        <w:textAlignment w:val="baseline"/>
        <w:outlineLvl w:val="0"/>
        <w:rPr>
          <w:rFonts w:ascii="仿宋" w:eastAsia="仿宋" w:hAnsi="仿宋"/>
          <w:b/>
          <w:kern w:val="0"/>
          <w:sz w:val="28"/>
          <w:szCs w:val="28"/>
        </w:rPr>
      </w:pPr>
      <w:bookmarkStart w:id="184" w:name="_Toc176882545"/>
      <w:bookmarkStart w:id="185" w:name="_Toc230013635"/>
      <w:bookmarkStart w:id="186" w:name="_Toc232176275"/>
      <w:bookmarkStart w:id="187" w:name="_Toc256342146"/>
      <w:bookmarkStart w:id="188" w:name="_Toc249515400"/>
      <w:bookmarkStart w:id="189" w:name="_Toc58504664"/>
      <w:bookmarkStart w:id="190" w:name="_Toc230583544"/>
      <w:bookmarkStart w:id="191" w:name="_Toc249525169"/>
      <w:bookmarkStart w:id="192" w:name="_Toc177995476"/>
      <w:bookmarkStart w:id="193" w:name="_Toc232395215"/>
      <w:bookmarkStart w:id="194" w:name="_Toc177817337"/>
      <w:bookmarkStart w:id="195" w:name="_Toc249515288"/>
      <w:bookmarkStart w:id="196" w:name="_Toc177189238"/>
      <w:bookmarkStart w:id="197" w:name="_Toc184043022"/>
      <w:bookmarkStart w:id="198" w:name="_Toc230099800"/>
      <w:r>
        <w:rPr>
          <w:rFonts w:ascii="仿宋" w:eastAsia="仿宋" w:hAnsi="仿宋"/>
          <w:b/>
          <w:kern w:val="0"/>
          <w:sz w:val="28"/>
          <w:szCs w:val="28"/>
        </w:rPr>
        <w:t>三、响应文件的编写</w:t>
      </w:r>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p>
    <w:p w:rsidR="00007D30" w:rsidRDefault="00DB75F0">
      <w:pPr>
        <w:pStyle w:val="3"/>
        <w:tabs>
          <w:tab w:val="left" w:pos="360"/>
        </w:tabs>
        <w:rPr>
          <w:rFonts w:ascii="仿宋" w:eastAsia="仿宋" w:hAnsi="仿宋"/>
          <w:b/>
          <w:sz w:val="24"/>
          <w:szCs w:val="21"/>
        </w:rPr>
      </w:pPr>
      <w:bookmarkStart w:id="199" w:name="_Toc249515289"/>
      <w:bookmarkStart w:id="200" w:name="_Toc30150"/>
      <w:bookmarkStart w:id="201" w:name="_Toc184043023"/>
      <w:bookmarkStart w:id="202" w:name="_Toc70687150"/>
      <w:bookmarkStart w:id="203" w:name="_Toc249515401"/>
      <w:bookmarkStart w:id="204" w:name="_Toc249525170"/>
      <w:bookmarkStart w:id="205" w:name="_Toc389620176"/>
      <w:bookmarkStart w:id="206" w:name="_Toc385992337"/>
      <w:r>
        <w:rPr>
          <w:rFonts w:ascii="仿宋" w:eastAsia="仿宋" w:hAnsi="仿宋"/>
          <w:b/>
          <w:sz w:val="24"/>
          <w:szCs w:val="21"/>
        </w:rPr>
        <w:t>8.     响应文件语言</w:t>
      </w:r>
      <w:bookmarkEnd w:id="199"/>
      <w:bookmarkEnd w:id="200"/>
      <w:bookmarkEnd w:id="201"/>
      <w:bookmarkEnd w:id="202"/>
      <w:bookmarkEnd w:id="203"/>
      <w:bookmarkEnd w:id="204"/>
    </w:p>
    <w:p w:rsidR="00007D30" w:rsidRDefault="00DB75F0">
      <w:pPr>
        <w:tabs>
          <w:tab w:val="left" w:pos="588"/>
        </w:tabs>
        <w:spacing w:line="360" w:lineRule="auto"/>
        <w:rPr>
          <w:rFonts w:ascii="仿宋" w:eastAsia="仿宋" w:hAnsi="仿宋"/>
          <w:sz w:val="24"/>
        </w:rPr>
      </w:pPr>
      <w:r>
        <w:rPr>
          <w:rFonts w:ascii="仿宋" w:eastAsia="仿宋" w:hAnsi="仿宋"/>
          <w:sz w:val="24"/>
        </w:rPr>
        <w:t>8.1    响应文件及与响应相关的所有文件均应以中文书写。</w:t>
      </w:r>
    </w:p>
    <w:p w:rsidR="00007D30" w:rsidRDefault="00DB75F0">
      <w:pPr>
        <w:pStyle w:val="3"/>
        <w:tabs>
          <w:tab w:val="left" w:pos="360"/>
        </w:tabs>
        <w:rPr>
          <w:rFonts w:ascii="仿宋" w:eastAsia="仿宋" w:hAnsi="仿宋"/>
          <w:b/>
          <w:sz w:val="24"/>
          <w:szCs w:val="21"/>
        </w:rPr>
      </w:pPr>
      <w:bookmarkStart w:id="207" w:name="_Toc184043024"/>
      <w:bookmarkStart w:id="208" w:name="_Toc249525171"/>
      <w:bookmarkStart w:id="209" w:name="_Toc249515402"/>
      <w:bookmarkStart w:id="210" w:name="_Toc18327"/>
      <w:bookmarkStart w:id="211" w:name="_Toc249515290"/>
      <w:bookmarkStart w:id="212" w:name="_Toc70687151"/>
      <w:r>
        <w:rPr>
          <w:rFonts w:ascii="仿宋" w:eastAsia="仿宋" w:hAnsi="仿宋"/>
          <w:b/>
          <w:sz w:val="24"/>
          <w:szCs w:val="21"/>
        </w:rPr>
        <w:t>9.     计量单位</w:t>
      </w:r>
      <w:bookmarkEnd w:id="205"/>
      <w:bookmarkEnd w:id="206"/>
      <w:bookmarkEnd w:id="207"/>
      <w:bookmarkEnd w:id="208"/>
      <w:bookmarkEnd w:id="209"/>
      <w:bookmarkEnd w:id="210"/>
      <w:bookmarkEnd w:id="211"/>
      <w:bookmarkEnd w:id="212"/>
    </w:p>
    <w:p w:rsidR="00007D30" w:rsidRDefault="00DB75F0">
      <w:pPr>
        <w:tabs>
          <w:tab w:val="left" w:pos="588"/>
        </w:tabs>
        <w:spacing w:line="360" w:lineRule="auto"/>
        <w:ind w:left="840" w:hangingChars="350" w:hanging="840"/>
        <w:rPr>
          <w:rFonts w:ascii="仿宋" w:eastAsia="仿宋" w:hAnsi="仿宋"/>
          <w:sz w:val="24"/>
        </w:rPr>
      </w:pPr>
      <w:r>
        <w:rPr>
          <w:rFonts w:ascii="仿宋" w:eastAsia="仿宋" w:hAnsi="仿宋"/>
          <w:sz w:val="24"/>
        </w:rPr>
        <w:t>9.1    除在谈判文件的技术规格中另有规定外，计量单位应使用中华人民共和国法定计量单位。</w:t>
      </w:r>
    </w:p>
    <w:p w:rsidR="00007D30" w:rsidRDefault="00DB75F0">
      <w:pPr>
        <w:pStyle w:val="3"/>
        <w:tabs>
          <w:tab w:val="left" w:pos="360"/>
        </w:tabs>
        <w:rPr>
          <w:rFonts w:ascii="仿宋" w:eastAsia="仿宋" w:hAnsi="仿宋"/>
          <w:b/>
          <w:sz w:val="24"/>
          <w:szCs w:val="21"/>
        </w:rPr>
      </w:pPr>
      <w:bookmarkStart w:id="213" w:name="_Toc389620177"/>
      <w:bookmarkStart w:id="214" w:name="_Toc249525172"/>
      <w:bookmarkStart w:id="215" w:name="_Toc184043025"/>
      <w:bookmarkStart w:id="216" w:name="_Toc249515291"/>
      <w:bookmarkStart w:id="217" w:name="_Toc249515403"/>
      <w:bookmarkStart w:id="218" w:name="_Toc29318"/>
      <w:bookmarkStart w:id="219" w:name="_Toc385992338"/>
      <w:bookmarkStart w:id="220" w:name="_Toc70687152"/>
      <w:r>
        <w:rPr>
          <w:rFonts w:ascii="仿宋" w:eastAsia="仿宋" w:hAnsi="仿宋"/>
          <w:b/>
          <w:sz w:val="24"/>
          <w:szCs w:val="21"/>
        </w:rPr>
        <w:t>10.    响应文件的组成</w:t>
      </w:r>
      <w:bookmarkEnd w:id="213"/>
      <w:bookmarkEnd w:id="214"/>
      <w:bookmarkEnd w:id="215"/>
      <w:bookmarkEnd w:id="216"/>
      <w:bookmarkEnd w:id="217"/>
      <w:bookmarkEnd w:id="218"/>
      <w:bookmarkEnd w:id="219"/>
      <w:bookmarkEnd w:id="220"/>
    </w:p>
    <w:p w:rsidR="00007D30" w:rsidRDefault="00DB75F0">
      <w:pPr>
        <w:tabs>
          <w:tab w:val="left" w:pos="588"/>
        </w:tabs>
        <w:spacing w:line="360" w:lineRule="auto"/>
        <w:ind w:left="840" w:hangingChars="350" w:hanging="840"/>
        <w:rPr>
          <w:rFonts w:ascii="仿宋" w:eastAsia="仿宋" w:hAnsi="仿宋"/>
          <w:sz w:val="24"/>
        </w:rPr>
      </w:pPr>
      <w:r>
        <w:rPr>
          <w:rFonts w:ascii="仿宋" w:eastAsia="仿宋" w:hAnsi="仿宋"/>
          <w:sz w:val="24"/>
        </w:rPr>
        <w:t>10.1   供应商编写的响应文件</w:t>
      </w:r>
      <w:r>
        <w:rPr>
          <w:rFonts w:ascii="仿宋" w:eastAsia="仿宋" w:hAnsi="仿宋"/>
          <w:b/>
          <w:sz w:val="24"/>
        </w:rPr>
        <w:t>由《资格证明文件》、《商务及技术文件》两部分</w:t>
      </w:r>
      <w:r>
        <w:rPr>
          <w:rFonts w:ascii="仿宋" w:eastAsia="仿宋" w:hAnsi="仿宋"/>
          <w:sz w:val="24"/>
        </w:rPr>
        <w:t>组成。供应商应完整地按照</w:t>
      </w:r>
      <w:r>
        <w:rPr>
          <w:rFonts w:ascii="仿宋" w:eastAsia="仿宋" w:hAnsi="仿宋" w:hint="eastAsia"/>
          <w:sz w:val="24"/>
        </w:rPr>
        <w:t>谈判</w:t>
      </w:r>
      <w:r>
        <w:rPr>
          <w:rFonts w:ascii="仿宋" w:eastAsia="仿宋" w:hAnsi="仿宋"/>
          <w:sz w:val="24"/>
        </w:rPr>
        <w:t>文件提供的响应文件格式及要求编写响应文件。响应文件中资格审查和符合性审查涉及的事项不满足要求的，其响应文件将被认定为无效。</w:t>
      </w:r>
    </w:p>
    <w:p w:rsidR="00007D30" w:rsidRDefault="00DB75F0">
      <w:pPr>
        <w:tabs>
          <w:tab w:val="left" w:pos="360"/>
          <w:tab w:val="left" w:pos="502"/>
          <w:tab w:val="left" w:pos="588"/>
        </w:tabs>
        <w:spacing w:line="360" w:lineRule="auto"/>
        <w:rPr>
          <w:rFonts w:ascii="仿宋" w:eastAsia="仿宋" w:hAnsi="仿宋"/>
          <w:sz w:val="24"/>
        </w:rPr>
      </w:pPr>
      <w:r>
        <w:rPr>
          <w:rFonts w:ascii="仿宋" w:eastAsia="仿宋" w:hAnsi="仿宋" w:hint="eastAsia"/>
          <w:sz w:val="24"/>
        </w:rPr>
        <w:lastRenderedPageBreak/>
        <w:t xml:space="preserve">10.2   </w:t>
      </w:r>
      <w:r>
        <w:rPr>
          <w:rFonts w:ascii="仿宋" w:eastAsia="仿宋" w:hAnsi="仿宋"/>
          <w:sz w:val="24"/>
        </w:rPr>
        <w:t>供应商编写的响应文件由以下五部分组成，应包括但不限于以下内容：</w:t>
      </w:r>
    </w:p>
    <w:p w:rsidR="00007D30" w:rsidRDefault="00DB75F0">
      <w:pPr>
        <w:pStyle w:val="a9"/>
        <w:ind w:leftChars="399" w:left="880"/>
        <w:rPr>
          <w:rFonts w:ascii="仿宋" w:eastAsia="仿宋" w:hAnsi="仿宋"/>
          <w:sz w:val="24"/>
        </w:rPr>
      </w:pPr>
      <w:r>
        <w:rPr>
          <w:rFonts w:ascii="仿宋" w:eastAsia="仿宋" w:hAnsi="仿宋" w:hint="eastAsia"/>
          <w:sz w:val="24"/>
        </w:rPr>
        <w:t>《资格证明文件》部分：</w:t>
      </w:r>
    </w:p>
    <w:p w:rsidR="00007D30" w:rsidRDefault="00DB75F0">
      <w:pPr>
        <w:pStyle w:val="a9"/>
        <w:ind w:leftChars="399" w:left="880"/>
        <w:rPr>
          <w:rFonts w:ascii="仿宋" w:eastAsia="仿宋" w:hAnsi="仿宋"/>
          <w:sz w:val="24"/>
        </w:rPr>
      </w:pPr>
      <w:r>
        <w:rPr>
          <w:rFonts w:ascii="仿宋" w:eastAsia="仿宋" w:hAnsi="仿宋" w:hint="eastAsia"/>
          <w:sz w:val="24"/>
        </w:rPr>
        <w:t>一、身份证明文件</w:t>
      </w:r>
    </w:p>
    <w:p w:rsidR="00007D30" w:rsidRDefault="00DB75F0">
      <w:pPr>
        <w:pStyle w:val="a9"/>
        <w:ind w:leftChars="399" w:left="880"/>
        <w:rPr>
          <w:rFonts w:ascii="仿宋" w:eastAsia="仿宋" w:hAnsi="仿宋"/>
          <w:sz w:val="24"/>
        </w:rPr>
      </w:pPr>
      <w:r>
        <w:rPr>
          <w:rFonts w:ascii="仿宋" w:eastAsia="仿宋" w:hAnsi="仿宋" w:hint="eastAsia"/>
          <w:sz w:val="24"/>
        </w:rPr>
        <w:t>二、资格证明文件</w:t>
      </w:r>
    </w:p>
    <w:p w:rsidR="00007D30" w:rsidRDefault="00DB75F0">
      <w:pPr>
        <w:pStyle w:val="a9"/>
        <w:ind w:leftChars="399" w:left="880"/>
        <w:rPr>
          <w:rFonts w:ascii="仿宋" w:eastAsia="仿宋" w:hAnsi="仿宋"/>
          <w:sz w:val="24"/>
        </w:rPr>
      </w:pPr>
      <w:r>
        <w:rPr>
          <w:rFonts w:ascii="仿宋" w:eastAsia="仿宋" w:hAnsi="仿宋" w:hint="eastAsia"/>
          <w:sz w:val="24"/>
        </w:rPr>
        <w:t>《商务及技术文件》部分：</w:t>
      </w:r>
    </w:p>
    <w:p w:rsidR="00007D30" w:rsidRDefault="00DB75F0">
      <w:pPr>
        <w:pStyle w:val="a9"/>
        <w:ind w:leftChars="399" w:left="880"/>
        <w:rPr>
          <w:rFonts w:ascii="仿宋" w:eastAsia="仿宋" w:hAnsi="仿宋"/>
          <w:sz w:val="24"/>
        </w:rPr>
      </w:pPr>
      <w:r>
        <w:rPr>
          <w:rFonts w:ascii="仿宋" w:eastAsia="仿宋" w:hAnsi="仿宋"/>
          <w:sz w:val="24"/>
        </w:rPr>
        <w:t>第一部分  谈判响应函</w:t>
      </w:r>
    </w:p>
    <w:p w:rsidR="00007D30" w:rsidRDefault="00DB75F0">
      <w:pPr>
        <w:pStyle w:val="a9"/>
        <w:ind w:leftChars="399" w:left="880"/>
        <w:rPr>
          <w:rFonts w:ascii="仿宋" w:eastAsia="仿宋" w:hAnsi="仿宋"/>
          <w:sz w:val="24"/>
        </w:rPr>
      </w:pPr>
      <w:r>
        <w:rPr>
          <w:rFonts w:ascii="仿宋" w:eastAsia="仿宋" w:hAnsi="仿宋"/>
          <w:sz w:val="24"/>
        </w:rPr>
        <w:t xml:space="preserve">第二部分  谈判响应报价表 </w:t>
      </w:r>
    </w:p>
    <w:p w:rsidR="00007D30" w:rsidRDefault="00DB75F0">
      <w:pPr>
        <w:pStyle w:val="a9"/>
        <w:ind w:leftChars="399" w:left="880"/>
        <w:rPr>
          <w:rFonts w:ascii="仿宋" w:eastAsia="仿宋" w:hAnsi="仿宋"/>
          <w:sz w:val="24"/>
        </w:rPr>
      </w:pPr>
      <w:r>
        <w:rPr>
          <w:rFonts w:ascii="仿宋" w:eastAsia="仿宋" w:hAnsi="仿宋"/>
          <w:sz w:val="24"/>
        </w:rPr>
        <w:t>第三部分  偏离表</w:t>
      </w:r>
    </w:p>
    <w:p w:rsidR="00007D30" w:rsidRDefault="00DB75F0">
      <w:pPr>
        <w:pStyle w:val="a9"/>
        <w:ind w:leftChars="399" w:left="880"/>
        <w:rPr>
          <w:rFonts w:ascii="仿宋" w:eastAsia="仿宋" w:hAnsi="仿宋"/>
          <w:sz w:val="24"/>
        </w:rPr>
      </w:pPr>
      <w:r>
        <w:rPr>
          <w:rFonts w:ascii="仿宋" w:eastAsia="仿宋" w:hAnsi="仿宋"/>
          <w:sz w:val="24"/>
        </w:rPr>
        <w:t>第四部分  响应方案说明</w:t>
      </w:r>
    </w:p>
    <w:p w:rsidR="00007D30" w:rsidRDefault="00DB75F0">
      <w:pPr>
        <w:pStyle w:val="a9"/>
        <w:ind w:leftChars="399" w:left="880"/>
        <w:rPr>
          <w:rFonts w:ascii="仿宋" w:eastAsia="仿宋" w:hAnsi="仿宋"/>
          <w:sz w:val="24"/>
        </w:rPr>
      </w:pPr>
      <w:r>
        <w:rPr>
          <w:rFonts w:ascii="仿宋" w:eastAsia="仿宋" w:hAnsi="仿宋"/>
          <w:sz w:val="24"/>
        </w:rPr>
        <w:t xml:space="preserve">第五部分  </w:t>
      </w:r>
      <w:r>
        <w:rPr>
          <w:rFonts w:ascii="仿宋" w:eastAsia="仿宋" w:hAnsi="仿宋" w:hint="eastAsia"/>
          <w:sz w:val="24"/>
        </w:rPr>
        <w:t>保证金支付凭证（复印件）</w:t>
      </w:r>
    </w:p>
    <w:p w:rsidR="00007D30" w:rsidRDefault="00DB75F0">
      <w:pPr>
        <w:pStyle w:val="a9"/>
        <w:ind w:leftChars="399" w:left="880"/>
        <w:rPr>
          <w:rFonts w:ascii="仿宋" w:eastAsia="仿宋" w:hAnsi="仿宋"/>
          <w:sz w:val="24"/>
        </w:rPr>
      </w:pPr>
      <w:r>
        <w:rPr>
          <w:rFonts w:ascii="仿宋" w:eastAsia="仿宋" w:hAnsi="仿宋"/>
          <w:sz w:val="24"/>
        </w:rPr>
        <w:t>第</w:t>
      </w:r>
      <w:r>
        <w:rPr>
          <w:rFonts w:ascii="仿宋" w:eastAsia="仿宋" w:hAnsi="仿宋" w:hint="eastAsia"/>
          <w:sz w:val="24"/>
        </w:rPr>
        <w:t>六</w:t>
      </w:r>
      <w:r>
        <w:rPr>
          <w:rFonts w:ascii="仿宋" w:eastAsia="仿宋" w:hAnsi="仿宋"/>
          <w:sz w:val="24"/>
        </w:rPr>
        <w:t xml:space="preserve">部分  </w:t>
      </w:r>
      <w:r>
        <w:rPr>
          <w:rFonts w:ascii="仿宋" w:eastAsia="仿宋" w:hAnsi="仿宋" w:hint="eastAsia"/>
          <w:sz w:val="24"/>
        </w:rPr>
        <w:t>响应承诺书</w:t>
      </w:r>
    </w:p>
    <w:p w:rsidR="00007D30" w:rsidRDefault="00DB75F0">
      <w:pPr>
        <w:tabs>
          <w:tab w:val="left" w:pos="360"/>
          <w:tab w:val="left" w:pos="502"/>
          <w:tab w:val="left" w:pos="588"/>
        </w:tabs>
        <w:spacing w:line="360" w:lineRule="auto"/>
        <w:rPr>
          <w:rFonts w:ascii="仿宋" w:eastAsia="仿宋" w:hAnsi="仿宋"/>
          <w:sz w:val="24"/>
        </w:rPr>
      </w:pPr>
      <w:r>
        <w:rPr>
          <w:rFonts w:ascii="仿宋" w:eastAsia="仿宋" w:hAnsi="仿宋"/>
          <w:sz w:val="24"/>
        </w:rPr>
        <w:t>10.</w:t>
      </w:r>
      <w:r>
        <w:rPr>
          <w:rFonts w:ascii="仿宋" w:eastAsia="仿宋" w:hAnsi="仿宋" w:hint="eastAsia"/>
          <w:sz w:val="24"/>
        </w:rPr>
        <w:t>3</w:t>
      </w:r>
      <w:r>
        <w:rPr>
          <w:rFonts w:ascii="仿宋" w:eastAsia="仿宋" w:hAnsi="仿宋"/>
          <w:sz w:val="24"/>
        </w:rPr>
        <w:t xml:space="preserve">   供应商提供的以上材料必须真实有效，任何一项的虚假将导致其响应被拒绝。</w:t>
      </w:r>
    </w:p>
    <w:p w:rsidR="00007D30" w:rsidRDefault="00DB75F0">
      <w:pPr>
        <w:pStyle w:val="3"/>
        <w:tabs>
          <w:tab w:val="left" w:pos="360"/>
        </w:tabs>
        <w:rPr>
          <w:rFonts w:ascii="仿宋" w:eastAsia="仿宋" w:hAnsi="仿宋"/>
          <w:b/>
          <w:sz w:val="24"/>
          <w:szCs w:val="21"/>
        </w:rPr>
      </w:pPr>
      <w:bookmarkStart w:id="221" w:name="_Toc26312"/>
      <w:bookmarkStart w:id="222" w:name="_Toc389620178"/>
      <w:bookmarkStart w:id="223" w:name="_Toc249515292"/>
      <w:bookmarkStart w:id="224" w:name="_Toc249515404"/>
      <w:bookmarkStart w:id="225" w:name="_Toc249525173"/>
      <w:bookmarkStart w:id="226" w:name="_Toc385992339"/>
      <w:bookmarkStart w:id="227" w:name="_Toc70687153"/>
      <w:bookmarkStart w:id="228" w:name="_Toc184043026"/>
      <w:r>
        <w:rPr>
          <w:rFonts w:ascii="仿宋" w:eastAsia="仿宋" w:hAnsi="仿宋"/>
          <w:b/>
          <w:sz w:val="24"/>
        </w:rPr>
        <w:t>11.    响应文件格式</w:t>
      </w:r>
      <w:bookmarkEnd w:id="221"/>
      <w:bookmarkEnd w:id="222"/>
      <w:bookmarkEnd w:id="223"/>
      <w:bookmarkEnd w:id="224"/>
      <w:bookmarkEnd w:id="225"/>
      <w:bookmarkEnd w:id="226"/>
      <w:bookmarkEnd w:id="227"/>
      <w:bookmarkEnd w:id="228"/>
    </w:p>
    <w:p w:rsidR="00007D30" w:rsidRDefault="00DB75F0">
      <w:pPr>
        <w:tabs>
          <w:tab w:val="left" w:pos="588"/>
        </w:tabs>
        <w:spacing w:line="360" w:lineRule="auto"/>
        <w:ind w:left="840" w:hangingChars="350" w:hanging="840"/>
        <w:rPr>
          <w:rFonts w:ascii="仿宋" w:eastAsia="仿宋" w:hAnsi="仿宋"/>
          <w:kern w:val="24"/>
          <w:sz w:val="24"/>
          <w:szCs w:val="21"/>
        </w:rPr>
      </w:pPr>
      <w:r>
        <w:rPr>
          <w:rFonts w:ascii="仿宋" w:eastAsia="仿宋" w:hAnsi="仿宋"/>
          <w:kern w:val="24"/>
          <w:sz w:val="24"/>
          <w:szCs w:val="21"/>
        </w:rPr>
        <w:t>11.1   对于谈判文件第五章中已经提供了格式的响应文件内容，供应商必须按提供的响应文件格式进行填写和编制，没有提供格式的可自行设计。</w:t>
      </w:r>
    </w:p>
    <w:p w:rsidR="00007D30" w:rsidRDefault="00DB75F0">
      <w:pPr>
        <w:pStyle w:val="3"/>
        <w:tabs>
          <w:tab w:val="left" w:pos="360"/>
        </w:tabs>
        <w:rPr>
          <w:rFonts w:ascii="仿宋" w:eastAsia="仿宋" w:hAnsi="仿宋"/>
          <w:b/>
          <w:sz w:val="24"/>
          <w:szCs w:val="21"/>
        </w:rPr>
      </w:pPr>
      <w:bookmarkStart w:id="229" w:name="_Toc26688"/>
      <w:r>
        <w:rPr>
          <w:rFonts w:ascii="仿宋" w:eastAsia="仿宋" w:hAnsi="仿宋"/>
          <w:b/>
          <w:sz w:val="24"/>
          <w:szCs w:val="21"/>
        </w:rPr>
        <w:t>12.    响应报价</w:t>
      </w:r>
      <w:bookmarkEnd w:id="229"/>
    </w:p>
    <w:p w:rsidR="00007D30" w:rsidRDefault="00DB75F0">
      <w:pPr>
        <w:tabs>
          <w:tab w:val="left" w:pos="540"/>
          <w:tab w:val="left" w:pos="720"/>
        </w:tabs>
        <w:spacing w:line="360" w:lineRule="auto"/>
        <w:ind w:left="840" w:hangingChars="350" w:hanging="840"/>
        <w:rPr>
          <w:rFonts w:ascii="仿宋" w:eastAsia="仿宋" w:hAnsi="仿宋"/>
        </w:rPr>
      </w:pPr>
      <w:r>
        <w:rPr>
          <w:rFonts w:ascii="仿宋" w:eastAsia="仿宋" w:hAnsi="仿宋"/>
          <w:kern w:val="24"/>
          <w:sz w:val="24"/>
          <w:szCs w:val="21"/>
        </w:rPr>
        <w:t>12.1   响应报价应包括供应商为完成谈判文件中规定的本项目采购内容和范围所需要的全部费用，以及与所报货物、服务相关的所有税费，具体包括但不限于第四章列出的内容。供应商估算错误或漏项的风险一律由供应商承担。见</w:t>
      </w:r>
      <w:r>
        <w:rPr>
          <w:rFonts w:ascii="仿宋" w:eastAsia="仿宋" w:hAnsi="仿宋"/>
          <w:b/>
          <w:kern w:val="24"/>
          <w:sz w:val="24"/>
          <w:szCs w:val="21"/>
        </w:rPr>
        <w:t>供应商须知前附表。</w:t>
      </w:r>
    </w:p>
    <w:p w:rsidR="00007D30" w:rsidRDefault="00DB75F0">
      <w:pPr>
        <w:tabs>
          <w:tab w:val="left" w:pos="540"/>
          <w:tab w:val="left" w:pos="840"/>
        </w:tabs>
        <w:spacing w:line="360" w:lineRule="auto"/>
        <w:ind w:left="840" w:hangingChars="350" w:hanging="840"/>
        <w:rPr>
          <w:rFonts w:ascii="仿宋" w:eastAsia="仿宋" w:hAnsi="仿宋"/>
          <w:kern w:val="24"/>
          <w:sz w:val="24"/>
          <w:szCs w:val="21"/>
        </w:rPr>
      </w:pPr>
      <w:r>
        <w:rPr>
          <w:rFonts w:ascii="仿宋" w:eastAsia="仿宋" w:hAnsi="仿宋"/>
          <w:kern w:val="24"/>
          <w:sz w:val="24"/>
          <w:szCs w:val="21"/>
        </w:rPr>
        <w:t>12.2   供应商应在响应分项报价表中详细列出所报货物和</w:t>
      </w:r>
      <w:r>
        <w:rPr>
          <w:rFonts w:ascii="仿宋" w:eastAsia="仿宋" w:hAnsi="仿宋"/>
          <w:sz w:val="24"/>
        </w:rPr>
        <w:t>服务</w:t>
      </w:r>
      <w:r>
        <w:rPr>
          <w:rFonts w:ascii="仿宋" w:eastAsia="仿宋" w:hAnsi="仿宋"/>
          <w:kern w:val="24"/>
          <w:sz w:val="24"/>
          <w:szCs w:val="21"/>
        </w:rPr>
        <w:t>的单价（如适用）和总价，并由法定代表人</w:t>
      </w:r>
      <w:bookmarkStart w:id="230" w:name="_Hlk118123880"/>
      <w:r>
        <w:rPr>
          <w:rFonts w:ascii="仿宋" w:eastAsia="仿宋" w:hAnsi="仿宋" w:hint="eastAsia"/>
          <w:kern w:val="24"/>
          <w:sz w:val="24"/>
          <w:szCs w:val="21"/>
        </w:rPr>
        <w:t>（</w:t>
      </w:r>
      <w:r>
        <w:rPr>
          <w:rFonts w:ascii="仿宋" w:eastAsia="仿宋" w:hAnsi="仿宋" w:cs="Helvetica"/>
          <w:kern w:val="0"/>
          <w:sz w:val="24"/>
        </w:rPr>
        <w:t>或</w:t>
      </w:r>
      <w:r>
        <w:rPr>
          <w:rFonts w:ascii="仿宋" w:eastAsia="仿宋" w:hAnsi="仿宋" w:cs="Helvetica" w:hint="eastAsia"/>
          <w:kern w:val="0"/>
          <w:sz w:val="24"/>
        </w:rPr>
        <w:t>其他组织负责人）</w:t>
      </w:r>
      <w:bookmarkEnd w:id="230"/>
      <w:r>
        <w:rPr>
          <w:rFonts w:ascii="仿宋" w:eastAsia="仿宋" w:hAnsi="仿宋"/>
          <w:kern w:val="24"/>
          <w:sz w:val="24"/>
          <w:szCs w:val="21"/>
        </w:rPr>
        <w:t>或其授权代表签署并加盖公章。响应分项报价表上的价格应按谈判文件第五章的格式填写。</w:t>
      </w:r>
    </w:p>
    <w:p w:rsidR="00007D30" w:rsidRDefault="00DB75F0">
      <w:pPr>
        <w:tabs>
          <w:tab w:val="left" w:pos="180"/>
          <w:tab w:val="left" w:pos="540"/>
        </w:tabs>
        <w:spacing w:line="360" w:lineRule="auto"/>
        <w:ind w:left="840" w:hangingChars="350" w:hanging="840"/>
        <w:rPr>
          <w:rFonts w:ascii="仿宋" w:eastAsia="仿宋" w:hAnsi="仿宋"/>
          <w:kern w:val="24"/>
          <w:sz w:val="24"/>
          <w:szCs w:val="21"/>
        </w:rPr>
      </w:pPr>
      <w:r>
        <w:rPr>
          <w:rFonts w:ascii="仿宋" w:eastAsia="仿宋" w:hAnsi="仿宋"/>
          <w:kern w:val="24"/>
          <w:sz w:val="24"/>
          <w:szCs w:val="21"/>
        </w:rPr>
        <w:t>12.3   响应分项报价表的总价应和响应报价一览表的响应报价相一致，也包括供应商为完成本项目所发生的一切费用且已包括与所报服务相关的所有税费。若响应分项报价表的总价和响应报价一览表的响应报价不一致，则供应商的报价以《响应报价一览表》的响应报价为准。</w:t>
      </w:r>
    </w:p>
    <w:p w:rsidR="00007D30" w:rsidRDefault="00DB75F0">
      <w:pPr>
        <w:tabs>
          <w:tab w:val="left" w:pos="180"/>
          <w:tab w:val="left" w:pos="540"/>
        </w:tabs>
        <w:spacing w:line="360" w:lineRule="auto"/>
        <w:ind w:left="840" w:hangingChars="350" w:hanging="840"/>
        <w:rPr>
          <w:rFonts w:ascii="仿宋" w:eastAsia="仿宋" w:hAnsi="仿宋"/>
          <w:kern w:val="24"/>
          <w:sz w:val="24"/>
          <w:szCs w:val="21"/>
        </w:rPr>
      </w:pPr>
      <w:r>
        <w:rPr>
          <w:rFonts w:ascii="仿宋" w:eastAsia="仿宋" w:hAnsi="仿宋"/>
          <w:kern w:val="24"/>
          <w:sz w:val="24"/>
          <w:szCs w:val="21"/>
        </w:rPr>
        <w:t>12.4   供应商的所报单价在合同执行过程中是固定不变的，未经采购人许可不得以任何理由予以变更。以可调整的价格提交的响应文件将作为非实质性响应而予以拒绝。</w:t>
      </w:r>
    </w:p>
    <w:p w:rsidR="00007D30" w:rsidRDefault="00DB75F0">
      <w:pPr>
        <w:tabs>
          <w:tab w:val="left" w:pos="588"/>
        </w:tabs>
        <w:spacing w:line="360" w:lineRule="auto"/>
        <w:ind w:left="840" w:hangingChars="350" w:hanging="840"/>
        <w:rPr>
          <w:rFonts w:ascii="仿宋" w:eastAsia="仿宋" w:hAnsi="仿宋"/>
          <w:kern w:val="24"/>
          <w:sz w:val="24"/>
          <w:szCs w:val="21"/>
        </w:rPr>
      </w:pPr>
      <w:r>
        <w:rPr>
          <w:rFonts w:ascii="仿宋" w:eastAsia="仿宋" w:hAnsi="仿宋"/>
          <w:kern w:val="24"/>
          <w:sz w:val="24"/>
          <w:szCs w:val="21"/>
        </w:rPr>
        <w:lastRenderedPageBreak/>
        <w:t>12.5   供应商每次对每种</w:t>
      </w:r>
      <w:r>
        <w:rPr>
          <w:rFonts w:ascii="仿宋" w:eastAsia="仿宋" w:hAnsi="仿宋"/>
          <w:kern w:val="24"/>
          <w:sz w:val="24"/>
          <w:szCs w:val="21"/>
          <w:u w:val="single"/>
        </w:rPr>
        <w:t xml:space="preserve">  产品  </w:t>
      </w:r>
      <w:r>
        <w:rPr>
          <w:rFonts w:ascii="仿宋" w:eastAsia="仿宋" w:hAnsi="仿宋"/>
          <w:kern w:val="24"/>
          <w:sz w:val="24"/>
          <w:szCs w:val="21"/>
        </w:rPr>
        <w:t>只允许有一个报价，采购人不接受有任何选择的报价。</w:t>
      </w:r>
    </w:p>
    <w:p w:rsidR="00007D30" w:rsidRDefault="00DB75F0">
      <w:pPr>
        <w:tabs>
          <w:tab w:val="left" w:pos="180"/>
          <w:tab w:val="left" w:pos="540"/>
        </w:tabs>
        <w:spacing w:line="360" w:lineRule="auto"/>
        <w:ind w:left="840" w:hangingChars="350" w:hanging="840"/>
        <w:rPr>
          <w:rFonts w:ascii="仿宋" w:eastAsia="仿宋" w:hAnsi="仿宋"/>
          <w:kern w:val="24"/>
          <w:sz w:val="24"/>
          <w:szCs w:val="21"/>
        </w:rPr>
      </w:pPr>
      <w:r>
        <w:rPr>
          <w:rFonts w:ascii="仿宋" w:eastAsia="仿宋" w:hAnsi="仿宋"/>
          <w:sz w:val="24"/>
        </w:rPr>
        <w:t>12.6   供应商根据本须知12.2条规定将响应报价分成几部分并按</w:t>
      </w:r>
      <w:r>
        <w:rPr>
          <w:rFonts w:ascii="仿宋" w:eastAsia="仿宋" w:hAnsi="仿宋"/>
          <w:kern w:val="24"/>
          <w:sz w:val="24"/>
          <w:szCs w:val="21"/>
        </w:rPr>
        <w:t>谈判文件第五章提供的格式填写“响应分项报价表”，只是为了方便采购人对响应文件进行比较，并不限制采购人以其它方式签订合同的权力。</w:t>
      </w:r>
    </w:p>
    <w:p w:rsidR="00007D30" w:rsidRDefault="00DB75F0">
      <w:pPr>
        <w:pStyle w:val="3"/>
        <w:tabs>
          <w:tab w:val="left" w:pos="360"/>
        </w:tabs>
        <w:rPr>
          <w:rFonts w:ascii="仿宋" w:eastAsia="仿宋" w:hAnsi="仿宋"/>
          <w:b/>
          <w:sz w:val="24"/>
          <w:szCs w:val="21"/>
        </w:rPr>
      </w:pPr>
      <w:bookmarkStart w:id="231" w:name="_Toc184043028"/>
      <w:bookmarkStart w:id="232" w:name="_Toc20687"/>
      <w:bookmarkStart w:id="233" w:name="_Toc249515294"/>
      <w:bookmarkStart w:id="234" w:name="_Toc70687155"/>
      <w:bookmarkStart w:id="235" w:name="_Toc389620180"/>
      <w:bookmarkStart w:id="236" w:name="_Toc249515406"/>
      <w:bookmarkStart w:id="237" w:name="_Toc249525175"/>
      <w:bookmarkStart w:id="238" w:name="_Toc385992341"/>
      <w:r>
        <w:rPr>
          <w:rFonts w:ascii="仿宋" w:eastAsia="仿宋" w:hAnsi="仿宋"/>
          <w:b/>
          <w:sz w:val="24"/>
          <w:szCs w:val="21"/>
        </w:rPr>
        <w:t>13.    报价货币</w:t>
      </w:r>
      <w:bookmarkEnd w:id="231"/>
      <w:bookmarkEnd w:id="232"/>
      <w:bookmarkEnd w:id="233"/>
      <w:bookmarkEnd w:id="234"/>
      <w:bookmarkEnd w:id="235"/>
      <w:bookmarkEnd w:id="236"/>
      <w:bookmarkEnd w:id="237"/>
      <w:bookmarkEnd w:id="238"/>
    </w:p>
    <w:p w:rsidR="00007D30" w:rsidRDefault="00DB75F0">
      <w:pPr>
        <w:tabs>
          <w:tab w:val="left" w:pos="180"/>
          <w:tab w:val="left" w:pos="540"/>
        </w:tabs>
        <w:spacing w:line="360" w:lineRule="auto"/>
        <w:ind w:left="840" w:hangingChars="350" w:hanging="840"/>
        <w:rPr>
          <w:rFonts w:ascii="仿宋" w:eastAsia="仿宋" w:hAnsi="仿宋"/>
          <w:kern w:val="24"/>
          <w:sz w:val="24"/>
          <w:szCs w:val="21"/>
        </w:rPr>
      </w:pPr>
      <w:r>
        <w:rPr>
          <w:rFonts w:ascii="仿宋" w:eastAsia="仿宋" w:hAnsi="仿宋"/>
          <w:kern w:val="24"/>
          <w:sz w:val="24"/>
          <w:szCs w:val="21"/>
        </w:rPr>
        <w:t>13.1   谈判响应函、响应报价一览表、响应分项报价表、最后报价表等所有报价一律用人民币填报。采购人不接受任何非人民币币种的报价。</w:t>
      </w:r>
      <w:bookmarkStart w:id="239" w:name="_Toc385992342"/>
      <w:bookmarkStart w:id="240" w:name="_Toc389620181"/>
    </w:p>
    <w:p w:rsidR="00007D30" w:rsidRDefault="00DB75F0">
      <w:pPr>
        <w:pStyle w:val="3"/>
        <w:tabs>
          <w:tab w:val="left" w:pos="360"/>
        </w:tabs>
        <w:rPr>
          <w:rFonts w:ascii="仿宋" w:eastAsia="仿宋" w:hAnsi="仿宋"/>
          <w:b/>
          <w:kern w:val="24"/>
          <w:sz w:val="24"/>
          <w:szCs w:val="21"/>
        </w:rPr>
      </w:pPr>
      <w:bookmarkStart w:id="241" w:name="止观"/>
      <w:bookmarkEnd w:id="239"/>
      <w:bookmarkEnd w:id="240"/>
      <w:bookmarkEnd w:id="241"/>
      <w:r>
        <w:rPr>
          <w:rFonts w:ascii="仿宋" w:eastAsia="仿宋" w:hAnsi="仿宋"/>
          <w:b/>
          <w:sz w:val="24"/>
          <w:szCs w:val="21"/>
        </w:rPr>
        <w:t>14.    谈判保证金</w:t>
      </w:r>
    </w:p>
    <w:p w:rsidR="00007D30" w:rsidRDefault="00DB75F0">
      <w:pPr>
        <w:tabs>
          <w:tab w:val="left" w:pos="360"/>
          <w:tab w:val="left" w:pos="502"/>
          <w:tab w:val="left" w:pos="588"/>
        </w:tabs>
        <w:spacing w:line="360" w:lineRule="auto"/>
        <w:ind w:left="840" w:hangingChars="350" w:hanging="840"/>
        <w:rPr>
          <w:rFonts w:ascii="仿宋" w:eastAsia="仿宋" w:hAnsi="仿宋"/>
          <w:kern w:val="24"/>
          <w:sz w:val="24"/>
          <w:szCs w:val="21"/>
        </w:rPr>
      </w:pPr>
      <w:r>
        <w:rPr>
          <w:rFonts w:ascii="仿宋" w:eastAsia="仿宋" w:hAnsi="仿宋"/>
          <w:sz w:val="24"/>
          <w:szCs w:val="21"/>
        </w:rPr>
        <w:t>14.1   本项目须在谈判前向采购代理机构提供</w:t>
      </w:r>
      <w:r>
        <w:rPr>
          <w:rFonts w:ascii="仿宋" w:eastAsia="仿宋" w:hAnsi="仿宋"/>
          <w:b/>
          <w:sz w:val="24"/>
          <w:szCs w:val="21"/>
        </w:rPr>
        <w:t>供应商须知前附表</w:t>
      </w:r>
      <w:r>
        <w:rPr>
          <w:rFonts w:ascii="仿宋" w:eastAsia="仿宋" w:hAnsi="仿宋"/>
          <w:sz w:val="24"/>
          <w:szCs w:val="21"/>
        </w:rPr>
        <w:t>规定金额的保证金，并作为其响应文件的一部分。</w:t>
      </w:r>
    </w:p>
    <w:p w:rsidR="00007D30" w:rsidRDefault="00DB75F0">
      <w:pPr>
        <w:tabs>
          <w:tab w:val="left" w:pos="360"/>
          <w:tab w:val="left" w:pos="502"/>
          <w:tab w:val="left" w:pos="588"/>
        </w:tabs>
        <w:spacing w:line="360" w:lineRule="auto"/>
        <w:rPr>
          <w:rFonts w:ascii="仿宋" w:eastAsia="仿宋" w:hAnsi="仿宋"/>
          <w:kern w:val="24"/>
          <w:sz w:val="24"/>
          <w:szCs w:val="21"/>
        </w:rPr>
      </w:pPr>
      <w:r>
        <w:rPr>
          <w:rFonts w:ascii="仿宋" w:eastAsia="仿宋" w:hAnsi="仿宋"/>
          <w:kern w:val="24"/>
          <w:sz w:val="24"/>
          <w:szCs w:val="21"/>
        </w:rPr>
        <w:t>14.2   保证金的货币为人民币，并采用下列任何一种非现金形式向采购代理机构递交：</w:t>
      </w:r>
    </w:p>
    <w:p w:rsidR="00007D30" w:rsidRDefault="00DB75F0">
      <w:pPr>
        <w:numPr>
          <w:ilvl w:val="0"/>
          <w:numId w:val="6"/>
        </w:numPr>
        <w:tabs>
          <w:tab w:val="clear" w:pos="420"/>
          <w:tab w:val="left" w:pos="425"/>
          <w:tab w:val="left" w:pos="588"/>
        </w:tabs>
        <w:spacing w:line="360" w:lineRule="auto"/>
        <w:ind w:hanging="5"/>
        <w:rPr>
          <w:rFonts w:ascii="仿宋" w:eastAsia="仿宋" w:hAnsi="仿宋"/>
          <w:kern w:val="24"/>
          <w:sz w:val="24"/>
          <w:szCs w:val="21"/>
        </w:rPr>
      </w:pPr>
      <w:r>
        <w:rPr>
          <w:rFonts w:ascii="仿宋" w:eastAsia="仿宋" w:hAnsi="仿宋"/>
          <w:kern w:val="24"/>
          <w:sz w:val="24"/>
          <w:szCs w:val="21"/>
        </w:rPr>
        <w:t>电汇；</w:t>
      </w:r>
    </w:p>
    <w:p w:rsidR="00007D30" w:rsidRDefault="00DB75F0">
      <w:pPr>
        <w:numPr>
          <w:ilvl w:val="0"/>
          <w:numId w:val="6"/>
        </w:numPr>
        <w:tabs>
          <w:tab w:val="clear" w:pos="420"/>
          <w:tab w:val="left" w:pos="425"/>
          <w:tab w:val="left" w:pos="588"/>
        </w:tabs>
        <w:spacing w:line="360" w:lineRule="auto"/>
        <w:ind w:hanging="5"/>
        <w:rPr>
          <w:rFonts w:ascii="仿宋" w:eastAsia="仿宋" w:hAnsi="仿宋"/>
          <w:kern w:val="24"/>
          <w:sz w:val="24"/>
          <w:szCs w:val="21"/>
        </w:rPr>
      </w:pPr>
      <w:r>
        <w:rPr>
          <w:rFonts w:ascii="仿宋" w:eastAsia="仿宋" w:hAnsi="仿宋"/>
          <w:kern w:val="24"/>
          <w:sz w:val="24"/>
          <w:szCs w:val="21"/>
        </w:rPr>
        <w:t>银行转账；</w:t>
      </w:r>
    </w:p>
    <w:p w:rsidR="00007D30" w:rsidRDefault="00DB75F0">
      <w:pPr>
        <w:numPr>
          <w:ilvl w:val="0"/>
          <w:numId w:val="6"/>
        </w:numPr>
        <w:tabs>
          <w:tab w:val="clear" w:pos="420"/>
          <w:tab w:val="left" w:pos="425"/>
          <w:tab w:val="left" w:pos="588"/>
        </w:tabs>
        <w:spacing w:line="360" w:lineRule="auto"/>
        <w:ind w:hanging="5"/>
        <w:rPr>
          <w:rFonts w:ascii="仿宋" w:eastAsia="仿宋" w:hAnsi="仿宋"/>
          <w:kern w:val="24"/>
          <w:sz w:val="24"/>
          <w:szCs w:val="21"/>
        </w:rPr>
      </w:pPr>
      <w:r>
        <w:rPr>
          <w:rFonts w:ascii="仿宋" w:eastAsia="仿宋" w:hAnsi="仿宋"/>
          <w:kern w:val="24"/>
          <w:sz w:val="24"/>
          <w:szCs w:val="21"/>
        </w:rPr>
        <w:t>支票、汇票、本票、金融机构或担保机构出具的保函等非现金形式。</w:t>
      </w:r>
    </w:p>
    <w:p w:rsidR="00007D30" w:rsidRDefault="00DB75F0">
      <w:pPr>
        <w:tabs>
          <w:tab w:val="left" w:pos="360"/>
          <w:tab w:val="left" w:pos="502"/>
          <w:tab w:val="left" w:pos="588"/>
        </w:tabs>
        <w:spacing w:line="360" w:lineRule="auto"/>
        <w:ind w:left="840" w:hangingChars="350" w:hanging="840"/>
        <w:rPr>
          <w:rFonts w:ascii="仿宋" w:eastAsia="仿宋" w:hAnsi="仿宋"/>
          <w:kern w:val="24"/>
          <w:sz w:val="24"/>
          <w:szCs w:val="21"/>
        </w:rPr>
      </w:pPr>
      <w:r>
        <w:rPr>
          <w:rFonts w:ascii="仿宋" w:eastAsia="仿宋" w:hAnsi="仿宋"/>
          <w:kern w:val="24"/>
          <w:sz w:val="24"/>
          <w:szCs w:val="21"/>
        </w:rPr>
        <w:t>14.3   保证金以保函形式交纳的，供应商须按谈判文件附件1格式和内容开具保函，并将保函原件附在谈判响应文件中或随谈判响应文件同时递交，否则视为无效文件。联合体参加谈判的，可以由联合体中的一方或者共同提交保证金，以一方提交保证金的，对联合体各方均具有约束力。</w:t>
      </w:r>
    </w:p>
    <w:p w:rsidR="00007D30" w:rsidRDefault="00DB75F0">
      <w:pPr>
        <w:tabs>
          <w:tab w:val="left" w:pos="360"/>
          <w:tab w:val="left" w:pos="502"/>
          <w:tab w:val="left" w:pos="588"/>
        </w:tabs>
        <w:spacing w:line="360" w:lineRule="auto"/>
        <w:ind w:left="840" w:hangingChars="350" w:hanging="840"/>
        <w:rPr>
          <w:rFonts w:ascii="仿宋" w:eastAsia="仿宋" w:hAnsi="仿宋"/>
          <w:kern w:val="24"/>
          <w:sz w:val="24"/>
          <w:szCs w:val="21"/>
        </w:rPr>
      </w:pPr>
      <w:r>
        <w:rPr>
          <w:rFonts w:ascii="仿宋" w:eastAsia="仿宋" w:hAnsi="仿宋"/>
          <w:kern w:val="24"/>
          <w:sz w:val="24"/>
          <w:szCs w:val="21"/>
        </w:rPr>
        <w:t>14.4   凡没有根据本须知第14.1条的规定随附保证金的响应文件，将被视为非响应予以拒绝。</w:t>
      </w:r>
    </w:p>
    <w:p w:rsidR="00007D30" w:rsidRDefault="00DB75F0">
      <w:pPr>
        <w:tabs>
          <w:tab w:val="left" w:pos="360"/>
          <w:tab w:val="left" w:pos="502"/>
          <w:tab w:val="left" w:pos="588"/>
        </w:tabs>
        <w:spacing w:line="360" w:lineRule="auto"/>
        <w:ind w:left="840" w:hangingChars="350" w:hanging="840"/>
        <w:rPr>
          <w:rFonts w:ascii="仿宋" w:eastAsia="仿宋" w:hAnsi="仿宋"/>
          <w:kern w:val="24"/>
          <w:sz w:val="24"/>
          <w:szCs w:val="21"/>
        </w:rPr>
      </w:pPr>
      <w:r>
        <w:rPr>
          <w:rFonts w:ascii="仿宋" w:eastAsia="仿宋" w:hAnsi="仿宋"/>
          <w:kern w:val="24"/>
          <w:sz w:val="24"/>
          <w:szCs w:val="21"/>
        </w:rPr>
        <w:t>14.5   未成交供应商的保证金, 采购代理机构将在成交通知书发出后5个工作日内退还。</w:t>
      </w:r>
    </w:p>
    <w:p w:rsidR="00007D30" w:rsidRDefault="00DB75F0">
      <w:pPr>
        <w:tabs>
          <w:tab w:val="left" w:pos="360"/>
          <w:tab w:val="left" w:pos="502"/>
          <w:tab w:val="left" w:pos="588"/>
        </w:tabs>
        <w:spacing w:line="360" w:lineRule="auto"/>
        <w:rPr>
          <w:rFonts w:ascii="仿宋" w:eastAsia="仿宋" w:hAnsi="仿宋"/>
          <w:kern w:val="24"/>
          <w:sz w:val="24"/>
          <w:szCs w:val="21"/>
        </w:rPr>
      </w:pPr>
      <w:r>
        <w:rPr>
          <w:rFonts w:ascii="仿宋" w:eastAsia="仿宋" w:hAnsi="仿宋"/>
          <w:kern w:val="24"/>
          <w:sz w:val="24"/>
          <w:szCs w:val="21"/>
        </w:rPr>
        <w:t>14.6   成交供应商的保证金在按本须知第26条规定签订合同后5个工作日退还。</w:t>
      </w:r>
    </w:p>
    <w:p w:rsidR="00007D30" w:rsidRDefault="00DB75F0">
      <w:pPr>
        <w:tabs>
          <w:tab w:val="left" w:pos="360"/>
          <w:tab w:val="left" w:pos="502"/>
          <w:tab w:val="left" w:pos="588"/>
        </w:tabs>
        <w:spacing w:line="360" w:lineRule="auto"/>
        <w:ind w:left="840" w:hangingChars="350" w:hanging="840"/>
        <w:rPr>
          <w:rFonts w:ascii="仿宋" w:eastAsia="仿宋" w:hAnsi="仿宋"/>
          <w:kern w:val="24"/>
          <w:sz w:val="24"/>
          <w:szCs w:val="21"/>
        </w:rPr>
      </w:pPr>
      <w:r>
        <w:rPr>
          <w:rFonts w:ascii="仿宋" w:eastAsia="仿宋" w:hAnsi="仿宋"/>
          <w:kern w:val="24"/>
          <w:sz w:val="24"/>
          <w:szCs w:val="21"/>
        </w:rPr>
        <w:t>14.7   成交供应商有下列情形之一的，采购代理机构不予退还其交纳的保证金，并在项目财政主管部门备案；情节严重的，由财政部门将其列入不良行为纪录名单予以通报，在一至三年内禁止参加政府采购活动：</w:t>
      </w:r>
    </w:p>
    <w:p w:rsidR="00007D30" w:rsidRDefault="00DB75F0">
      <w:pPr>
        <w:numPr>
          <w:ilvl w:val="0"/>
          <w:numId w:val="7"/>
        </w:numPr>
        <w:tabs>
          <w:tab w:val="clear" w:pos="420"/>
          <w:tab w:val="left" w:pos="425"/>
          <w:tab w:val="left" w:pos="588"/>
        </w:tabs>
        <w:spacing w:line="360" w:lineRule="auto"/>
        <w:ind w:hanging="5"/>
        <w:rPr>
          <w:rFonts w:ascii="仿宋" w:eastAsia="仿宋" w:hAnsi="仿宋"/>
          <w:kern w:val="24"/>
          <w:sz w:val="24"/>
          <w:szCs w:val="21"/>
        </w:rPr>
      </w:pPr>
      <w:r>
        <w:rPr>
          <w:rFonts w:ascii="仿宋" w:eastAsia="仿宋" w:hAnsi="仿宋"/>
          <w:kern w:val="24"/>
          <w:sz w:val="24"/>
          <w:szCs w:val="21"/>
        </w:rPr>
        <w:t>供应商在提交响应文件截止时间后撤回响应文件的；</w:t>
      </w:r>
    </w:p>
    <w:p w:rsidR="00007D30" w:rsidRDefault="00DB75F0">
      <w:pPr>
        <w:numPr>
          <w:ilvl w:val="0"/>
          <w:numId w:val="7"/>
        </w:numPr>
        <w:tabs>
          <w:tab w:val="clear" w:pos="420"/>
          <w:tab w:val="left" w:pos="425"/>
          <w:tab w:val="left" w:pos="588"/>
        </w:tabs>
        <w:spacing w:line="360" w:lineRule="auto"/>
        <w:ind w:hanging="5"/>
        <w:rPr>
          <w:rFonts w:ascii="仿宋" w:eastAsia="仿宋" w:hAnsi="仿宋"/>
          <w:kern w:val="24"/>
          <w:sz w:val="24"/>
          <w:szCs w:val="21"/>
        </w:rPr>
      </w:pPr>
      <w:r>
        <w:rPr>
          <w:rFonts w:ascii="仿宋" w:eastAsia="仿宋" w:hAnsi="仿宋"/>
          <w:kern w:val="24"/>
          <w:sz w:val="24"/>
          <w:szCs w:val="21"/>
        </w:rPr>
        <w:t>供应商在响应文件中提供虚假材料的；</w:t>
      </w:r>
    </w:p>
    <w:p w:rsidR="00007D30" w:rsidRDefault="00DB75F0">
      <w:pPr>
        <w:numPr>
          <w:ilvl w:val="0"/>
          <w:numId w:val="7"/>
        </w:numPr>
        <w:tabs>
          <w:tab w:val="clear" w:pos="420"/>
          <w:tab w:val="left" w:pos="425"/>
          <w:tab w:val="left" w:pos="588"/>
        </w:tabs>
        <w:spacing w:line="360" w:lineRule="auto"/>
        <w:ind w:hanging="5"/>
        <w:rPr>
          <w:rFonts w:ascii="仿宋" w:eastAsia="仿宋" w:hAnsi="仿宋"/>
          <w:kern w:val="24"/>
          <w:sz w:val="24"/>
          <w:szCs w:val="21"/>
        </w:rPr>
      </w:pPr>
      <w:r>
        <w:rPr>
          <w:rFonts w:ascii="仿宋" w:eastAsia="仿宋" w:hAnsi="仿宋"/>
          <w:kern w:val="24"/>
          <w:sz w:val="24"/>
          <w:szCs w:val="21"/>
        </w:rPr>
        <w:t>除因不可抗力外，成交供应商在规定期限内未能根据本须知第26条规定签</w:t>
      </w:r>
      <w:r>
        <w:rPr>
          <w:rFonts w:ascii="仿宋" w:eastAsia="仿宋" w:hAnsi="仿宋"/>
          <w:kern w:val="24"/>
          <w:sz w:val="24"/>
          <w:szCs w:val="21"/>
        </w:rPr>
        <w:lastRenderedPageBreak/>
        <w:t xml:space="preserve">订合同； </w:t>
      </w:r>
    </w:p>
    <w:p w:rsidR="00007D30" w:rsidRDefault="00DB75F0">
      <w:pPr>
        <w:numPr>
          <w:ilvl w:val="0"/>
          <w:numId w:val="7"/>
        </w:numPr>
        <w:tabs>
          <w:tab w:val="clear" w:pos="420"/>
          <w:tab w:val="left" w:pos="425"/>
          <w:tab w:val="left" w:pos="588"/>
        </w:tabs>
        <w:spacing w:line="360" w:lineRule="auto"/>
        <w:ind w:hanging="5"/>
        <w:rPr>
          <w:rFonts w:ascii="仿宋" w:eastAsia="仿宋" w:hAnsi="仿宋"/>
          <w:kern w:val="24"/>
          <w:sz w:val="24"/>
          <w:szCs w:val="21"/>
        </w:rPr>
      </w:pPr>
      <w:r>
        <w:rPr>
          <w:rFonts w:ascii="仿宋" w:eastAsia="仿宋" w:hAnsi="仿宋"/>
          <w:kern w:val="24"/>
          <w:sz w:val="24"/>
          <w:szCs w:val="21"/>
        </w:rPr>
        <w:t>供应商与采购人、其他供应商或者采购代理机构恶意串通的；</w:t>
      </w:r>
    </w:p>
    <w:p w:rsidR="00007D30" w:rsidRDefault="00DB75F0">
      <w:pPr>
        <w:numPr>
          <w:ilvl w:val="0"/>
          <w:numId w:val="7"/>
        </w:numPr>
        <w:tabs>
          <w:tab w:val="clear" w:pos="420"/>
          <w:tab w:val="left" w:pos="425"/>
          <w:tab w:val="left" w:pos="588"/>
        </w:tabs>
        <w:spacing w:line="360" w:lineRule="auto"/>
        <w:ind w:hanging="5"/>
        <w:rPr>
          <w:rFonts w:ascii="仿宋" w:eastAsia="仿宋" w:hAnsi="仿宋"/>
          <w:kern w:val="24"/>
          <w:sz w:val="24"/>
          <w:szCs w:val="21"/>
        </w:rPr>
      </w:pPr>
      <w:r>
        <w:rPr>
          <w:rFonts w:ascii="仿宋" w:eastAsia="仿宋" w:hAnsi="仿宋"/>
          <w:kern w:val="24"/>
          <w:sz w:val="24"/>
          <w:szCs w:val="21"/>
        </w:rPr>
        <w:t>成交供应商未按本须知第29条规定缴纳服务费。</w:t>
      </w:r>
    </w:p>
    <w:p w:rsidR="00007D30" w:rsidRDefault="00DB75F0">
      <w:pPr>
        <w:pStyle w:val="3"/>
        <w:numPr>
          <w:ilvl w:val="0"/>
          <w:numId w:val="8"/>
        </w:numPr>
        <w:tabs>
          <w:tab w:val="left" w:pos="360"/>
        </w:tabs>
        <w:rPr>
          <w:rFonts w:ascii="仿宋" w:eastAsia="仿宋" w:hAnsi="仿宋"/>
          <w:b/>
          <w:sz w:val="24"/>
          <w:szCs w:val="21"/>
        </w:rPr>
      </w:pPr>
      <w:bookmarkStart w:id="242" w:name="_Toc249525177"/>
      <w:bookmarkStart w:id="243" w:name="_Toc249515408"/>
      <w:bookmarkStart w:id="244" w:name="_Toc7949"/>
      <w:bookmarkStart w:id="245" w:name="_Toc249515296"/>
      <w:r>
        <w:rPr>
          <w:rFonts w:ascii="仿宋" w:eastAsia="仿宋" w:hAnsi="仿宋"/>
          <w:b/>
          <w:sz w:val="24"/>
          <w:szCs w:val="21"/>
        </w:rPr>
        <w:t xml:space="preserve">   谈判有效期</w:t>
      </w:r>
      <w:bookmarkEnd w:id="242"/>
      <w:bookmarkEnd w:id="243"/>
      <w:bookmarkEnd w:id="244"/>
      <w:bookmarkEnd w:id="245"/>
    </w:p>
    <w:p w:rsidR="00007D30" w:rsidRDefault="00DB75F0">
      <w:pPr>
        <w:tabs>
          <w:tab w:val="left" w:pos="360"/>
          <w:tab w:val="left" w:pos="502"/>
          <w:tab w:val="left" w:pos="588"/>
        </w:tabs>
        <w:spacing w:line="360" w:lineRule="auto"/>
        <w:ind w:left="840" w:hangingChars="350" w:hanging="840"/>
        <w:rPr>
          <w:rFonts w:ascii="仿宋" w:eastAsia="仿宋" w:hAnsi="仿宋"/>
          <w:sz w:val="24"/>
        </w:rPr>
      </w:pPr>
      <w:r>
        <w:rPr>
          <w:rFonts w:ascii="仿宋" w:eastAsia="仿宋" w:hAnsi="仿宋"/>
          <w:sz w:val="24"/>
        </w:rPr>
        <w:t>15.1   谈判有效期见</w:t>
      </w:r>
      <w:r>
        <w:rPr>
          <w:rFonts w:ascii="仿宋" w:eastAsia="仿宋" w:hAnsi="仿宋"/>
          <w:b/>
          <w:sz w:val="24"/>
        </w:rPr>
        <w:t>本须知前附表</w:t>
      </w:r>
      <w:r>
        <w:rPr>
          <w:rFonts w:ascii="仿宋" w:eastAsia="仿宋" w:hAnsi="仿宋"/>
          <w:sz w:val="24"/>
        </w:rPr>
        <w:t>。在谈判有效期内，所有响应文件均保持有效。响应文件的有效期比本须知规定的有效期短的，将被视为非实质响应，采购人有权拒绝。</w:t>
      </w:r>
    </w:p>
    <w:p w:rsidR="00007D30" w:rsidRDefault="00DB75F0">
      <w:pPr>
        <w:tabs>
          <w:tab w:val="left" w:pos="360"/>
          <w:tab w:val="left" w:pos="502"/>
          <w:tab w:val="left" w:pos="588"/>
        </w:tabs>
        <w:spacing w:line="360" w:lineRule="auto"/>
        <w:ind w:left="840" w:hangingChars="350" w:hanging="840"/>
        <w:rPr>
          <w:rFonts w:ascii="仿宋" w:eastAsia="仿宋" w:hAnsi="仿宋"/>
          <w:sz w:val="24"/>
        </w:rPr>
      </w:pPr>
      <w:r>
        <w:rPr>
          <w:rFonts w:ascii="仿宋" w:eastAsia="仿宋" w:hAnsi="仿宋"/>
          <w:sz w:val="24"/>
        </w:rPr>
        <w:t>15.2   特殊情况下，采购人可于原谈判有效期满之前要求供应商同意延长有效期，要求与答复均应为书面形式。供应商可以拒绝上述要求，其</w:t>
      </w:r>
      <w:r>
        <w:rPr>
          <w:rFonts w:ascii="仿宋" w:eastAsia="仿宋" w:hAnsi="仿宋" w:hint="eastAsia"/>
          <w:sz w:val="24"/>
        </w:rPr>
        <w:t>谈判</w:t>
      </w:r>
      <w:r>
        <w:rPr>
          <w:rFonts w:ascii="仿宋" w:eastAsia="仿宋" w:hAnsi="仿宋"/>
          <w:sz w:val="24"/>
        </w:rPr>
        <w:t>保证金不被没收。对于同意该要求的供应商，既不要求也不允许其修改响应文件，但将要求其相应延长投标保证金的有效期，有关退还和没收投标保证金的规定在谈判有效期的延长期内继续有效。</w:t>
      </w:r>
    </w:p>
    <w:p w:rsidR="00007D30" w:rsidRDefault="00DB75F0">
      <w:pPr>
        <w:pStyle w:val="3"/>
        <w:tabs>
          <w:tab w:val="left" w:pos="360"/>
        </w:tabs>
        <w:rPr>
          <w:rFonts w:ascii="仿宋" w:eastAsia="仿宋" w:hAnsi="仿宋"/>
          <w:b/>
          <w:sz w:val="24"/>
          <w:szCs w:val="21"/>
        </w:rPr>
      </w:pPr>
      <w:bookmarkStart w:id="246" w:name="_Toc249515409"/>
      <w:bookmarkStart w:id="247" w:name="_Toc70687160"/>
      <w:bookmarkStart w:id="248" w:name="_Toc249525178"/>
      <w:bookmarkStart w:id="249" w:name="_Toc389620185"/>
      <w:bookmarkStart w:id="250" w:name="_Toc249515297"/>
      <w:bookmarkStart w:id="251" w:name="_Toc184043033"/>
      <w:bookmarkStart w:id="252" w:name="_Toc385992346"/>
      <w:bookmarkStart w:id="253" w:name="_Toc16612"/>
      <w:r>
        <w:rPr>
          <w:rFonts w:ascii="仿宋" w:eastAsia="仿宋" w:hAnsi="仿宋"/>
          <w:b/>
          <w:sz w:val="24"/>
          <w:szCs w:val="21"/>
        </w:rPr>
        <w:t>16.    响应文件的制作和签署</w:t>
      </w:r>
      <w:bookmarkEnd w:id="246"/>
      <w:bookmarkEnd w:id="247"/>
      <w:bookmarkEnd w:id="248"/>
      <w:bookmarkEnd w:id="249"/>
      <w:bookmarkEnd w:id="250"/>
      <w:bookmarkEnd w:id="251"/>
      <w:bookmarkEnd w:id="252"/>
      <w:bookmarkEnd w:id="253"/>
    </w:p>
    <w:p w:rsidR="00007D30" w:rsidRDefault="00DB75F0">
      <w:pPr>
        <w:tabs>
          <w:tab w:val="left" w:pos="360"/>
          <w:tab w:val="left" w:pos="502"/>
          <w:tab w:val="left" w:pos="588"/>
        </w:tabs>
        <w:spacing w:line="360" w:lineRule="auto"/>
        <w:ind w:left="840" w:hangingChars="350" w:hanging="840"/>
        <w:rPr>
          <w:rFonts w:ascii="仿宋" w:eastAsia="仿宋" w:hAnsi="仿宋"/>
          <w:sz w:val="24"/>
        </w:rPr>
      </w:pPr>
      <w:r>
        <w:rPr>
          <w:rFonts w:ascii="仿宋" w:eastAsia="仿宋" w:hAnsi="仿宋"/>
          <w:sz w:val="24"/>
        </w:rPr>
        <w:t>16.1   供应商应准备一份响应文件正本和“</w:t>
      </w:r>
      <w:r>
        <w:rPr>
          <w:rFonts w:ascii="仿宋" w:eastAsia="仿宋" w:hAnsi="仿宋"/>
          <w:b/>
          <w:sz w:val="24"/>
        </w:rPr>
        <w:t>供应商须知前附表</w:t>
      </w:r>
      <w:r>
        <w:rPr>
          <w:rFonts w:ascii="仿宋" w:eastAsia="仿宋" w:hAnsi="仿宋"/>
          <w:sz w:val="24"/>
        </w:rPr>
        <w:t>”中规定数目的副本，每套响应文件须清楚地标明“正本”、“副本”。若正本和副本不符，以正本为准。</w:t>
      </w:r>
    </w:p>
    <w:p w:rsidR="00007D30" w:rsidRDefault="00DB75F0">
      <w:pPr>
        <w:tabs>
          <w:tab w:val="left" w:pos="360"/>
          <w:tab w:val="left" w:pos="502"/>
          <w:tab w:val="left" w:pos="588"/>
        </w:tabs>
        <w:spacing w:line="360" w:lineRule="auto"/>
        <w:ind w:left="840" w:hangingChars="350" w:hanging="840"/>
        <w:rPr>
          <w:rFonts w:ascii="仿宋" w:eastAsia="仿宋" w:hAnsi="仿宋"/>
          <w:sz w:val="24"/>
        </w:rPr>
      </w:pPr>
      <w:r>
        <w:rPr>
          <w:rFonts w:ascii="仿宋" w:eastAsia="仿宋" w:hAnsi="仿宋"/>
          <w:sz w:val="24"/>
        </w:rPr>
        <w:t>16.2   响应文件须用中文编写，并采用A4纸张装订成册。装订须牢固，不易拆散和换页，采用软胶装，不得采用活页方式装订，封面不建议硬装。</w:t>
      </w:r>
    </w:p>
    <w:p w:rsidR="00007D30" w:rsidRDefault="00DB75F0">
      <w:pPr>
        <w:tabs>
          <w:tab w:val="left" w:pos="360"/>
          <w:tab w:val="left" w:pos="502"/>
          <w:tab w:val="left" w:pos="588"/>
        </w:tabs>
        <w:spacing w:line="360" w:lineRule="auto"/>
        <w:ind w:left="840" w:hangingChars="350" w:hanging="840"/>
        <w:rPr>
          <w:rFonts w:ascii="仿宋" w:eastAsia="仿宋" w:hAnsi="仿宋"/>
          <w:sz w:val="24"/>
        </w:rPr>
      </w:pPr>
      <w:r>
        <w:rPr>
          <w:rFonts w:ascii="仿宋" w:eastAsia="仿宋" w:hAnsi="仿宋"/>
          <w:sz w:val="24"/>
        </w:rPr>
        <w:t>16.3   响应文件的正本，一律用不褪色的墨水书写或打印，签字页加盖供应商单位公章，并由供应商的法定代表人</w:t>
      </w:r>
      <w:r>
        <w:rPr>
          <w:rFonts w:ascii="仿宋" w:eastAsia="仿宋" w:hAnsi="仿宋" w:hint="eastAsia"/>
          <w:kern w:val="24"/>
          <w:sz w:val="24"/>
          <w:szCs w:val="21"/>
        </w:rPr>
        <w:t>（</w:t>
      </w:r>
      <w:r>
        <w:rPr>
          <w:rFonts w:ascii="仿宋" w:eastAsia="仿宋" w:hAnsi="仿宋" w:cs="Helvetica"/>
          <w:kern w:val="0"/>
          <w:sz w:val="24"/>
        </w:rPr>
        <w:t>或</w:t>
      </w:r>
      <w:r>
        <w:rPr>
          <w:rFonts w:ascii="仿宋" w:eastAsia="仿宋" w:hAnsi="仿宋" w:cs="Helvetica" w:hint="eastAsia"/>
          <w:kern w:val="0"/>
          <w:sz w:val="24"/>
        </w:rPr>
        <w:t>其他组织负责人）</w:t>
      </w:r>
      <w:r>
        <w:rPr>
          <w:rFonts w:ascii="仿宋" w:eastAsia="仿宋" w:hAnsi="仿宋"/>
          <w:sz w:val="24"/>
        </w:rPr>
        <w:t>或其授权的代理人签署。响应文件的副本可采用正本的复印件。</w:t>
      </w:r>
    </w:p>
    <w:p w:rsidR="00007D30" w:rsidRDefault="00DB75F0">
      <w:pPr>
        <w:tabs>
          <w:tab w:val="left" w:pos="360"/>
          <w:tab w:val="left" w:pos="502"/>
          <w:tab w:val="left" w:pos="588"/>
        </w:tabs>
        <w:spacing w:line="360" w:lineRule="auto"/>
        <w:ind w:left="840" w:hangingChars="350" w:hanging="840"/>
        <w:rPr>
          <w:rFonts w:ascii="仿宋" w:eastAsia="仿宋" w:hAnsi="仿宋"/>
          <w:sz w:val="24"/>
        </w:rPr>
      </w:pPr>
      <w:r>
        <w:rPr>
          <w:rFonts w:ascii="仿宋" w:eastAsia="仿宋" w:hAnsi="仿宋"/>
          <w:sz w:val="24"/>
        </w:rPr>
        <w:t>16.4   任何行间插字、涂改或增删，必须由响应文件签字人将姓或首字母在旁边签字才有效。</w:t>
      </w:r>
    </w:p>
    <w:p w:rsidR="00007D30" w:rsidRDefault="00DB75F0">
      <w:pPr>
        <w:tabs>
          <w:tab w:val="left" w:pos="360"/>
          <w:tab w:val="left" w:pos="502"/>
          <w:tab w:val="left" w:pos="588"/>
        </w:tabs>
        <w:spacing w:line="360" w:lineRule="auto"/>
        <w:rPr>
          <w:rFonts w:ascii="仿宋" w:eastAsia="仿宋" w:hAnsi="仿宋"/>
          <w:sz w:val="24"/>
        </w:rPr>
      </w:pPr>
      <w:r>
        <w:rPr>
          <w:rFonts w:ascii="仿宋" w:eastAsia="仿宋" w:hAnsi="仿宋"/>
          <w:sz w:val="24"/>
        </w:rPr>
        <w:t>16.5   采购人不接受以电报、电话、传真、电子邮件形式递交的响应文件。</w:t>
      </w:r>
    </w:p>
    <w:p w:rsidR="00007D30" w:rsidRDefault="00DB75F0">
      <w:pPr>
        <w:tabs>
          <w:tab w:val="left" w:pos="360"/>
          <w:tab w:val="left" w:pos="502"/>
          <w:tab w:val="left" w:pos="588"/>
        </w:tabs>
        <w:spacing w:line="360" w:lineRule="auto"/>
        <w:ind w:left="840" w:hangingChars="350" w:hanging="840"/>
        <w:rPr>
          <w:rFonts w:ascii="仿宋" w:eastAsia="仿宋" w:hAnsi="仿宋"/>
          <w:sz w:val="24"/>
        </w:rPr>
      </w:pPr>
      <w:r>
        <w:rPr>
          <w:rFonts w:ascii="仿宋" w:eastAsia="仿宋" w:hAnsi="仿宋"/>
          <w:sz w:val="24"/>
        </w:rPr>
        <w:t>16.6   供应商在谈判过程中，签订、履行、通知等事项的书面文件中的单位盖章、印章、公章等处均应使用与供应商全称相一致的公章，不得使用其他形式（如带有“专用章”等字样）的印章。如响应过程中供应商使用专用章，须提供特别说明函，明确该专用章作为相关响应文件的盖章，其效力等同于公章（该特别说明函须同时加盖供应商公章和供应商专用章）。</w:t>
      </w:r>
    </w:p>
    <w:p w:rsidR="00007D30" w:rsidRDefault="00DB75F0">
      <w:pPr>
        <w:tabs>
          <w:tab w:val="left" w:pos="588"/>
        </w:tabs>
        <w:spacing w:line="360" w:lineRule="auto"/>
        <w:ind w:left="840" w:hangingChars="350" w:hanging="840"/>
        <w:rPr>
          <w:rFonts w:ascii="仿宋" w:eastAsia="仿宋" w:hAnsi="仿宋"/>
          <w:sz w:val="24"/>
        </w:rPr>
      </w:pPr>
      <w:r>
        <w:rPr>
          <w:rFonts w:ascii="仿宋" w:eastAsia="仿宋" w:hAnsi="仿宋"/>
          <w:sz w:val="24"/>
        </w:rPr>
        <w:t>16.7   响应文件应按照“资格证明文件”和“商务及技术文件”分成两部分，并用不</w:t>
      </w:r>
      <w:r>
        <w:rPr>
          <w:rFonts w:ascii="仿宋" w:eastAsia="仿宋" w:hAnsi="仿宋"/>
          <w:sz w:val="24"/>
        </w:rPr>
        <w:lastRenderedPageBreak/>
        <w:t>可拆装的方式分别装订成册。</w:t>
      </w:r>
    </w:p>
    <w:p w:rsidR="00007D30" w:rsidRDefault="00DB75F0">
      <w:pPr>
        <w:adjustRightInd w:val="0"/>
        <w:spacing w:beforeLines="100" w:before="240" w:line="360" w:lineRule="auto"/>
        <w:ind w:right="-22"/>
        <w:jc w:val="center"/>
        <w:textAlignment w:val="baseline"/>
        <w:outlineLvl w:val="0"/>
        <w:rPr>
          <w:rFonts w:ascii="仿宋" w:eastAsia="仿宋" w:hAnsi="仿宋"/>
          <w:b/>
          <w:kern w:val="0"/>
          <w:sz w:val="28"/>
          <w:szCs w:val="28"/>
        </w:rPr>
      </w:pPr>
      <w:bookmarkStart w:id="254" w:name="_Hlt491765640"/>
      <w:bookmarkStart w:id="255" w:name="_Toc184043034"/>
      <w:bookmarkStart w:id="256" w:name="_Toc230099801"/>
      <w:bookmarkStart w:id="257" w:name="_Toc177817338"/>
      <w:bookmarkStart w:id="258" w:name="_Toc503063426"/>
      <w:bookmarkStart w:id="259" w:name="_Toc500747066"/>
      <w:bookmarkStart w:id="260" w:name="_Toc230013636"/>
      <w:bookmarkStart w:id="261" w:name="_Toc496324583"/>
      <w:bookmarkStart w:id="262" w:name="_Toc177995477"/>
      <w:bookmarkStart w:id="263" w:name="_Toc389620186"/>
      <w:bookmarkStart w:id="264" w:name="_Toc70687161"/>
      <w:bookmarkStart w:id="265" w:name="_Toc232176276"/>
      <w:bookmarkStart w:id="266" w:name="_Toc492955419"/>
      <w:bookmarkStart w:id="267" w:name="_Toc499711888"/>
      <w:bookmarkStart w:id="268" w:name="_Toc385992347"/>
      <w:bookmarkStart w:id="269" w:name="_Toc256342147"/>
      <w:bookmarkStart w:id="270" w:name="_Toc177189239"/>
      <w:bookmarkStart w:id="271" w:name="_Toc232395216"/>
      <w:bookmarkStart w:id="272" w:name="_Toc500746970"/>
      <w:bookmarkStart w:id="273" w:name="_Toc249515298"/>
      <w:bookmarkStart w:id="274" w:name="_Toc53722844"/>
      <w:bookmarkStart w:id="275" w:name="_Toc499711047"/>
      <w:bookmarkStart w:id="276" w:name="_Toc58504665"/>
      <w:bookmarkStart w:id="277" w:name="_Toc249525179"/>
      <w:bookmarkStart w:id="278" w:name="_Toc249515410"/>
      <w:bookmarkStart w:id="279" w:name="_Toc230583545"/>
      <w:bookmarkStart w:id="280" w:name="_Toc500747193"/>
      <w:bookmarkStart w:id="281" w:name="_Toc176882546"/>
      <w:bookmarkEnd w:id="254"/>
      <w:r>
        <w:rPr>
          <w:rFonts w:ascii="仿宋" w:eastAsia="仿宋" w:hAnsi="仿宋"/>
          <w:b/>
          <w:kern w:val="0"/>
          <w:sz w:val="28"/>
          <w:szCs w:val="28"/>
        </w:rPr>
        <w:t>四、响应文件的密封和递交</w:t>
      </w:r>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p>
    <w:p w:rsidR="00007D30" w:rsidRDefault="00DB75F0">
      <w:pPr>
        <w:pStyle w:val="3"/>
        <w:tabs>
          <w:tab w:val="left" w:pos="360"/>
        </w:tabs>
        <w:rPr>
          <w:rFonts w:ascii="仿宋" w:eastAsia="仿宋" w:hAnsi="仿宋"/>
          <w:b/>
          <w:sz w:val="24"/>
          <w:szCs w:val="21"/>
        </w:rPr>
      </w:pPr>
      <w:bookmarkStart w:id="282" w:name="_Toc249525180"/>
      <w:bookmarkStart w:id="283" w:name="_Toc70687162"/>
      <w:bookmarkStart w:id="284" w:name="_Toc4042"/>
      <w:bookmarkStart w:id="285" w:name="_Toc249515411"/>
      <w:bookmarkStart w:id="286" w:name="_Toc389620187"/>
      <w:bookmarkStart w:id="287" w:name="_Toc385992348"/>
      <w:bookmarkStart w:id="288" w:name="_Toc249515299"/>
      <w:bookmarkStart w:id="289" w:name="_Toc184043035"/>
      <w:r>
        <w:rPr>
          <w:rFonts w:ascii="仿宋" w:eastAsia="仿宋" w:hAnsi="仿宋"/>
          <w:b/>
          <w:sz w:val="24"/>
          <w:szCs w:val="21"/>
        </w:rPr>
        <w:t>17.    响应文件的密封和标记</w:t>
      </w:r>
      <w:bookmarkEnd w:id="282"/>
      <w:bookmarkEnd w:id="283"/>
      <w:bookmarkEnd w:id="284"/>
      <w:bookmarkEnd w:id="285"/>
      <w:bookmarkEnd w:id="286"/>
      <w:bookmarkEnd w:id="287"/>
      <w:bookmarkEnd w:id="288"/>
      <w:bookmarkEnd w:id="289"/>
    </w:p>
    <w:p w:rsidR="00007D30" w:rsidRDefault="00DB75F0">
      <w:pPr>
        <w:tabs>
          <w:tab w:val="left" w:pos="360"/>
          <w:tab w:val="left" w:pos="502"/>
          <w:tab w:val="left" w:pos="588"/>
        </w:tabs>
        <w:spacing w:line="360" w:lineRule="auto"/>
        <w:ind w:left="840" w:hangingChars="350" w:hanging="840"/>
        <w:rPr>
          <w:rFonts w:ascii="仿宋" w:eastAsia="仿宋" w:hAnsi="仿宋"/>
          <w:sz w:val="24"/>
        </w:rPr>
      </w:pPr>
      <w:bookmarkStart w:id="290" w:name="_Toc385992349"/>
      <w:bookmarkStart w:id="291" w:name="_Toc389620188"/>
      <w:bookmarkStart w:id="292" w:name="_Toc184043036"/>
      <w:bookmarkStart w:id="293" w:name="_Toc70687163"/>
      <w:r>
        <w:rPr>
          <w:rFonts w:ascii="仿宋" w:eastAsia="仿宋" w:hAnsi="仿宋"/>
          <w:kern w:val="0"/>
          <w:sz w:val="24"/>
          <w:szCs w:val="21"/>
        </w:rPr>
        <w:t>17.1   供应商应将响应文件的两个部分分开单独密封，并在封皮正面标明“资格证明文件”或“商务及技术文件”字样。供应商应承担封装失误产生的任何后果。供应商应将响应文件正本和所有副本分别密封在两个密封袋（箱）中（正本一包，副本一包），并在密封袋（箱）上标明“正本”、“副本”字样，封口处应加盖公章或授权代表签字。</w:t>
      </w:r>
    </w:p>
    <w:p w:rsidR="00007D30" w:rsidRDefault="00DB75F0">
      <w:pPr>
        <w:tabs>
          <w:tab w:val="left" w:pos="360"/>
          <w:tab w:val="left" w:pos="502"/>
          <w:tab w:val="left" w:pos="588"/>
        </w:tabs>
        <w:autoSpaceDE w:val="0"/>
        <w:autoSpaceDN w:val="0"/>
        <w:adjustRightInd w:val="0"/>
        <w:spacing w:line="360" w:lineRule="auto"/>
        <w:ind w:left="840" w:hangingChars="350" w:hanging="840"/>
        <w:rPr>
          <w:rFonts w:ascii="仿宋" w:eastAsia="仿宋" w:hAnsi="仿宋"/>
          <w:sz w:val="24"/>
          <w:szCs w:val="21"/>
        </w:rPr>
      </w:pPr>
      <w:r>
        <w:rPr>
          <w:rFonts w:ascii="仿宋" w:eastAsia="仿宋" w:hAnsi="仿宋"/>
          <w:kern w:val="0"/>
          <w:sz w:val="24"/>
          <w:szCs w:val="21"/>
        </w:rPr>
        <w:t>17.2   密封袋（箱）上标识的内容见</w:t>
      </w:r>
      <w:r>
        <w:rPr>
          <w:rFonts w:ascii="仿宋" w:eastAsia="仿宋" w:hAnsi="仿宋"/>
          <w:b/>
          <w:sz w:val="24"/>
        </w:rPr>
        <w:t>供应商须知前附表。</w:t>
      </w:r>
      <w:r>
        <w:rPr>
          <w:rFonts w:ascii="仿宋" w:eastAsia="仿宋" w:hAnsi="仿宋"/>
          <w:sz w:val="24"/>
          <w:szCs w:val="21"/>
        </w:rPr>
        <w:t>响应文件</w:t>
      </w:r>
      <w:r>
        <w:rPr>
          <w:rFonts w:ascii="仿宋" w:eastAsia="仿宋" w:hAnsi="仿宋"/>
          <w:kern w:val="0"/>
          <w:sz w:val="24"/>
          <w:szCs w:val="21"/>
        </w:rPr>
        <w:t>如果</w:t>
      </w:r>
      <w:r>
        <w:rPr>
          <w:rFonts w:ascii="仿宋" w:eastAsia="仿宋" w:hAnsi="仿宋"/>
          <w:sz w:val="24"/>
          <w:szCs w:val="21"/>
        </w:rPr>
        <w:t>未按上述规定密封和标记，采购代理机构应当拒绝接收。</w:t>
      </w:r>
    </w:p>
    <w:p w:rsidR="00007D30" w:rsidRDefault="00DB75F0">
      <w:pPr>
        <w:pStyle w:val="a9"/>
        <w:ind w:left="840" w:hangingChars="350" w:hanging="840"/>
        <w:rPr>
          <w:rFonts w:ascii="仿宋" w:eastAsia="仿宋" w:hAnsi="仿宋"/>
          <w:sz w:val="24"/>
        </w:rPr>
      </w:pPr>
      <w:r>
        <w:rPr>
          <w:rFonts w:ascii="仿宋" w:eastAsia="仿宋" w:hAnsi="仿宋"/>
          <w:sz w:val="24"/>
        </w:rPr>
        <w:t>17.3   书面方式不能准确描述采购需求或者需要对样品进行主观判断以确认是否满足采购需求的情况下需提交样品。成交单位样品不予退还，成为合同内容的一部分，做为验收依据。样品的要求见</w:t>
      </w:r>
      <w:r>
        <w:rPr>
          <w:rFonts w:ascii="仿宋" w:eastAsia="仿宋" w:hAnsi="仿宋"/>
          <w:b/>
          <w:sz w:val="24"/>
        </w:rPr>
        <w:t>供应商须知前附表</w:t>
      </w:r>
      <w:r>
        <w:rPr>
          <w:rFonts w:ascii="仿宋" w:eastAsia="仿宋" w:hAnsi="仿宋"/>
          <w:sz w:val="24"/>
        </w:rPr>
        <w:t>。</w:t>
      </w:r>
    </w:p>
    <w:p w:rsidR="00007D30" w:rsidRDefault="00DB75F0">
      <w:pPr>
        <w:pStyle w:val="3"/>
        <w:tabs>
          <w:tab w:val="left" w:pos="360"/>
        </w:tabs>
        <w:rPr>
          <w:rFonts w:ascii="仿宋" w:eastAsia="仿宋" w:hAnsi="仿宋"/>
          <w:b/>
          <w:sz w:val="24"/>
          <w:szCs w:val="21"/>
        </w:rPr>
      </w:pPr>
      <w:bookmarkStart w:id="294" w:name="_Toc31171"/>
      <w:bookmarkStart w:id="295" w:name="_Toc249515300"/>
      <w:bookmarkStart w:id="296" w:name="_Toc249525181"/>
      <w:bookmarkStart w:id="297" w:name="_Toc249515412"/>
      <w:bookmarkEnd w:id="290"/>
      <w:bookmarkEnd w:id="291"/>
      <w:r>
        <w:rPr>
          <w:rFonts w:ascii="仿宋" w:eastAsia="仿宋" w:hAnsi="仿宋"/>
          <w:b/>
          <w:sz w:val="24"/>
          <w:szCs w:val="21"/>
        </w:rPr>
        <w:t>18.    响应文件递交截止时间</w:t>
      </w:r>
      <w:bookmarkEnd w:id="292"/>
      <w:bookmarkEnd w:id="293"/>
      <w:bookmarkEnd w:id="294"/>
      <w:bookmarkEnd w:id="295"/>
      <w:bookmarkEnd w:id="296"/>
      <w:bookmarkEnd w:id="297"/>
    </w:p>
    <w:p w:rsidR="00007D30" w:rsidRDefault="00DB75F0">
      <w:pPr>
        <w:tabs>
          <w:tab w:val="left" w:pos="360"/>
          <w:tab w:val="left" w:pos="502"/>
          <w:tab w:val="left" w:pos="588"/>
        </w:tabs>
        <w:spacing w:line="360" w:lineRule="auto"/>
        <w:rPr>
          <w:rFonts w:ascii="仿宋" w:eastAsia="仿宋" w:hAnsi="仿宋"/>
          <w:sz w:val="24"/>
        </w:rPr>
      </w:pPr>
      <w:bookmarkStart w:id="298" w:name="_Toc184043037"/>
      <w:bookmarkStart w:id="299" w:name="_Toc389620189"/>
      <w:bookmarkStart w:id="300" w:name="_Toc385992350"/>
      <w:bookmarkStart w:id="301" w:name="_Toc70687164"/>
      <w:r>
        <w:rPr>
          <w:rFonts w:ascii="仿宋" w:eastAsia="仿宋" w:hAnsi="仿宋"/>
          <w:sz w:val="24"/>
        </w:rPr>
        <w:t>18.1   响应文件递交截止时间和地点见</w:t>
      </w:r>
      <w:r>
        <w:rPr>
          <w:rFonts w:ascii="仿宋" w:eastAsia="仿宋" w:hAnsi="仿宋"/>
          <w:b/>
          <w:sz w:val="24"/>
        </w:rPr>
        <w:t>供应商须知前附表</w:t>
      </w:r>
      <w:r>
        <w:rPr>
          <w:rFonts w:ascii="仿宋" w:eastAsia="仿宋" w:hAnsi="仿宋"/>
          <w:sz w:val="24"/>
        </w:rPr>
        <w:t>。</w:t>
      </w:r>
    </w:p>
    <w:p w:rsidR="00007D30" w:rsidRDefault="00DB75F0">
      <w:pPr>
        <w:tabs>
          <w:tab w:val="left" w:pos="360"/>
          <w:tab w:val="left" w:pos="502"/>
          <w:tab w:val="left" w:pos="588"/>
        </w:tabs>
        <w:spacing w:line="360" w:lineRule="auto"/>
        <w:ind w:left="840" w:hangingChars="350" w:hanging="840"/>
        <w:rPr>
          <w:rFonts w:ascii="仿宋" w:eastAsia="仿宋" w:hAnsi="仿宋"/>
          <w:sz w:val="24"/>
        </w:rPr>
      </w:pPr>
      <w:r>
        <w:rPr>
          <w:rFonts w:ascii="仿宋" w:eastAsia="仿宋" w:hAnsi="仿宋"/>
          <w:sz w:val="24"/>
        </w:rPr>
        <w:t>18.2   供应商须由其合法的授权人在响应文件递交截止时间之前将响应文件在响应文件递交地点送达采购人并签字确认。供应商须承担因未送达并签字所造成的一切责任。</w:t>
      </w:r>
    </w:p>
    <w:p w:rsidR="00007D30" w:rsidRDefault="00DB75F0">
      <w:pPr>
        <w:tabs>
          <w:tab w:val="left" w:pos="360"/>
          <w:tab w:val="left" w:pos="502"/>
          <w:tab w:val="left" w:pos="588"/>
        </w:tabs>
        <w:spacing w:line="360" w:lineRule="auto"/>
        <w:ind w:left="854" w:hanging="854"/>
        <w:rPr>
          <w:rFonts w:ascii="仿宋" w:eastAsia="仿宋" w:hAnsi="仿宋"/>
          <w:sz w:val="24"/>
        </w:rPr>
      </w:pPr>
      <w:r>
        <w:rPr>
          <w:rFonts w:ascii="仿宋" w:eastAsia="仿宋" w:hAnsi="仿宋"/>
          <w:sz w:val="24"/>
        </w:rPr>
        <w:t>18.3   采购人可以按本须知第7条规定，通知修改谈判文件，适当延长响应文件递交截止时间。在此情况下，采购人和供应商受响应文件递交截止时间制约的所有权利和义务均应延长至新的截止期。</w:t>
      </w:r>
    </w:p>
    <w:p w:rsidR="00007D30" w:rsidRDefault="00DB75F0">
      <w:pPr>
        <w:pStyle w:val="3"/>
        <w:tabs>
          <w:tab w:val="left" w:pos="360"/>
        </w:tabs>
        <w:rPr>
          <w:rFonts w:ascii="仿宋" w:eastAsia="仿宋" w:hAnsi="仿宋"/>
          <w:b/>
          <w:sz w:val="24"/>
          <w:szCs w:val="21"/>
        </w:rPr>
      </w:pPr>
      <w:bookmarkStart w:id="302" w:name="_Toc249525182"/>
      <w:bookmarkStart w:id="303" w:name="_Toc7175"/>
      <w:bookmarkStart w:id="304" w:name="_Toc249515413"/>
      <w:bookmarkStart w:id="305" w:name="_Toc249515301"/>
      <w:r>
        <w:rPr>
          <w:rFonts w:ascii="仿宋" w:eastAsia="仿宋" w:hAnsi="仿宋"/>
          <w:b/>
          <w:sz w:val="24"/>
          <w:szCs w:val="21"/>
        </w:rPr>
        <w:t>19.    迟交的响应文件</w:t>
      </w:r>
      <w:bookmarkEnd w:id="298"/>
      <w:bookmarkEnd w:id="299"/>
      <w:bookmarkEnd w:id="300"/>
      <w:bookmarkEnd w:id="301"/>
      <w:bookmarkEnd w:id="302"/>
      <w:bookmarkEnd w:id="303"/>
      <w:bookmarkEnd w:id="304"/>
      <w:bookmarkEnd w:id="305"/>
    </w:p>
    <w:p w:rsidR="00007D30" w:rsidRDefault="00DB75F0">
      <w:pPr>
        <w:tabs>
          <w:tab w:val="left" w:pos="360"/>
          <w:tab w:val="left" w:pos="502"/>
          <w:tab w:val="left" w:pos="588"/>
        </w:tabs>
        <w:spacing w:line="360" w:lineRule="auto"/>
        <w:ind w:left="840" w:hangingChars="350" w:hanging="840"/>
        <w:rPr>
          <w:rFonts w:ascii="仿宋" w:eastAsia="仿宋" w:hAnsi="仿宋"/>
          <w:sz w:val="24"/>
        </w:rPr>
      </w:pPr>
      <w:r>
        <w:rPr>
          <w:rFonts w:ascii="仿宋" w:eastAsia="仿宋" w:hAnsi="仿宋"/>
          <w:sz w:val="24"/>
        </w:rPr>
        <w:t>19.1   采购人将拒绝接收第18条规定的响应文件递交截止时间后递交的任何响应文件。</w:t>
      </w:r>
    </w:p>
    <w:p w:rsidR="00007D30" w:rsidRDefault="00DB75F0">
      <w:pPr>
        <w:pStyle w:val="3"/>
        <w:tabs>
          <w:tab w:val="left" w:pos="360"/>
        </w:tabs>
        <w:rPr>
          <w:rFonts w:ascii="仿宋" w:eastAsia="仿宋" w:hAnsi="仿宋"/>
          <w:b/>
          <w:sz w:val="24"/>
          <w:szCs w:val="21"/>
        </w:rPr>
      </w:pPr>
      <w:bookmarkStart w:id="306" w:name="_Toc389620190"/>
      <w:bookmarkStart w:id="307" w:name="_Toc249525183"/>
      <w:bookmarkStart w:id="308" w:name="_Toc10272"/>
      <w:bookmarkStart w:id="309" w:name="_Toc249515302"/>
      <w:bookmarkStart w:id="310" w:name="_Toc184043038"/>
      <w:bookmarkStart w:id="311" w:name="_Toc385992351"/>
      <w:bookmarkStart w:id="312" w:name="_Toc249515414"/>
      <w:bookmarkStart w:id="313" w:name="_Toc70687165"/>
      <w:r>
        <w:rPr>
          <w:rFonts w:ascii="仿宋" w:eastAsia="仿宋" w:hAnsi="仿宋"/>
          <w:b/>
          <w:sz w:val="24"/>
          <w:szCs w:val="21"/>
        </w:rPr>
        <w:t>20.    响应文件的修改和撤</w:t>
      </w:r>
      <w:bookmarkEnd w:id="306"/>
      <w:bookmarkEnd w:id="307"/>
      <w:bookmarkEnd w:id="308"/>
      <w:bookmarkEnd w:id="309"/>
      <w:bookmarkEnd w:id="310"/>
      <w:bookmarkEnd w:id="311"/>
      <w:bookmarkEnd w:id="312"/>
      <w:bookmarkEnd w:id="313"/>
      <w:r>
        <w:rPr>
          <w:rFonts w:ascii="仿宋" w:eastAsia="仿宋" w:hAnsi="仿宋"/>
          <w:b/>
          <w:sz w:val="24"/>
          <w:szCs w:val="21"/>
        </w:rPr>
        <w:t>回</w:t>
      </w:r>
    </w:p>
    <w:p w:rsidR="00007D30" w:rsidRDefault="00DB75F0">
      <w:pPr>
        <w:tabs>
          <w:tab w:val="left" w:pos="360"/>
          <w:tab w:val="left" w:pos="502"/>
          <w:tab w:val="left" w:pos="588"/>
        </w:tabs>
        <w:spacing w:line="360" w:lineRule="auto"/>
        <w:ind w:left="840" w:hangingChars="350" w:hanging="840"/>
        <w:rPr>
          <w:rFonts w:ascii="仿宋" w:eastAsia="仿宋" w:hAnsi="仿宋"/>
          <w:sz w:val="24"/>
        </w:rPr>
      </w:pPr>
      <w:r>
        <w:rPr>
          <w:rFonts w:ascii="仿宋" w:eastAsia="仿宋" w:hAnsi="仿宋"/>
          <w:sz w:val="24"/>
        </w:rPr>
        <w:t>20.1   供应商在提交响应文件后可对其响应文件进行修改或撤回，但该修改或撤回的书面通知须在响应文件递交截止时间之前送达响应文件递交地点，且该通知需其法定代表人</w:t>
      </w:r>
      <w:r>
        <w:rPr>
          <w:rFonts w:ascii="仿宋" w:eastAsia="仿宋" w:hAnsi="仿宋" w:hint="eastAsia"/>
          <w:kern w:val="24"/>
          <w:sz w:val="24"/>
          <w:szCs w:val="21"/>
        </w:rPr>
        <w:t>（</w:t>
      </w:r>
      <w:r>
        <w:rPr>
          <w:rFonts w:ascii="仿宋" w:eastAsia="仿宋" w:hAnsi="仿宋" w:cs="Helvetica"/>
          <w:kern w:val="0"/>
          <w:sz w:val="24"/>
        </w:rPr>
        <w:t>或</w:t>
      </w:r>
      <w:r>
        <w:rPr>
          <w:rFonts w:ascii="仿宋" w:eastAsia="仿宋" w:hAnsi="仿宋" w:cs="Helvetica" w:hint="eastAsia"/>
          <w:kern w:val="0"/>
          <w:sz w:val="24"/>
        </w:rPr>
        <w:t>其他组织负责人）</w:t>
      </w:r>
      <w:r>
        <w:rPr>
          <w:rFonts w:ascii="仿宋" w:eastAsia="仿宋" w:hAnsi="仿宋"/>
          <w:sz w:val="24"/>
        </w:rPr>
        <w:t>或经正式授权的供应商代表签字方为有效。</w:t>
      </w:r>
    </w:p>
    <w:p w:rsidR="00007D30" w:rsidRDefault="00DB75F0">
      <w:pPr>
        <w:tabs>
          <w:tab w:val="left" w:pos="360"/>
          <w:tab w:val="left" w:pos="502"/>
          <w:tab w:val="left" w:pos="588"/>
        </w:tabs>
        <w:spacing w:line="360" w:lineRule="auto"/>
        <w:ind w:left="840" w:hangingChars="350" w:hanging="840"/>
        <w:rPr>
          <w:rFonts w:ascii="仿宋" w:eastAsia="仿宋" w:hAnsi="仿宋"/>
          <w:sz w:val="24"/>
        </w:rPr>
      </w:pPr>
      <w:r>
        <w:rPr>
          <w:rFonts w:ascii="仿宋" w:eastAsia="仿宋" w:hAnsi="仿宋"/>
          <w:sz w:val="24"/>
        </w:rPr>
        <w:t>20.2   供应商对响应文件修改的书面材料或撤回的通知应按第16和17条规定进行编</w:t>
      </w:r>
      <w:r>
        <w:rPr>
          <w:rFonts w:ascii="仿宋" w:eastAsia="仿宋" w:hAnsi="仿宋"/>
          <w:sz w:val="24"/>
        </w:rPr>
        <w:lastRenderedPageBreak/>
        <w:t>写、密封、标注和递送，并注明“修改响应文件”或“撤回响应文件”字样。</w:t>
      </w:r>
    </w:p>
    <w:p w:rsidR="00007D30" w:rsidRDefault="00DB75F0">
      <w:pPr>
        <w:tabs>
          <w:tab w:val="left" w:pos="360"/>
          <w:tab w:val="left" w:pos="502"/>
          <w:tab w:val="left" w:pos="588"/>
        </w:tabs>
        <w:spacing w:line="360" w:lineRule="auto"/>
        <w:rPr>
          <w:rFonts w:ascii="仿宋" w:eastAsia="仿宋" w:hAnsi="仿宋"/>
          <w:sz w:val="24"/>
        </w:rPr>
      </w:pPr>
      <w:r>
        <w:rPr>
          <w:rFonts w:ascii="仿宋" w:eastAsia="仿宋" w:hAnsi="仿宋"/>
          <w:sz w:val="24"/>
        </w:rPr>
        <w:t>20.3   在响应文件递交截止时间之后，供应商不得对其响应文件做任何修改。</w:t>
      </w:r>
    </w:p>
    <w:p w:rsidR="00007D30" w:rsidRDefault="00DB75F0">
      <w:pPr>
        <w:tabs>
          <w:tab w:val="left" w:pos="360"/>
          <w:tab w:val="left" w:pos="502"/>
          <w:tab w:val="left" w:pos="588"/>
        </w:tabs>
        <w:spacing w:line="360" w:lineRule="auto"/>
        <w:ind w:left="840" w:hangingChars="350" w:hanging="840"/>
        <w:rPr>
          <w:rFonts w:ascii="仿宋" w:eastAsia="仿宋" w:hAnsi="仿宋"/>
          <w:sz w:val="24"/>
        </w:rPr>
      </w:pPr>
      <w:r>
        <w:rPr>
          <w:rFonts w:ascii="仿宋" w:eastAsia="仿宋" w:hAnsi="仿宋"/>
          <w:sz w:val="24"/>
        </w:rPr>
        <w:t>20.4   供应商不得在响应文件递交截止时间起至响应文件有效期期满前撤销其响应文件。</w:t>
      </w:r>
    </w:p>
    <w:p w:rsidR="00007D30" w:rsidRDefault="00DB75F0">
      <w:pPr>
        <w:adjustRightInd w:val="0"/>
        <w:spacing w:beforeLines="100" w:before="240" w:line="360" w:lineRule="auto"/>
        <w:ind w:right="-22"/>
        <w:jc w:val="center"/>
        <w:textAlignment w:val="baseline"/>
        <w:outlineLvl w:val="0"/>
        <w:rPr>
          <w:rFonts w:ascii="仿宋" w:eastAsia="仿宋" w:hAnsi="仿宋"/>
          <w:b/>
          <w:kern w:val="0"/>
          <w:sz w:val="28"/>
          <w:szCs w:val="28"/>
        </w:rPr>
      </w:pPr>
      <w:bookmarkStart w:id="314" w:name="_Hlt497729441"/>
      <w:bookmarkStart w:id="315" w:name="_Hlt491765712"/>
      <w:bookmarkStart w:id="316" w:name="_Toc214357452"/>
      <w:bookmarkStart w:id="317" w:name="_Toc232395217"/>
      <w:bookmarkStart w:id="318" w:name="_Toc232176277"/>
      <w:bookmarkStart w:id="319" w:name="_Toc249515303"/>
      <w:bookmarkStart w:id="320" w:name="_Toc256342148"/>
      <w:bookmarkStart w:id="321" w:name="_Toc249515415"/>
      <w:bookmarkStart w:id="322" w:name="_Toc249525184"/>
      <w:bookmarkStart w:id="323" w:name="_Toc58504666"/>
      <w:bookmarkStart w:id="324" w:name="_Toc503063427"/>
      <w:bookmarkStart w:id="325" w:name="_Toc177189240"/>
      <w:bookmarkStart w:id="326" w:name="_Toc499711048"/>
      <w:bookmarkStart w:id="327" w:name="_Toc499711889"/>
      <w:bookmarkStart w:id="328" w:name="_Toc177995478"/>
      <w:bookmarkStart w:id="329" w:name="_Toc176882547"/>
      <w:bookmarkStart w:id="330" w:name="_Toc500747067"/>
      <w:bookmarkStart w:id="331" w:name="_Toc492955420"/>
      <w:bookmarkStart w:id="332" w:name="_Toc385992352"/>
      <w:bookmarkStart w:id="333" w:name="_Toc389620191"/>
      <w:bookmarkStart w:id="334" w:name="_Toc496324584"/>
      <w:bookmarkStart w:id="335" w:name="_Toc53722845"/>
      <w:bookmarkStart w:id="336" w:name="_Toc70687166"/>
      <w:bookmarkStart w:id="337" w:name="_Toc500746971"/>
      <w:bookmarkStart w:id="338" w:name="_Toc177817339"/>
      <w:bookmarkStart w:id="339" w:name="_Toc500747194"/>
      <w:bookmarkStart w:id="340" w:name="_Toc184043039"/>
      <w:bookmarkEnd w:id="314"/>
      <w:bookmarkEnd w:id="315"/>
      <w:r>
        <w:rPr>
          <w:rFonts w:ascii="仿宋" w:eastAsia="仿宋" w:hAnsi="仿宋"/>
          <w:b/>
          <w:kern w:val="0"/>
          <w:sz w:val="28"/>
          <w:szCs w:val="28"/>
        </w:rPr>
        <w:t>五、</w:t>
      </w:r>
      <w:bookmarkEnd w:id="316"/>
      <w:bookmarkEnd w:id="317"/>
      <w:bookmarkEnd w:id="318"/>
      <w:r>
        <w:rPr>
          <w:rFonts w:ascii="仿宋" w:eastAsia="仿宋" w:hAnsi="仿宋"/>
          <w:b/>
          <w:kern w:val="0"/>
          <w:sz w:val="28"/>
          <w:szCs w:val="28"/>
        </w:rPr>
        <w:t>评审与</w:t>
      </w:r>
      <w:bookmarkEnd w:id="319"/>
      <w:bookmarkEnd w:id="320"/>
      <w:bookmarkEnd w:id="321"/>
      <w:bookmarkEnd w:id="322"/>
      <w:r>
        <w:rPr>
          <w:rFonts w:ascii="仿宋" w:eastAsia="仿宋" w:hAnsi="仿宋"/>
          <w:b/>
          <w:kern w:val="0"/>
          <w:sz w:val="28"/>
          <w:szCs w:val="28"/>
        </w:rPr>
        <w:t>谈判</w:t>
      </w:r>
      <w:bookmarkEnd w:id="323"/>
    </w:p>
    <w:p w:rsidR="00007D30" w:rsidRDefault="00DB75F0">
      <w:pPr>
        <w:pStyle w:val="3"/>
        <w:tabs>
          <w:tab w:val="left" w:pos="360"/>
        </w:tabs>
        <w:rPr>
          <w:rFonts w:ascii="仿宋" w:eastAsia="仿宋" w:hAnsi="仿宋"/>
          <w:b/>
          <w:sz w:val="24"/>
          <w:szCs w:val="21"/>
        </w:rPr>
      </w:pPr>
      <w:r>
        <w:rPr>
          <w:rFonts w:ascii="仿宋" w:eastAsia="仿宋" w:hAnsi="仿宋"/>
          <w:b/>
          <w:sz w:val="24"/>
          <w:szCs w:val="21"/>
        </w:rPr>
        <w:t>21.    谈判小组</w:t>
      </w:r>
    </w:p>
    <w:p w:rsidR="00007D30" w:rsidRDefault="00DB75F0">
      <w:pPr>
        <w:pStyle w:val="afd"/>
        <w:adjustRightInd w:val="0"/>
        <w:snapToGrid w:val="0"/>
        <w:ind w:left="840" w:hangingChars="350" w:hanging="840"/>
        <w:rPr>
          <w:rFonts w:ascii="仿宋" w:eastAsia="仿宋" w:hAnsi="仿宋"/>
          <w:sz w:val="24"/>
          <w:szCs w:val="24"/>
        </w:rPr>
      </w:pPr>
      <w:r>
        <w:rPr>
          <w:rFonts w:ascii="仿宋" w:eastAsia="仿宋" w:hAnsi="仿宋"/>
          <w:sz w:val="24"/>
          <w:szCs w:val="24"/>
        </w:rPr>
        <w:t>21.1   在谈判开始前组建谈判小组，谈判小组由采购人代表及有关专家组成。专家从政府采购评审专家库相关专业中随机抽取。谈判小组组成见</w:t>
      </w:r>
      <w:r>
        <w:rPr>
          <w:rFonts w:ascii="仿宋" w:eastAsia="仿宋" w:hAnsi="仿宋"/>
          <w:b/>
          <w:sz w:val="24"/>
        </w:rPr>
        <w:t>供应商须知前附表。</w:t>
      </w:r>
    </w:p>
    <w:p w:rsidR="00007D30" w:rsidRDefault="00DB75F0">
      <w:pPr>
        <w:pStyle w:val="afd"/>
        <w:adjustRightInd w:val="0"/>
        <w:snapToGrid w:val="0"/>
        <w:rPr>
          <w:rFonts w:ascii="仿宋" w:eastAsia="仿宋" w:hAnsi="仿宋"/>
          <w:sz w:val="24"/>
          <w:szCs w:val="24"/>
        </w:rPr>
      </w:pPr>
      <w:r>
        <w:rPr>
          <w:rFonts w:ascii="仿宋" w:eastAsia="仿宋" w:hAnsi="仿宋"/>
          <w:sz w:val="24"/>
          <w:szCs w:val="24"/>
        </w:rPr>
        <w:t>21.2   谈判小组职责</w:t>
      </w:r>
    </w:p>
    <w:p w:rsidR="00007D30" w:rsidRDefault="00DB75F0">
      <w:pPr>
        <w:pStyle w:val="afd"/>
        <w:adjustRightInd w:val="0"/>
        <w:snapToGrid w:val="0"/>
        <w:ind w:leftChars="400" w:left="882"/>
        <w:rPr>
          <w:rFonts w:ascii="仿宋" w:eastAsia="仿宋" w:hAnsi="仿宋"/>
          <w:sz w:val="24"/>
          <w:szCs w:val="24"/>
        </w:rPr>
      </w:pPr>
      <w:r>
        <w:rPr>
          <w:rFonts w:ascii="仿宋" w:eastAsia="仿宋" w:hAnsi="仿宋"/>
          <w:sz w:val="24"/>
          <w:szCs w:val="24"/>
        </w:rPr>
        <w:t>（1）确认竞争性谈判文件。审阅谈判文件，无修改进行签字确认。有修改，修改内容经采购人确认后，谈判小组以书面形式通知所有供应商。</w:t>
      </w:r>
    </w:p>
    <w:p w:rsidR="00007D30" w:rsidRDefault="00DB75F0">
      <w:pPr>
        <w:pStyle w:val="afd"/>
        <w:adjustRightInd w:val="0"/>
        <w:snapToGrid w:val="0"/>
        <w:ind w:leftChars="400" w:left="882"/>
        <w:rPr>
          <w:rFonts w:ascii="仿宋" w:eastAsia="仿宋" w:hAnsi="仿宋"/>
          <w:sz w:val="24"/>
          <w:szCs w:val="24"/>
        </w:rPr>
      </w:pPr>
      <w:r>
        <w:rPr>
          <w:rFonts w:ascii="仿宋" w:eastAsia="仿宋" w:hAnsi="仿宋"/>
          <w:sz w:val="24"/>
          <w:szCs w:val="24"/>
        </w:rPr>
        <w:t>（2）确定符合要求的供应商参加谈判；</w:t>
      </w:r>
    </w:p>
    <w:p w:rsidR="00007D30" w:rsidRDefault="00DB75F0">
      <w:pPr>
        <w:pStyle w:val="afd"/>
        <w:adjustRightInd w:val="0"/>
        <w:snapToGrid w:val="0"/>
        <w:ind w:leftChars="400" w:left="882"/>
        <w:rPr>
          <w:rFonts w:ascii="仿宋" w:eastAsia="仿宋" w:hAnsi="仿宋"/>
          <w:sz w:val="24"/>
          <w:szCs w:val="24"/>
        </w:rPr>
      </w:pPr>
      <w:r>
        <w:rPr>
          <w:rFonts w:ascii="仿宋" w:eastAsia="仿宋" w:hAnsi="仿宋"/>
          <w:sz w:val="24"/>
          <w:szCs w:val="24"/>
        </w:rPr>
        <w:t>（3）审查供应商的响应文件并做出评价；</w:t>
      </w:r>
    </w:p>
    <w:p w:rsidR="00007D30" w:rsidRDefault="00DB75F0">
      <w:pPr>
        <w:pStyle w:val="afd"/>
        <w:adjustRightInd w:val="0"/>
        <w:snapToGrid w:val="0"/>
        <w:ind w:leftChars="400" w:left="882"/>
        <w:rPr>
          <w:rFonts w:ascii="仿宋" w:eastAsia="仿宋" w:hAnsi="仿宋"/>
          <w:sz w:val="24"/>
          <w:szCs w:val="24"/>
        </w:rPr>
      </w:pPr>
      <w:r>
        <w:rPr>
          <w:rFonts w:ascii="仿宋" w:eastAsia="仿宋" w:hAnsi="仿宋"/>
          <w:sz w:val="24"/>
          <w:szCs w:val="24"/>
        </w:rPr>
        <w:t>（4）要求供应商解释或者澄清其响应文件；</w:t>
      </w:r>
    </w:p>
    <w:p w:rsidR="00007D30" w:rsidRDefault="00DB75F0">
      <w:pPr>
        <w:pStyle w:val="afd"/>
        <w:adjustRightInd w:val="0"/>
        <w:snapToGrid w:val="0"/>
        <w:ind w:leftChars="400" w:left="882"/>
        <w:rPr>
          <w:rFonts w:ascii="仿宋" w:eastAsia="仿宋" w:hAnsi="仿宋"/>
          <w:sz w:val="24"/>
          <w:szCs w:val="24"/>
        </w:rPr>
      </w:pPr>
      <w:r>
        <w:rPr>
          <w:rFonts w:ascii="仿宋" w:eastAsia="仿宋" w:hAnsi="仿宋"/>
          <w:sz w:val="24"/>
          <w:szCs w:val="24"/>
        </w:rPr>
        <w:t>（5）编写评审报告；</w:t>
      </w:r>
    </w:p>
    <w:p w:rsidR="00007D30" w:rsidRDefault="00DB75F0">
      <w:pPr>
        <w:pStyle w:val="afd"/>
        <w:adjustRightInd w:val="0"/>
        <w:snapToGrid w:val="0"/>
        <w:ind w:leftChars="400" w:left="882"/>
        <w:rPr>
          <w:rFonts w:ascii="仿宋" w:eastAsia="仿宋" w:hAnsi="仿宋"/>
          <w:sz w:val="24"/>
          <w:szCs w:val="24"/>
        </w:rPr>
      </w:pPr>
      <w:r>
        <w:rPr>
          <w:rFonts w:ascii="仿宋" w:eastAsia="仿宋" w:hAnsi="仿宋"/>
          <w:sz w:val="24"/>
          <w:szCs w:val="24"/>
        </w:rPr>
        <w:t>（6）告知采购人、采购代理机构在评审过程中发现的供应商的违法违规行为。</w:t>
      </w:r>
    </w:p>
    <w:p w:rsidR="00007D30" w:rsidRDefault="00DB75F0">
      <w:pPr>
        <w:pStyle w:val="afd"/>
        <w:adjustRightInd w:val="0"/>
        <w:snapToGrid w:val="0"/>
        <w:rPr>
          <w:rFonts w:ascii="仿宋" w:eastAsia="仿宋" w:hAnsi="仿宋"/>
          <w:sz w:val="24"/>
          <w:szCs w:val="24"/>
        </w:rPr>
      </w:pPr>
      <w:r>
        <w:rPr>
          <w:rFonts w:ascii="仿宋" w:eastAsia="仿宋" w:hAnsi="仿宋"/>
          <w:sz w:val="24"/>
          <w:szCs w:val="24"/>
        </w:rPr>
        <w:t>21.3   谈判小组义务</w:t>
      </w:r>
    </w:p>
    <w:p w:rsidR="00007D30" w:rsidRDefault="00DB75F0">
      <w:pPr>
        <w:pStyle w:val="afd"/>
        <w:adjustRightInd w:val="0"/>
        <w:snapToGrid w:val="0"/>
        <w:ind w:leftChars="400" w:left="882"/>
        <w:rPr>
          <w:rFonts w:ascii="仿宋" w:eastAsia="仿宋" w:hAnsi="仿宋"/>
          <w:sz w:val="24"/>
          <w:szCs w:val="24"/>
        </w:rPr>
      </w:pPr>
      <w:r>
        <w:rPr>
          <w:rFonts w:ascii="仿宋" w:eastAsia="仿宋" w:hAnsi="仿宋"/>
          <w:sz w:val="24"/>
          <w:szCs w:val="24"/>
        </w:rPr>
        <w:t>（1）遵纪守法、客观、公正、廉洁地履行职责；</w:t>
      </w:r>
    </w:p>
    <w:p w:rsidR="00007D30" w:rsidRDefault="00DB75F0">
      <w:pPr>
        <w:pStyle w:val="afd"/>
        <w:adjustRightInd w:val="0"/>
        <w:snapToGrid w:val="0"/>
        <w:ind w:leftChars="400" w:left="882"/>
        <w:rPr>
          <w:rFonts w:ascii="仿宋" w:eastAsia="仿宋" w:hAnsi="仿宋"/>
          <w:sz w:val="24"/>
          <w:szCs w:val="24"/>
        </w:rPr>
      </w:pPr>
      <w:r>
        <w:rPr>
          <w:rFonts w:ascii="仿宋" w:eastAsia="仿宋" w:hAnsi="仿宋"/>
          <w:sz w:val="24"/>
          <w:szCs w:val="24"/>
        </w:rPr>
        <w:t>（2）根据谈判文件的规定独立进行评审，对个人的评审意见承担法律责任；</w:t>
      </w:r>
    </w:p>
    <w:p w:rsidR="00007D30" w:rsidRDefault="00DB75F0">
      <w:pPr>
        <w:pStyle w:val="afd"/>
        <w:adjustRightInd w:val="0"/>
        <w:snapToGrid w:val="0"/>
        <w:ind w:leftChars="400" w:left="882"/>
        <w:rPr>
          <w:rFonts w:ascii="仿宋" w:eastAsia="仿宋" w:hAnsi="仿宋"/>
          <w:sz w:val="24"/>
          <w:szCs w:val="24"/>
        </w:rPr>
      </w:pPr>
      <w:r>
        <w:rPr>
          <w:rFonts w:ascii="仿宋" w:eastAsia="仿宋" w:hAnsi="仿宋"/>
          <w:sz w:val="24"/>
          <w:szCs w:val="24"/>
        </w:rPr>
        <w:t>（3）参与评审报告的起草；</w:t>
      </w:r>
    </w:p>
    <w:p w:rsidR="00007D30" w:rsidRDefault="00DB75F0">
      <w:pPr>
        <w:pStyle w:val="afd"/>
        <w:adjustRightInd w:val="0"/>
        <w:snapToGrid w:val="0"/>
        <w:ind w:leftChars="400" w:left="882"/>
        <w:rPr>
          <w:rFonts w:ascii="仿宋" w:eastAsia="仿宋" w:hAnsi="仿宋"/>
          <w:sz w:val="24"/>
          <w:szCs w:val="24"/>
        </w:rPr>
      </w:pPr>
      <w:r>
        <w:rPr>
          <w:rFonts w:ascii="仿宋" w:eastAsia="仿宋" w:hAnsi="仿宋"/>
          <w:sz w:val="24"/>
          <w:szCs w:val="24"/>
        </w:rPr>
        <w:t>（4）配合采购人、采购代理机构答复供应商提出的质疑；</w:t>
      </w:r>
    </w:p>
    <w:p w:rsidR="00007D30" w:rsidRDefault="00DB75F0">
      <w:pPr>
        <w:pStyle w:val="afd"/>
        <w:adjustRightInd w:val="0"/>
        <w:snapToGrid w:val="0"/>
        <w:ind w:leftChars="400" w:left="882"/>
        <w:rPr>
          <w:rFonts w:ascii="仿宋" w:eastAsia="仿宋" w:hAnsi="仿宋"/>
          <w:sz w:val="24"/>
          <w:szCs w:val="24"/>
        </w:rPr>
      </w:pPr>
      <w:r>
        <w:rPr>
          <w:rFonts w:ascii="仿宋" w:eastAsia="仿宋" w:hAnsi="仿宋"/>
          <w:sz w:val="24"/>
          <w:szCs w:val="24"/>
        </w:rPr>
        <w:t>（5）配合财政部门的投诉处理和监督检查工作。</w:t>
      </w:r>
    </w:p>
    <w:p w:rsidR="00007D30" w:rsidRDefault="00DB75F0">
      <w:pPr>
        <w:pStyle w:val="afd"/>
        <w:adjustRightInd w:val="0"/>
        <w:snapToGrid w:val="0"/>
        <w:rPr>
          <w:rFonts w:ascii="仿宋" w:eastAsia="仿宋" w:hAnsi="仿宋"/>
          <w:sz w:val="24"/>
          <w:szCs w:val="24"/>
        </w:rPr>
      </w:pPr>
      <w:bookmarkStart w:id="341" w:name="_Toc83547667"/>
      <w:r>
        <w:rPr>
          <w:rFonts w:ascii="仿宋" w:eastAsia="仿宋" w:hAnsi="仿宋"/>
          <w:sz w:val="24"/>
          <w:szCs w:val="24"/>
        </w:rPr>
        <w:t>21.4   谈判小组成员有下列情形之一的，应当回避：</w:t>
      </w:r>
    </w:p>
    <w:p w:rsidR="00007D30" w:rsidRDefault="00DB75F0">
      <w:pPr>
        <w:pStyle w:val="afd"/>
        <w:adjustRightInd w:val="0"/>
        <w:snapToGrid w:val="0"/>
        <w:ind w:leftChars="400" w:left="882"/>
        <w:rPr>
          <w:rFonts w:ascii="仿宋" w:eastAsia="仿宋" w:hAnsi="仿宋"/>
          <w:sz w:val="24"/>
          <w:szCs w:val="24"/>
        </w:rPr>
      </w:pPr>
      <w:r>
        <w:rPr>
          <w:rFonts w:ascii="仿宋" w:eastAsia="仿宋" w:hAnsi="仿宋"/>
          <w:sz w:val="24"/>
          <w:szCs w:val="24"/>
        </w:rPr>
        <w:t>（1）参加采购活动前3年内与供应商存在劳动关系；</w:t>
      </w:r>
    </w:p>
    <w:p w:rsidR="00007D30" w:rsidRDefault="00DB75F0">
      <w:pPr>
        <w:pStyle w:val="afd"/>
        <w:adjustRightInd w:val="0"/>
        <w:snapToGrid w:val="0"/>
        <w:ind w:leftChars="400" w:left="882"/>
        <w:rPr>
          <w:rFonts w:ascii="仿宋" w:eastAsia="仿宋" w:hAnsi="仿宋"/>
          <w:sz w:val="24"/>
          <w:szCs w:val="24"/>
        </w:rPr>
      </w:pPr>
      <w:r>
        <w:rPr>
          <w:rFonts w:ascii="仿宋" w:eastAsia="仿宋" w:hAnsi="仿宋"/>
          <w:sz w:val="24"/>
          <w:szCs w:val="24"/>
        </w:rPr>
        <w:t>（2）参加采购活动前3年内担任供应商的董事、监事；</w:t>
      </w:r>
    </w:p>
    <w:p w:rsidR="00007D30" w:rsidRDefault="00DB75F0">
      <w:pPr>
        <w:pStyle w:val="afd"/>
        <w:adjustRightInd w:val="0"/>
        <w:snapToGrid w:val="0"/>
        <w:ind w:leftChars="400" w:left="882"/>
        <w:rPr>
          <w:rFonts w:ascii="仿宋" w:eastAsia="仿宋" w:hAnsi="仿宋"/>
          <w:sz w:val="24"/>
          <w:szCs w:val="24"/>
        </w:rPr>
      </w:pPr>
      <w:r>
        <w:rPr>
          <w:rFonts w:ascii="仿宋" w:eastAsia="仿宋" w:hAnsi="仿宋"/>
          <w:sz w:val="24"/>
          <w:szCs w:val="24"/>
        </w:rPr>
        <w:t>（3）参加采购活动前3年内是供应商的控股股东或者实际控制人；</w:t>
      </w:r>
    </w:p>
    <w:p w:rsidR="00007D30" w:rsidRDefault="00DB75F0">
      <w:pPr>
        <w:pStyle w:val="afd"/>
        <w:adjustRightInd w:val="0"/>
        <w:snapToGrid w:val="0"/>
        <w:ind w:leftChars="400" w:left="882"/>
        <w:rPr>
          <w:rFonts w:ascii="仿宋" w:eastAsia="仿宋" w:hAnsi="仿宋"/>
          <w:sz w:val="24"/>
          <w:szCs w:val="24"/>
        </w:rPr>
      </w:pPr>
      <w:r>
        <w:rPr>
          <w:rFonts w:ascii="仿宋" w:eastAsia="仿宋" w:hAnsi="仿宋"/>
          <w:sz w:val="24"/>
          <w:szCs w:val="24"/>
        </w:rPr>
        <w:t>（4）与供应商的法定代表人或者负责人有夫妻、直系血亲、三代以内旁系血亲或者近姻亲关系；</w:t>
      </w:r>
    </w:p>
    <w:p w:rsidR="00007D30" w:rsidRDefault="00DB75F0">
      <w:pPr>
        <w:pStyle w:val="afd"/>
        <w:adjustRightInd w:val="0"/>
        <w:snapToGrid w:val="0"/>
        <w:ind w:leftChars="400" w:left="882"/>
        <w:rPr>
          <w:rFonts w:ascii="仿宋" w:eastAsia="仿宋" w:hAnsi="仿宋"/>
          <w:sz w:val="24"/>
          <w:szCs w:val="24"/>
        </w:rPr>
      </w:pPr>
      <w:r>
        <w:rPr>
          <w:rFonts w:ascii="仿宋" w:eastAsia="仿宋" w:hAnsi="仿宋"/>
          <w:sz w:val="24"/>
          <w:szCs w:val="24"/>
        </w:rPr>
        <w:t>（5）与供应商有其他可能影响政府采购活动公平、公正进行的关系。</w:t>
      </w:r>
    </w:p>
    <w:p w:rsidR="00007D30" w:rsidRDefault="00DB75F0">
      <w:pPr>
        <w:pStyle w:val="3"/>
        <w:tabs>
          <w:tab w:val="left" w:pos="360"/>
        </w:tabs>
        <w:rPr>
          <w:rFonts w:ascii="仿宋" w:eastAsia="仿宋" w:hAnsi="仿宋"/>
          <w:b/>
          <w:sz w:val="24"/>
          <w:szCs w:val="21"/>
        </w:rPr>
      </w:pPr>
      <w:bookmarkStart w:id="342" w:name="_Toc249525187"/>
      <w:bookmarkStart w:id="343" w:name="_Toc249515418"/>
      <w:bookmarkStart w:id="344" w:name="_Toc20608"/>
      <w:bookmarkStart w:id="345" w:name="_Toc249515306"/>
      <w:r>
        <w:rPr>
          <w:rFonts w:ascii="仿宋" w:eastAsia="仿宋" w:hAnsi="仿宋"/>
          <w:b/>
          <w:sz w:val="24"/>
          <w:szCs w:val="21"/>
        </w:rPr>
        <w:lastRenderedPageBreak/>
        <w:t>22.    谈判程序</w:t>
      </w:r>
    </w:p>
    <w:p w:rsidR="00007D30" w:rsidRDefault="00DB75F0">
      <w:pPr>
        <w:pStyle w:val="3"/>
        <w:tabs>
          <w:tab w:val="left" w:pos="360"/>
        </w:tabs>
        <w:rPr>
          <w:rFonts w:ascii="仿宋" w:eastAsia="仿宋" w:hAnsi="仿宋"/>
          <w:b/>
          <w:sz w:val="24"/>
          <w:szCs w:val="21"/>
        </w:rPr>
      </w:pPr>
      <w:bookmarkStart w:id="346" w:name="_Toc58504507"/>
      <w:r>
        <w:rPr>
          <w:rFonts w:ascii="仿宋" w:eastAsia="仿宋" w:hAnsi="仿宋"/>
          <w:b/>
          <w:sz w:val="24"/>
          <w:szCs w:val="21"/>
        </w:rPr>
        <w:t>22.1   谈判会议</w:t>
      </w:r>
      <w:bookmarkEnd w:id="346"/>
    </w:p>
    <w:p w:rsidR="00007D30" w:rsidRDefault="00DB75F0">
      <w:pPr>
        <w:pStyle w:val="a9"/>
        <w:ind w:leftChars="400" w:left="882"/>
        <w:rPr>
          <w:rFonts w:ascii="仿宋" w:eastAsia="仿宋" w:hAnsi="仿宋"/>
          <w:sz w:val="24"/>
        </w:rPr>
      </w:pPr>
      <w:bookmarkStart w:id="347" w:name="_Toc58504508"/>
      <w:r>
        <w:rPr>
          <w:rFonts w:ascii="仿宋" w:eastAsia="仿宋" w:hAnsi="仿宋"/>
          <w:sz w:val="24"/>
        </w:rPr>
        <w:t>（1）在谈判文件规定的时间和地点，由采购代理机构组织谈判工作，供应商须委派代表参加，签名以证明其出席。</w:t>
      </w:r>
      <w:bookmarkEnd w:id="347"/>
    </w:p>
    <w:p w:rsidR="00007D30" w:rsidRDefault="00DB75F0">
      <w:pPr>
        <w:pStyle w:val="a9"/>
        <w:ind w:leftChars="400" w:left="882"/>
        <w:rPr>
          <w:rFonts w:ascii="仿宋" w:eastAsia="仿宋" w:hAnsi="仿宋"/>
          <w:sz w:val="24"/>
        </w:rPr>
      </w:pPr>
      <w:bookmarkStart w:id="348" w:name="_Toc58504509"/>
      <w:r>
        <w:rPr>
          <w:rFonts w:ascii="仿宋" w:eastAsia="仿宋" w:hAnsi="仿宋"/>
          <w:sz w:val="24"/>
        </w:rPr>
        <w:t>（2）各供应商或其推荐的代表与采购监督人共同检查响应文件的密封情况，经检查无误后，签字确认。</w:t>
      </w:r>
      <w:bookmarkEnd w:id="348"/>
    </w:p>
    <w:p w:rsidR="00007D30" w:rsidRDefault="00DB75F0">
      <w:pPr>
        <w:pStyle w:val="a9"/>
        <w:ind w:leftChars="400" w:left="882"/>
        <w:rPr>
          <w:rFonts w:ascii="仿宋" w:eastAsia="仿宋" w:hAnsi="仿宋"/>
          <w:sz w:val="24"/>
        </w:rPr>
      </w:pPr>
      <w:bookmarkStart w:id="349" w:name="_Toc58504510"/>
      <w:r>
        <w:rPr>
          <w:rFonts w:ascii="仿宋" w:eastAsia="仿宋" w:hAnsi="仿宋"/>
          <w:sz w:val="24"/>
        </w:rPr>
        <w:t>（3）采购代理机构工作人员按照顺序，将各供应商首次响应文件的份数等内容公布，无异议后，由供应商法定代表人</w:t>
      </w:r>
      <w:r>
        <w:rPr>
          <w:rFonts w:ascii="仿宋" w:eastAsia="仿宋" w:hAnsi="仿宋" w:cs="Helvetica"/>
          <w:kern w:val="0"/>
          <w:sz w:val="24"/>
        </w:rPr>
        <w:t>或</w:t>
      </w:r>
      <w:r>
        <w:rPr>
          <w:rFonts w:ascii="仿宋" w:eastAsia="仿宋" w:hAnsi="仿宋" w:cs="Helvetica" w:hint="eastAsia"/>
          <w:kern w:val="0"/>
          <w:sz w:val="24"/>
        </w:rPr>
        <w:t>其他组织负责人</w:t>
      </w:r>
      <w:r>
        <w:rPr>
          <w:rFonts w:ascii="仿宋" w:eastAsia="仿宋" w:hAnsi="仿宋"/>
          <w:sz w:val="24"/>
        </w:rPr>
        <w:t>（或授权代表人）和监督人签字确认。</w:t>
      </w:r>
      <w:bookmarkEnd w:id="349"/>
    </w:p>
    <w:p w:rsidR="00007D30" w:rsidRDefault="00DB75F0">
      <w:pPr>
        <w:pStyle w:val="3"/>
        <w:tabs>
          <w:tab w:val="left" w:pos="360"/>
        </w:tabs>
        <w:rPr>
          <w:rFonts w:ascii="仿宋" w:eastAsia="仿宋" w:hAnsi="仿宋"/>
          <w:b/>
          <w:sz w:val="24"/>
          <w:szCs w:val="21"/>
        </w:rPr>
      </w:pPr>
      <w:bookmarkStart w:id="350" w:name="_Toc58504511"/>
      <w:r>
        <w:rPr>
          <w:rFonts w:ascii="仿宋" w:eastAsia="仿宋" w:hAnsi="仿宋"/>
          <w:b/>
          <w:sz w:val="24"/>
          <w:szCs w:val="21"/>
        </w:rPr>
        <w:t>22.2   响应文件</w:t>
      </w:r>
      <w:bookmarkEnd w:id="341"/>
      <w:bookmarkEnd w:id="342"/>
      <w:bookmarkEnd w:id="343"/>
      <w:bookmarkEnd w:id="344"/>
      <w:bookmarkEnd w:id="345"/>
      <w:r>
        <w:rPr>
          <w:rFonts w:ascii="仿宋" w:eastAsia="仿宋" w:hAnsi="仿宋"/>
          <w:b/>
          <w:sz w:val="24"/>
          <w:szCs w:val="21"/>
        </w:rPr>
        <w:t>评审</w:t>
      </w:r>
      <w:bookmarkEnd w:id="350"/>
    </w:p>
    <w:p w:rsidR="00007D30" w:rsidRDefault="00DB75F0">
      <w:pPr>
        <w:tabs>
          <w:tab w:val="left" w:pos="360"/>
          <w:tab w:val="left" w:pos="588"/>
        </w:tabs>
        <w:spacing w:line="360" w:lineRule="auto"/>
        <w:ind w:left="843" w:hangingChars="350" w:hanging="843"/>
        <w:rPr>
          <w:rFonts w:ascii="仿宋" w:eastAsia="仿宋" w:hAnsi="仿宋"/>
          <w:sz w:val="24"/>
        </w:rPr>
      </w:pPr>
      <w:bookmarkStart w:id="351" w:name="_Toc83547671"/>
      <w:r>
        <w:rPr>
          <w:rFonts w:ascii="仿宋" w:eastAsia="仿宋" w:hAnsi="仿宋"/>
          <w:b/>
          <w:sz w:val="24"/>
        </w:rPr>
        <w:t>22.2.1 响应文件的资格性审查</w:t>
      </w:r>
      <w:r>
        <w:rPr>
          <w:rFonts w:ascii="仿宋" w:eastAsia="仿宋" w:hAnsi="仿宋"/>
          <w:sz w:val="24"/>
        </w:rPr>
        <w:t>。依据《政府采购法》第二十三条和谈判文件的规定，</w:t>
      </w:r>
      <w:r>
        <w:rPr>
          <w:rFonts w:ascii="仿宋" w:eastAsia="仿宋" w:hAnsi="仿宋"/>
          <w:b/>
          <w:sz w:val="24"/>
        </w:rPr>
        <w:t>采购人或采购代理机构</w:t>
      </w:r>
      <w:r>
        <w:rPr>
          <w:rFonts w:ascii="仿宋" w:eastAsia="仿宋" w:hAnsi="仿宋"/>
          <w:sz w:val="24"/>
        </w:rPr>
        <w:t>负责对响应文件中的资格证明文件、信用查询记录等进行审查，以确认供应商具备相应资格。资格性审查出现下列情况者（但不限于），按无效文件处理：</w:t>
      </w:r>
    </w:p>
    <w:p w:rsidR="00007D30" w:rsidRDefault="00DB75F0">
      <w:pPr>
        <w:pStyle w:val="a9"/>
        <w:ind w:leftChars="400" w:left="882"/>
        <w:rPr>
          <w:rFonts w:ascii="仿宋" w:eastAsia="仿宋" w:hAnsi="仿宋"/>
          <w:sz w:val="24"/>
        </w:rPr>
      </w:pPr>
      <w:r>
        <w:rPr>
          <w:rFonts w:ascii="仿宋" w:eastAsia="仿宋" w:hAnsi="仿宋"/>
          <w:sz w:val="24"/>
        </w:rPr>
        <w:t>（1）供应商资格不符合《中华人民共和国政府采购法》第二十二条的规定和特定资格条件要求的。</w:t>
      </w:r>
    </w:p>
    <w:p w:rsidR="00007D30" w:rsidRDefault="00DB75F0">
      <w:pPr>
        <w:pStyle w:val="a9"/>
        <w:ind w:leftChars="400" w:left="882"/>
        <w:rPr>
          <w:rFonts w:ascii="仿宋" w:eastAsia="仿宋" w:hAnsi="仿宋"/>
          <w:sz w:val="24"/>
          <w:szCs w:val="32"/>
        </w:rPr>
      </w:pPr>
      <w:r>
        <w:rPr>
          <w:rFonts w:ascii="仿宋" w:eastAsia="仿宋" w:hAnsi="仿宋"/>
          <w:sz w:val="24"/>
          <w:szCs w:val="32"/>
        </w:rPr>
        <w:t>（2）供应商没有经过正常渠道</w:t>
      </w:r>
      <w:r>
        <w:rPr>
          <w:rFonts w:ascii="仿宋" w:eastAsia="仿宋" w:hAnsi="仿宋" w:hint="eastAsia"/>
          <w:sz w:val="24"/>
          <w:szCs w:val="32"/>
        </w:rPr>
        <w:t>获取竞争性</w:t>
      </w:r>
      <w:r>
        <w:rPr>
          <w:rFonts w:ascii="仿宋" w:eastAsia="仿宋" w:hAnsi="仿宋"/>
          <w:sz w:val="24"/>
          <w:szCs w:val="32"/>
        </w:rPr>
        <w:t>谈判文件或供应商的名称与</w:t>
      </w:r>
      <w:r>
        <w:rPr>
          <w:rFonts w:ascii="仿宋" w:eastAsia="仿宋" w:hAnsi="仿宋" w:hint="eastAsia"/>
          <w:sz w:val="24"/>
          <w:szCs w:val="32"/>
        </w:rPr>
        <w:t>获取竞争性</w:t>
      </w:r>
      <w:r>
        <w:rPr>
          <w:rFonts w:ascii="仿宋" w:eastAsia="仿宋" w:hAnsi="仿宋"/>
          <w:sz w:val="24"/>
          <w:szCs w:val="32"/>
        </w:rPr>
        <w:t>谈判文件单位的名称不符。</w:t>
      </w:r>
    </w:p>
    <w:p w:rsidR="00007D30" w:rsidRDefault="00DB75F0">
      <w:pPr>
        <w:pStyle w:val="a9"/>
        <w:ind w:leftChars="400" w:left="882"/>
        <w:rPr>
          <w:rFonts w:ascii="仿宋" w:eastAsia="仿宋" w:hAnsi="仿宋"/>
          <w:sz w:val="24"/>
          <w:szCs w:val="32"/>
        </w:rPr>
      </w:pPr>
      <w:r>
        <w:rPr>
          <w:rFonts w:ascii="仿宋" w:eastAsia="仿宋" w:hAnsi="仿宋"/>
          <w:sz w:val="24"/>
          <w:szCs w:val="32"/>
        </w:rPr>
        <w:t>（3）谈判响应文件中未提交法定代表人</w:t>
      </w:r>
      <w:r>
        <w:rPr>
          <w:rFonts w:ascii="仿宋" w:eastAsia="仿宋" w:hAnsi="仿宋" w:hint="eastAsia"/>
          <w:kern w:val="24"/>
          <w:sz w:val="24"/>
          <w:szCs w:val="21"/>
        </w:rPr>
        <w:t>（</w:t>
      </w:r>
      <w:r>
        <w:rPr>
          <w:rFonts w:ascii="仿宋" w:eastAsia="仿宋" w:hAnsi="仿宋" w:cs="Helvetica"/>
          <w:kern w:val="0"/>
          <w:sz w:val="24"/>
        </w:rPr>
        <w:t>或</w:t>
      </w:r>
      <w:r>
        <w:rPr>
          <w:rFonts w:ascii="仿宋" w:eastAsia="仿宋" w:hAnsi="仿宋" w:cs="Helvetica" w:hint="eastAsia"/>
          <w:kern w:val="0"/>
          <w:sz w:val="24"/>
        </w:rPr>
        <w:t>其他组织负责人）</w:t>
      </w:r>
      <w:r>
        <w:rPr>
          <w:rFonts w:ascii="仿宋" w:eastAsia="仿宋" w:hAnsi="仿宋"/>
          <w:sz w:val="24"/>
          <w:szCs w:val="32"/>
        </w:rPr>
        <w:t>授权书（法定代表人</w:t>
      </w:r>
      <w:r>
        <w:rPr>
          <w:rFonts w:ascii="仿宋" w:eastAsia="仿宋" w:hAnsi="仿宋" w:cs="Helvetica"/>
          <w:kern w:val="0"/>
          <w:sz w:val="24"/>
        </w:rPr>
        <w:t>或</w:t>
      </w:r>
      <w:r>
        <w:rPr>
          <w:rFonts w:ascii="仿宋" w:eastAsia="仿宋" w:hAnsi="仿宋" w:cs="Helvetica" w:hint="eastAsia"/>
          <w:kern w:val="0"/>
          <w:sz w:val="24"/>
        </w:rPr>
        <w:t>其他组织负责人</w:t>
      </w:r>
      <w:r>
        <w:rPr>
          <w:rFonts w:ascii="仿宋" w:eastAsia="仿宋" w:hAnsi="仿宋"/>
          <w:sz w:val="24"/>
          <w:szCs w:val="32"/>
        </w:rPr>
        <w:t>直接参加谈判未按要求提交其有效身份证）或授权书的合法性或有效性不符合谈判文件规定。授权代表本单位证明的有效性或符合性不符合要求的。</w:t>
      </w:r>
    </w:p>
    <w:p w:rsidR="00007D30" w:rsidRDefault="00DB75F0">
      <w:pPr>
        <w:pStyle w:val="a9"/>
        <w:ind w:leftChars="400" w:left="882"/>
        <w:rPr>
          <w:rFonts w:ascii="仿宋" w:eastAsia="仿宋" w:hAnsi="仿宋"/>
          <w:sz w:val="24"/>
          <w:szCs w:val="32"/>
        </w:rPr>
      </w:pPr>
      <w:r>
        <w:rPr>
          <w:rFonts w:ascii="仿宋" w:eastAsia="仿宋" w:hAnsi="仿宋"/>
          <w:sz w:val="24"/>
          <w:szCs w:val="32"/>
        </w:rPr>
        <w:t>（4）保证金未提交或未提交至指定账户、或提交保证金不符合谈判文件要求的。</w:t>
      </w:r>
    </w:p>
    <w:p w:rsidR="00007D30" w:rsidRDefault="00DB75F0">
      <w:pPr>
        <w:pStyle w:val="a9"/>
        <w:ind w:leftChars="400" w:left="882"/>
        <w:rPr>
          <w:rFonts w:ascii="仿宋" w:eastAsia="仿宋" w:hAnsi="仿宋"/>
          <w:sz w:val="24"/>
          <w:szCs w:val="32"/>
        </w:rPr>
      </w:pPr>
      <w:r>
        <w:rPr>
          <w:rFonts w:ascii="仿宋" w:eastAsia="仿宋" w:hAnsi="仿宋"/>
          <w:sz w:val="24"/>
          <w:szCs w:val="32"/>
        </w:rPr>
        <w:t>（5）信用查询中列入失信被执行人、重大税收违法</w:t>
      </w:r>
      <w:r>
        <w:rPr>
          <w:rFonts w:ascii="仿宋" w:eastAsia="仿宋" w:hAnsi="仿宋" w:hint="eastAsia"/>
          <w:sz w:val="24"/>
          <w:szCs w:val="32"/>
        </w:rPr>
        <w:t>失信主体</w:t>
      </w:r>
      <w:r>
        <w:rPr>
          <w:rFonts w:ascii="仿宋" w:eastAsia="仿宋" w:hAnsi="仿宋"/>
          <w:sz w:val="24"/>
          <w:szCs w:val="32"/>
        </w:rPr>
        <w:t>、政府采购严重违法失信行为记录名单及其他不符合《中华人民共和国政府采购法》第二十二条规定条件的供应商，拒绝参与政府采购活动。</w:t>
      </w:r>
    </w:p>
    <w:p w:rsidR="00007D30" w:rsidRDefault="00DB75F0">
      <w:pPr>
        <w:pStyle w:val="a9"/>
        <w:ind w:leftChars="400" w:left="882"/>
        <w:rPr>
          <w:rFonts w:ascii="仿宋" w:eastAsia="仿宋" w:hAnsi="仿宋"/>
          <w:sz w:val="24"/>
          <w:szCs w:val="32"/>
        </w:rPr>
      </w:pPr>
      <w:r>
        <w:rPr>
          <w:rFonts w:ascii="仿宋" w:eastAsia="仿宋" w:hAnsi="仿宋"/>
          <w:sz w:val="24"/>
          <w:szCs w:val="32"/>
        </w:rPr>
        <w:t>（6）采购人或采购代理机构通过“信用中国”网站</w:t>
      </w:r>
      <w:r>
        <w:rPr>
          <w:rFonts w:ascii="仿宋" w:eastAsia="仿宋" w:hAnsi="仿宋" w:hint="eastAsia"/>
          <w:sz w:val="24"/>
          <w:szCs w:val="32"/>
        </w:rPr>
        <w:t>（</w:t>
      </w:r>
      <w:r>
        <w:rPr>
          <w:rFonts w:ascii="仿宋" w:eastAsia="仿宋" w:hAnsi="仿宋"/>
          <w:sz w:val="24"/>
          <w:szCs w:val="32"/>
        </w:rPr>
        <w:t>www.creditchina.gov.cn</w:t>
      </w:r>
      <w:r>
        <w:rPr>
          <w:rFonts w:ascii="仿宋" w:eastAsia="仿宋" w:hAnsi="仿宋" w:hint="eastAsia"/>
          <w:sz w:val="24"/>
          <w:szCs w:val="32"/>
        </w:rPr>
        <w:t>）</w:t>
      </w:r>
      <w:r>
        <w:rPr>
          <w:rFonts w:ascii="仿宋" w:eastAsia="仿宋" w:hAnsi="仿宋"/>
          <w:sz w:val="24"/>
          <w:szCs w:val="32"/>
        </w:rPr>
        <w:t>、中国政府采购网</w:t>
      </w:r>
      <w:r>
        <w:rPr>
          <w:rFonts w:ascii="仿宋" w:eastAsia="仿宋" w:hAnsi="仿宋" w:hint="eastAsia"/>
          <w:sz w:val="24"/>
          <w:szCs w:val="32"/>
        </w:rPr>
        <w:t>（</w:t>
      </w:r>
      <w:r>
        <w:rPr>
          <w:rFonts w:ascii="仿宋" w:eastAsia="仿宋" w:hAnsi="仿宋"/>
          <w:sz w:val="24"/>
          <w:szCs w:val="32"/>
        </w:rPr>
        <w:t>www.ccgp.gov.cn</w:t>
      </w:r>
      <w:r>
        <w:rPr>
          <w:rFonts w:ascii="仿宋" w:eastAsia="仿宋" w:hAnsi="仿宋" w:hint="eastAsia"/>
          <w:sz w:val="24"/>
          <w:szCs w:val="32"/>
        </w:rPr>
        <w:t>）</w:t>
      </w:r>
      <w:r>
        <w:rPr>
          <w:rFonts w:ascii="仿宋" w:eastAsia="仿宋" w:hAnsi="仿宋"/>
          <w:sz w:val="24"/>
          <w:szCs w:val="32"/>
        </w:rPr>
        <w:t xml:space="preserve"> 等查询相关主体信用记录，并将查询网页打印、存档备查。</w:t>
      </w:r>
    </w:p>
    <w:p w:rsidR="00007D30" w:rsidRDefault="00DB75F0">
      <w:pPr>
        <w:pStyle w:val="a9"/>
        <w:ind w:leftChars="400" w:left="882"/>
        <w:rPr>
          <w:rFonts w:ascii="仿宋" w:eastAsia="仿宋" w:hAnsi="仿宋"/>
          <w:sz w:val="24"/>
          <w:szCs w:val="32"/>
        </w:rPr>
      </w:pPr>
      <w:r>
        <w:rPr>
          <w:rFonts w:ascii="仿宋" w:eastAsia="仿宋" w:hAnsi="仿宋"/>
          <w:sz w:val="24"/>
          <w:szCs w:val="32"/>
        </w:rPr>
        <w:t>（7）查询时间为</w:t>
      </w:r>
      <w:r>
        <w:rPr>
          <w:rFonts w:ascii="仿宋" w:eastAsia="仿宋" w:hAnsi="仿宋" w:hint="eastAsia"/>
          <w:kern w:val="24"/>
          <w:sz w:val="24"/>
          <w:szCs w:val="21"/>
        </w:rPr>
        <w:t>自采购文件发售之日起至资格审查结束之前</w:t>
      </w:r>
      <w:r>
        <w:rPr>
          <w:rFonts w:ascii="仿宋" w:eastAsia="仿宋" w:hAnsi="仿宋"/>
          <w:sz w:val="24"/>
          <w:szCs w:val="32"/>
        </w:rPr>
        <w:t>，此段时间段外，</w:t>
      </w:r>
      <w:r>
        <w:rPr>
          <w:rFonts w:ascii="仿宋" w:eastAsia="仿宋" w:hAnsi="仿宋"/>
          <w:sz w:val="24"/>
          <w:szCs w:val="32"/>
        </w:rPr>
        <w:lastRenderedPageBreak/>
        <w:t>网站信息发生的任何变更均不作为资格审查依据。</w:t>
      </w:r>
    </w:p>
    <w:p w:rsidR="00007D30" w:rsidRDefault="00DB75F0">
      <w:pPr>
        <w:pStyle w:val="a9"/>
        <w:ind w:leftChars="400" w:left="882"/>
        <w:rPr>
          <w:rFonts w:ascii="仿宋" w:eastAsia="仿宋" w:hAnsi="仿宋"/>
          <w:sz w:val="24"/>
          <w:szCs w:val="32"/>
        </w:rPr>
      </w:pPr>
      <w:r>
        <w:rPr>
          <w:rFonts w:ascii="仿宋" w:eastAsia="仿宋" w:hAnsi="仿宋"/>
          <w:sz w:val="24"/>
          <w:szCs w:val="32"/>
        </w:rPr>
        <w:t>供应商不良信用记录以采购人或采购代理机构查询结果为准。供应商自行提供的与网站信息不一致的其他证明材料亦不作为资格审查依据。</w:t>
      </w:r>
    </w:p>
    <w:p w:rsidR="00007D30" w:rsidRDefault="00DB75F0">
      <w:pPr>
        <w:pStyle w:val="a9"/>
        <w:ind w:leftChars="400" w:left="882"/>
        <w:rPr>
          <w:rFonts w:ascii="仿宋" w:eastAsia="仿宋" w:hAnsi="仿宋"/>
          <w:sz w:val="24"/>
          <w:szCs w:val="32"/>
        </w:rPr>
      </w:pPr>
      <w:r>
        <w:rPr>
          <w:rFonts w:ascii="仿宋" w:eastAsia="仿宋" w:hAnsi="仿宋"/>
          <w:sz w:val="24"/>
          <w:szCs w:val="32"/>
        </w:rPr>
        <w:t>（8）</w:t>
      </w:r>
      <w:r>
        <w:rPr>
          <w:rFonts w:ascii="仿宋" w:eastAsia="仿宋" w:hAnsi="仿宋" w:hint="eastAsia"/>
          <w:sz w:val="24"/>
          <w:szCs w:val="32"/>
        </w:rPr>
        <w:t>（</w:t>
      </w:r>
      <w:r>
        <w:rPr>
          <w:rFonts w:ascii="仿宋" w:eastAsia="仿宋" w:hAnsi="仿宋"/>
          <w:sz w:val="24"/>
          <w:szCs w:val="32"/>
        </w:rPr>
        <w:t>两个以上的自然人、法人或者其他组织组成一个联合体，以一个供应商的身份共同参加政府采购活动的，应当对所有联合体成员进行信用记录查询，联合体成员存在不良信用记录的，视同联合体存在不良信用记录。</w:t>
      </w:r>
      <w:r>
        <w:rPr>
          <w:rFonts w:ascii="仿宋" w:eastAsia="仿宋" w:hAnsi="仿宋" w:hint="eastAsia"/>
          <w:sz w:val="24"/>
          <w:szCs w:val="32"/>
        </w:rPr>
        <w:t>）</w:t>
      </w:r>
    </w:p>
    <w:p w:rsidR="00007D30" w:rsidRDefault="00DB75F0">
      <w:pPr>
        <w:pStyle w:val="a9"/>
        <w:ind w:left="843" w:hangingChars="350" w:hanging="843"/>
        <w:rPr>
          <w:rFonts w:ascii="仿宋" w:eastAsia="仿宋" w:hAnsi="仿宋"/>
          <w:sz w:val="24"/>
        </w:rPr>
      </w:pPr>
      <w:r>
        <w:rPr>
          <w:rFonts w:ascii="仿宋" w:eastAsia="仿宋" w:hAnsi="仿宋"/>
          <w:b/>
          <w:sz w:val="24"/>
        </w:rPr>
        <w:t>22.2.2 谈判响应文件有效性、完整性和响应程度审查：谈判小组</w:t>
      </w:r>
      <w:r>
        <w:rPr>
          <w:rFonts w:ascii="仿宋" w:eastAsia="仿宋" w:hAnsi="仿宋"/>
          <w:sz w:val="24"/>
        </w:rPr>
        <w:t>依据谈判文件的规定，对响应文件的有效性、完整性和响应性进行审查，以确定是否满足谈判文件要求，出现下列情况者（但不限于），按无效文件处理。</w:t>
      </w:r>
    </w:p>
    <w:p w:rsidR="00007D30" w:rsidRDefault="00DB75F0">
      <w:pPr>
        <w:pStyle w:val="a9"/>
        <w:ind w:leftChars="400" w:left="882"/>
        <w:rPr>
          <w:rFonts w:ascii="仿宋" w:eastAsia="仿宋" w:hAnsi="仿宋"/>
          <w:sz w:val="24"/>
        </w:rPr>
      </w:pPr>
      <w:r>
        <w:rPr>
          <w:rFonts w:ascii="仿宋" w:eastAsia="仿宋" w:hAnsi="仿宋"/>
          <w:sz w:val="24"/>
        </w:rPr>
        <w:t>（1）供应商未按谈判文件要求加盖单位公章；</w:t>
      </w:r>
    </w:p>
    <w:p w:rsidR="00007D30" w:rsidRDefault="00DB75F0">
      <w:pPr>
        <w:pStyle w:val="a9"/>
        <w:ind w:leftChars="400" w:left="882"/>
        <w:rPr>
          <w:rFonts w:ascii="仿宋" w:eastAsia="仿宋" w:hAnsi="仿宋"/>
          <w:sz w:val="24"/>
        </w:rPr>
      </w:pPr>
      <w:r>
        <w:rPr>
          <w:rFonts w:ascii="仿宋" w:eastAsia="仿宋" w:hAnsi="仿宋"/>
          <w:sz w:val="24"/>
        </w:rPr>
        <w:t>（2）谈判响应文件未按谈判文件要求法定代表人</w:t>
      </w:r>
      <w:r>
        <w:rPr>
          <w:rFonts w:ascii="仿宋" w:eastAsia="仿宋" w:hAnsi="仿宋" w:hint="eastAsia"/>
          <w:kern w:val="24"/>
          <w:sz w:val="24"/>
          <w:szCs w:val="21"/>
        </w:rPr>
        <w:t>（</w:t>
      </w:r>
      <w:r>
        <w:rPr>
          <w:rFonts w:ascii="仿宋" w:eastAsia="仿宋" w:hAnsi="仿宋" w:cs="Helvetica"/>
          <w:kern w:val="0"/>
          <w:sz w:val="24"/>
        </w:rPr>
        <w:t>或</w:t>
      </w:r>
      <w:r>
        <w:rPr>
          <w:rFonts w:ascii="仿宋" w:eastAsia="仿宋" w:hAnsi="仿宋" w:cs="Helvetica" w:hint="eastAsia"/>
          <w:kern w:val="0"/>
          <w:sz w:val="24"/>
        </w:rPr>
        <w:t>其他组织负责人）</w:t>
      </w:r>
      <w:r>
        <w:rPr>
          <w:rFonts w:ascii="仿宋" w:eastAsia="仿宋" w:hAnsi="仿宋"/>
          <w:sz w:val="24"/>
        </w:rPr>
        <w:t>或其授权代表签字；</w:t>
      </w:r>
    </w:p>
    <w:p w:rsidR="00007D30" w:rsidRDefault="00DB75F0">
      <w:pPr>
        <w:pStyle w:val="a9"/>
        <w:ind w:leftChars="400" w:left="882"/>
        <w:rPr>
          <w:rFonts w:ascii="仿宋" w:eastAsia="仿宋" w:hAnsi="仿宋"/>
          <w:sz w:val="24"/>
        </w:rPr>
      </w:pPr>
      <w:r>
        <w:rPr>
          <w:rFonts w:ascii="仿宋" w:eastAsia="仿宋" w:hAnsi="仿宋"/>
          <w:sz w:val="24"/>
        </w:rPr>
        <w:t>（3）无有效期或有效期达不到谈判文件的要求；</w:t>
      </w:r>
    </w:p>
    <w:p w:rsidR="00007D30" w:rsidRDefault="00DB75F0">
      <w:pPr>
        <w:pStyle w:val="a9"/>
        <w:ind w:leftChars="400" w:left="882"/>
        <w:rPr>
          <w:rFonts w:ascii="仿宋" w:eastAsia="仿宋" w:hAnsi="仿宋"/>
          <w:sz w:val="24"/>
        </w:rPr>
      </w:pPr>
      <w:r>
        <w:rPr>
          <w:rFonts w:ascii="仿宋" w:eastAsia="仿宋" w:hAnsi="仿宋"/>
          <w:sz w:val="24"/>
        </w:rPr>
        <w:t>（4）供应商首次谈判报价出现选择性报价；</w:t>
      </w:r>
    </w:p>
    <w:p w:rsidR="00007D30" w:rsidRDefault="00DB75F0">
      <w:pPr>
        <w:pStyle w:val="a9"/>
        <w:ind w:leftChars="400" w:left="882"/>
        <w:rPr>
          <w:rFonts w:ascii="仿宋" w:eastAsia="仿宋" w:hAnsi="仿宋"/>
          <w:sz w:val="24"/>
        </w:rPr>
      </w:pPr>
      <w:r>
        <w:rPr>
          <w:rFonts w:ascii="仿宋" w:eastAsia="仿宋" w:hAnsi="仿宋"/>
          <w:sz w:val="24"/>
        </w:rPr>
        <w:t>（5）首次谈判报价超出采购预算；</w:t>
      </w:r>
    </w:p>
    <w:p w:rsidR="00007D30" w:rsidRDefault="00DB75F0">
      <w:pPr>
        <w:pStyle w:val="a9"/>
        <w:ind w:leftChars="400" w:left="882"/>
        <w:rPr>
          <w:rFonts w:ascii="仿宋" w:eastAsia="仿宋" w:hAnsi="仿宋"/>
          <w:sz w:val="24"/>
        </w:rPr>
      </w:pPr>
      <w:r>
        <w:rPr>
          <w:rFonts w:ascii="仿宋" w:eastAsia="仿宋" w:hAnsi="仿宋"/>
          <w:sz w:val="24"/>
        </w:rPr>
        <w:t>（6）响应文件中对合同草案条款附加了采购人难以接受的条件；</w:t>
      </w:r>
    </w:p>
    <w:p w:rsidR="00007D30" w:rsidRDefault="00DB75F0">
      <w:pPr>
        <w:pStyle w:val="a9"/>
        <w:ind w:leftChars="400" w:left="882"/>
        <w:rPr>
          <w:rFonts w:ascii="仿宋" w:eastAsia="仿宋" w:hAnsi="仿宋"/>
          <w:sz w:val="24"/>
        </w:rPr>
      </w:pPr>
      <w:r>
        <w:rPr>
          <w:rFonts w:ascii="仿宋" w:eastAsia="仿宋" w:hAnsi="仿宋"/>
          <w:sz w:val="24"/>
        </w:rPr>
        <w:t>（7）谈判内容出现漏项或数量与要求不符，出现重大负偏差；</w:t>
      </w:r>
    </w:p>
    <w:p w:rsidR="00007D30" w:rsidRDefault="00DB75F0">
      <w:pPr>
        <w:pStyle w:val="a9"/>
        <w:ind w:leftChars="400" w:left="882"/>
        <w:rPr>
          <w:rFonts w:ascii="仿宋" w:eastAsia="仿宋" w:hAnsi="仿宋"/>
          <w:sz w:val="24"/>
        </w:rPr>
      </w:pPr>
      <w:r>
        <w:rPr>
          <w:rFonts w:ascii="仿宋" w:eastAsia="仿宋" w:hAnsi="仿宋"/>
          <w:sz w:val="24"/>
        </w:rPr>
        <w:t>（8）响应文件中技术指标达不到采购要求，降低了产品档次或影响产品性能、功能；</w:t>
      </w:r>
    </w:p>
    <w:p w:rsidR="00007D30" w:rsidRDefault="00DB75F0">
      <w:pPr>
        <w:pStyle w:val="a9"/>
        <w:ind w:leftChars="400" w:left="882"/>
        <w:rPr>
          <w:rFonts w:ascii="仿宋" w:eastAsia="仿宋" w:hAnsi="仿宋"/>
          <w:sz w:val="24"/>
        </w:rPr>
      </w:pPr>
      <w:r>
        <w:rPr>
          <w:rFonts w:ascii="仿宋" w:eastAsia="仿宋" w:hAnsi="仿宋"/>
          <w:sz w:val="24"/>
        </w:rPr>
        <w:t>（9）响应报价与市场价偏离较大，低于成本，形成不正当竞争；</w:t>
      </w:r>
    </w:p>
    <w:p w:rsidR="00007D30" w:rsidRDefault="00DB75F0">
      <w:pPr>
        <w:pStyle w:val="a9"/>
        <w:ind w:leftChars="400" w:left="882"/>
        <w:rPr>
          <w:rFonts w:ascii="仿宋" w:eastAsia="仿宋" w:hAnsi="仿宋"/>
          <w:sz w:val="24"/>
        </w:rPr>
      </w:pPr>
      <w:r>
        <w:rPr>
          <w:rFonts w:ascii="仿宋" w:eastAsia="仿宋" w:hAnsi="仿宋"/>
          <w:sz w:val="24"/>
        </w:rPr>
        <w:t>（10）供应商提供虚假证明，开具虚假资质，出现虚假应答或故意隐瞒行为；</w:t>
      </w:r>
    </w:p>
    <w:p w:rsidR="00007D30" w:rsidRDefault="00DB75F0">
      <w:pPr>
        <w:pStyle w:val="a9"/>
        <w:ind w:leftChars="400" w:left="882"/>
        <w:rPr>
          <w:rFonts w:ascii="仿宋" w:eastAsia="仿宋" w:hAnsi="仿宋"/>
          <w:sz w:val="24"/>
        </w:rPr>
      </w:pPr>
      <w:r>
        <w:rPr>
          <w:rFonts w:ascii="仿宋" w:eastAsia="仿宋" w:hAnsi="仿宋"/>
          <w:sz w:val="24"/>
        </w:rPr>
        <w:t>（11）未按文件要求缴纳谈判保证金。</w:t>
      </w:r>
    </w:p>
    <w:p w:rsidR="00007D30" w:rsidRDefault="00DB75F0">
      <w:pPr>
        <w:pStyle w:val="3"/>
        <w:tabs>
          <w:tab w:val="left" w:pos="360"/>
        </w:tabs>
        <w:rPr>
          <w:rFonts w:ascii="仿宋" w:eastAsia="仿宋" w:hAnsi="仿宋"/>
          <w:b/>
          <w:sz w:val="24"/>
          <w:szCs w:val="21"/>
        </w:rPr>
      </w:pPr>
      <w:bookmarkStart w:id="352" w:name="_Toc58504512"/>
      <w:r>
        <w:rPr>
          <w:rFonts w:ascii="仿宋" w:eastAsia="仿宋" w:hAnsi="仿宋"/>
          <w:b/>
          <w:sz w:val="24"/>
          <w:szCs w:val="21"/>
        </w:rPr>
        <w:t>23.    谈判</w:t>
      </w:r>
      <w:bookmarkEnd w:id="352"/>
    </w:p>
    <w:p w:rsidR="00007D30" w:rsidRDefault="00DB75F0">
      <w:pPr>
        <w:pStyle w:val="a9"/>
        <w:ind w:left="840" w:hangingChars="350" w:hanging="840"/>
        <w:rPr>
          <w:rFonts w:ascii="仿宋" w:eastAsia="仿宋" w:hAnsi="仿宋"/>
          <w:sz w:val="24"/>
        </w:rPr>
      </w:pPr>
      <w:bookmarkStart w:id="353" w:name="_Toc58504513"/>
      <w:r>
        <w:rPr>
          <w:rFonts w:ascii="仿宋" w:eastAsia="仿宋" w:hAnsi="仿宋"/>
          <w:sz w:val="24"/>
        </w:rPr>
        <w:t>23.3.1 谈判小组集中与各供应商分别进行谈判，并给所有参加谈判供应商平等的谈判机会。</w:t>
      </w:r>
      <w:bookmarkEnd w:id="353"/>
    </w:p>
    <w:p w:rsidR="00007D30" w:rsidRDefault="00DB75F0">
      <w:pPr>
        <w:pStyle w:val="a9"/>
        <w:ind w:left="840" w:hangingChars="350" w:hanging="840"/>
        <w:rPr>
          <w:rFonts w:ascii="仿宋" w:eastAsia="仿宋" w:hAnsi="仿宋"/>
          <w:sz w:val="24"/>
        </w:rPr>
      </w:pPr>
      <w:r>
        <w:rPr>
          <w:rFonts w:ascii="仿宋" w:eastAsia="仿宋" w:hAnsi="仿宋"/>
          <w:sz w:val="24"/>
        </w:rPr>
        <w:t>23.3.2 谈判小组在对响应文件的有效性、完整性和响应程度进行审核时，以书面形式要求供应商对响应文件中含义不明确、同类问题表述不一致、或者明显文字和计算错误的内容在约定时间内做出必要的澄清、说明或更正。供应商澄清、说明或者更正应当由法定代表人</w:t>
      </w:r>
      <w:r>
        <w:rPr>
          <w:rFonts w:ascii="仿宋" w:eastAsia="仿宋" w:hAnsi="仿宋" w:hint="eastAsia"/>
          <w:kern w:val="24"/>
          <w:sz w:val="24"/>
          <w:szCs w:val="21"/>
        </w:rPr>
        <w:t>（</w:t>
      </w:r>
      <w:r>
        <w:rPr>
          <w:rFonts w:ascii="仿宋" w:eastAsia="仿宋" w:hAnsi="仿宋" w:cs="Helvetica"/>
          <w:kern w:val="0"/>
          <w:sz w:val="24"/>
        </w:rPr>
        <w:t>或</w:t>
      </w:r>
      <w:r>
        <w:rPr>
          <w:rFonts w:ascii="仿宋" w:eastAsia="仿宋" w:hAnsi="仿宋" w:cs="Helvetica" w:hint="eastAsia"/>
          <w:kern w:val="0"/>
          <w:sz w:val="24"/>
        </w:rPr>
        <w:t>其他组织负责人）</w:t>
      </w:r>
      <w:r>
        <w:rPr>
          <w:rFonts w:ascii="仿宋" w:eastAsia="仿宋" w:hAnsi="仿宋"/>
          <w:sz w:val="24"/>
        </w:rPr>
        <w:t>或者授权代表签字或者加盖公章。澄清、说明或者更正不得超出响应范围，或者改变响应文件的实质性内</w:t>
      </w:r>
      <w:r>
        <w:rPr>
          <w:rFonts w:ascii="仿宋" w:eastAsia="仿宋" w:hAnsi="仿宋"/>
          <w:sz w:val="24"/>
        </w:rPr>
        <w:lastRenderedPageBreak/>
        <w:t>容。</w:t>
      </w:r>
    </w:p>
    <w:p w:rsidR="00007D30" w:rsidRDefault="00DB75F0">
      <w:pPr>
        <w:pStyle w:val="a9"/>
        <w:ind w:left="840" w:hangingChars="350" w:hanging="840"/>
        <w:rPr>
          <w:rFonts w:ascii="仿宋" w:eastAsia="仿宋" w:hAnsi="仿宋"/>
          <w:sz w:val="24"/>
        </w:rPr>
      </w:pPr>
      <w:r>
        <w:rPr>
          <w:rFonts w:ascii="仿宋" w:eastAsia="仿宋" w:hAnsi="仿宋"/>
          <w:sz w:val="24"/>
        </w:rPr>
        <w:t>23.3.3 谈判过程中，谈判小组可以根据谈判文件和谈判情况实质性变动采购需求中的技术、服务要求以及合同草案条款，但不得变动谈判文件中的其他内容。实质性变动的内容，须经采购人代表确认，并成为谈判文件的有效组成部分。</w:t>
      </w:r>
    </w:p>
    <w:p w:rsidR="00007D30" w:rsidRDefault="00DB75F0">
      <w:pPr>
        <w:pStyle w:val="a9"/>
        <w:rPr>
          <w:rFonts w:ascii="仿宋" w:eastAsia="仿宋" w:hAnsi="仿宋"/>
          <w:sz w:val="24"/>
        </w:rPr>
      </w:pPr>
      <w:r>
        <w:rPr>
          <w:rFonts w:ascii="仿宋" w:eastAsia="仿宋" w:hAnsi="仿宋"/>
          <w:sz w:val="24"/>
        </w:rPr>
        <w:t>23.3.4 如出现下述情形之一的，视为供应商主动退出谈判，其响应将被拒绝：</w:t>
      </w:r>
    </w:p>
    <w:p w:rsidR="00007D30" w:rsidRDefault="00DB75F0">
      <w:pPr>
        <w:pStyle w:val="a9"/>
        <w:ind w:leftChars="400" w:left="882"/>
        <w:rPr>
          <w:rFonts w:ascii="仿宋" w:eastAsia="仿宋" w:hAnsi="仿宋"/>
          <w:sz w:val="24"/>
        </w:rPr>
      </w:pPr>
      <w:r>
        <w:rPr>
          <w:rFonts w:ascii="仿宋" w:eastAsia="仿宋" w:hAnsi="仿宋"/>
          <w:sz w:val="24"/>
        </w:rPr>
        <w:t>（1）供应商未按要求确认谈判小组确定的本项目最终技术需求的；</w:t>
      </w:r>
    </w:p>
    <w:p w:rsidR="00007D30" w:rsidRDefault="00DB75F0">
      <w:pPr>
        <w:pStyle w:val="a9"/>
        <w:ind w:leftChars="400" w:left="882"/>
        <w:rPr>
          <w:rFonts w:ascii="仿宋" w:eastAsia="仿宋" w:hAnsi="仿宋"/>
          <w:sz w:val="24"/>
        </w:rPr>
      </w:pPr>
      <w:r>
        <w:rPr>
          <w:rFonts w:ascii="仿宋" w:eastAsia="仿宋" w:hAnsi="仿宋"/>
          <w:sz w:val="24"/>
        </w:rPr>
        <w:t>（2）最后报价未实质性响应谈判小组确定的本项目最终技术需求的，或附有采购人无法接受的条件的。</w:t>
      </w:r>
    </w:p>
    <w:p w:rsidR="00007D30" w:rsidRDefault="00DB75F0">
      <w:pPr>
        <w:pStyle w:val="a9"/>
        <w:rPr>
          <w:rFonts w:ascii="仿宋" w:eastAsia="仿宋" w:hAnsi="仿宋"/>
          <w:b/>
          <w:sz w:val="24"/>
          <w:szCs w:val="21"/>
        </w:rPr>
      </w:pPr>
      <w:r>
        <w:rPr>
          <w:rFonts w:ascii="仿宋" w:eastAsia="仿宋" w:hAnsi="仿宋"/>
          <w:b/>
          <w:sz w:val="24"/>
          <w:szCs w:val="21"/>
        </w:rPr>
        <w:t>23.4   最后报价</w:t>
      </w:r>
    </w:p>
    <w:p w:rsidR="00007D30" w:rsidRDefault="00DB75F0">
      <w:pPr>
        <w:pStyle w:val="a9"/>
        <w:ind w:left="840" w:hangingChars="350" w:hanging="840"/>
        <w:rPr>
          <w:rFonts w:ascii="仿宋" w:eastAsia="仿宋" w:hAnsi="仿宋"/>
          <w:sz w:val="24"/>
        </w:rPr>
      </w:pPr>
      <w:r>
        <w:rPr>
          <w:rFonts w:ascii="仿宋" w:eastAsia="仿宋" w:hAnsi="仿宋"/>
          <w:sz w:val="24"/>
        </w:rPr>
        <w:t>23.4.1 谈判结束后，有效响应供应商不少于3家。谈判小组要求供应商在规定时间内提交最后报价，最后报价是供应商响应文件的有效组成部分。</w:t>
      </w:r>
    </w:p>
    <w:p w:rsidR="00007D30" w:rsidRDefault="00DB75F0">
      <w:pPr>
        <w:pStyle w:val="a9"/>
        <w:ind w:left="840" w:hangingChars="350" w:hanging="840"/>
        <w:rPr>
          <w:rFonts w:ascii="仿宋" w:eastAsia="仿宋" w:hAnsi="仿宋"/>
          <w:sz w:val="24"/>
        </w:rPr>
      </w:pPr>
      <w:r>
        <w:rPr>
          <w:rFonts w:ascii="仿宋" w:eastAsia="仿宋" w:hAnsi="仿宋"/>
          <w:sz w:val="24"/>
        </w:rPr>
        <w:t>23.4.2 最后报价应按附件中报价的格式内容填写，并且同时提交最后响应报价表、最后报价明细表、最后节能、环境标志产品明细表等内容。各供应商在提交响应文件时，应对最后报价加盖供应商红色公章，且由法定代表人</w:t>
      </w:r>
      <w:r>
        <w:rPr>
          <w:rFonts w:ascii="仿宋" w:eastAsia="仿宋" w:hAnsi="仿宋" w:cs="Helvetica"/>
          <w:kern w:val="0"/>
          <w:sz w:val="24"/>
        </w:rPr>
        <w:t>或</w:t>
      </w:r>
      <w:r>
        <w:rPr>
          <w:rFonts w:ascii="仿宋" w:eastAsia="仿宋" w:hAnsi="仿宋" w:cs="Helvetica" w:hint="eastAsia"/>
          <w:kern w:val="0"/>
          <w:sz w:val="24"/>
        </w:rPr>
        <w:t>其他组织负责人</w:t>
      </w:r>
      <w:r>
        <w:rPr>
          <w:rFonts w:ascii="仿宋" w:eastAsia="仿宋" w:hAnsi="仿宋"/>
          <w:sz w:val="24"/>
        </w:rPr>
        <w:t>（或授权代表人）签字。</w:t>
      </w:r>
    </w:p>
    <w:p w:rsidR="00007D30" w:rsidRDefault="00DB75F0">
      <w:pPr>
        <w:pStyle w:val="3"/>
        <w:tabs>
          <w:tab w:val="left" w:pos="360"/>
        </w:tabs>
        <w:rPr>
          <w:rFonts w:ascii="仿宋" w:eastAsia="仿宋" w:hAnsi="仿宋"/>
          <w:b/>
          <w:bCs/>
          <w:sz w:val="24"/>
          <w:szCs w:val="21"/>
        </w:rPr>
      </w:pPr>
      <w:bookmarkStart w:id="354" w:name="_Toc150774646"/>
      <w:bookmarkStart w:id="355" w:name="_Toc164608660"/>
      <w:bookmarkStart w:id="356" w:name="_Toc249515310"/>
      <w:bookmarkStart w:id="357" w:name="_Toc164351640"/>
      <w:bookmarkStart w:id="358" w:name="_Toc151193716"/>
      <w:bookmarkStart w:id="359" w:name="_Toc195842911"/>
      <w:bookmarkStart w:id="360" w:name="_Toc127151546"/>
      <w:bookmarkStart w:id="361" w:name="_Toc151193644"/>
      <w:bookmarkStart w:id="362" w:name="_Toc142311048"/>
      <w:bookmarkStart w:id="363" w:name="_Toc520356170"/>
      <w:bookmarkStart w:id="364" w:name="_Toc249515422"/>
      <w:bookmarkStart w:id="365" w:name="_Toc127161460"/>
      <w:bookmarkStart w:id="366" w:name="_Toc149720839"/>
      <w:bookmarkStart w:id="367" w:name="_Toc13753"/>
      <w:bookmarkStart w:id="368" w:name="_Toc164608815"/>
      <w:bookmarkStart w:id="369" w:name="_Toc151193934"/>
      <w:bookmarkStart w:id="370" w:name="_Toc164229387"/>
      <w:bookmarkStart w:id="371" w:name="_Toc127151747"/>
      <w:bookmarkStart w:id="372" w:name="_Toc151193788"/>
      <w:bookmarkStart w:id="373" w:name="_Toc151193860"/>
      <w:bookmarkStart w:id="374" w:name="_Toc150509297"/>
      <w:bookmarkStart w:id="375" w:name="_Toc151190173"/>
      <w:bookmarkStart w:id="376" w:name="_Toc150480784"/>
      <w:bookmarkStart w:id="377" w:name="_Toc164229241"/>
      <w:bookmarkStart w:id="378" w:name="_Toc249525191"/>
      <w:bookmarkStart w:id="379" w:name="_Toc150774751"/>
      <w:bookmarkStart w:id="380" w:name="_Ref467307010"/>
      <w:r>
        <w:rPr>
          <w:rFonts w:ascii="仿宋" w:eastAsia="仿宋" w:hAnsi="仿宋"/>
          <w:b/>
          <w:bCs/>
          <w:sz w:val="24"/>
          <w:szCs w:val="21"/>
        </w:rPr>
        <w:t>24.    评审办法及</w:t>
      </w:r>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r>
        <w:rPr>
          <w:rFonts w:ascii="仿宋" w:eastAsia="仿宋" w:hAnsi="仿宋"/>
          <w:b/>
          <w:bCs/>
          <w:sz w:val="24"/>
          <w:szCs w:val="21"/>
        </w:rPr>
        <w:t>落实政府采购政策</w:t>
      </w:r>
    </w:p>
    <w:bookmarkEnd w:id="351"/>
    <w:p w:rsidR="00007D30" w:rsidRDefault="00DB75F0">
      <w:pPr>
        <w:tabs>
          <w:tab w:val="left" w:pos="360"/>
          <w:tab w:val="left" w:pos="502"/>
          <w:tab w:val="left" w:pos="588"/>
        </w:tabs>
        <w:spacing w:line="360" w:lineRule="auto"/>
        <w:ind w:left="840" w:hangingChars="350" w:hanging="840"/>
        <w:rPr>
          <w:rFonts w:ascii="仿宋" w:eastAsia="仿宋" w:hAnsi="仿宋"/>
          <w:sz w:val="24"/>
        </w:rPr>
      </w:pPr>
      <w:r>
        <w:rPr>
          <w:rFonts w:ascii="仿宋" w:eastAsia="仿宋" w:hAnsi="仿宋"/>
          <w:sz w:val="24"/>
        </w:rPr>
        <w:t>24.1   谈判小组按照谈判文件规定的评审方法和标准，对审查合格的文件进行商务和技术评审，比较和评价。</w:t>
      </w:r>
    </w:p>
    <w:p w:rsidR="00007D30" w:rsidRDefault="00DB75F0">
      <w:pPr>
        <w:pStyle w:val="afff7"/>
        <w:tabs>
          <w:tab w:val="left" w:pos="360"/>
          <w:tab w:val="left" w:pos="502"/>
          <w:tab w:val="left" w:pos="588"/>
        </w:tabs>
        <w:spacing w:line="360" w:lineRule="auto"/>
        <w:ind w:left="840" w:hangingChars="350" w:hanging="840"/>
        <w:rPr>
          <w:rFonts w:ascii="仿宋" w:eastAsia="仿宋" w:hAnsi="仿宋"/>
          <w:sz w:val="24"/>
        </w:rPr>
      </w:pPr>
      <w:r>
        <w:rPr>
          <w:rFonts w:ascii="仿宋" w:eastAsia="仿宋" w:hAnsi="仿宋"/>
          <w:sz w:val="24"/>
        </w:rPr>
        <w:t>24.2   评审办法：比照最低评标价法，在质量和服务均能满足谈判文件实质性响应要求的供应商中，按照最后报价由低到高的顺序提出3名以上成交候选人，并编写评审报告。</w:t>
      </w:r>
    </w:p>
    <w:p w:rsidR="00007D30" w:rsidRDefault="00DB75F0">
      <w:pPr>
        <w:tabs>
          <w:tab w:val="left" w:pos="588"/>
        </w:tabs>
        <w:spacing w:line="360" w:lineRule="auto"/>
        <w:ind w:left="840" w:hangingChars="350" w:hanging="840"/>
        <w:rPr>
          <w:rFonts w:ascii="仿宋" w:eastAsia="仿宋" w:hAnsi="仿宋"/>
          <w:sz w:val="24"/>
        </w:rPr>
      </w:pPr>
      <w:r>
        <w:rPr>
          <w:rFonts w:ascii="仿宋" w:eastAsia="仿宋" w:hAnsi="仿宋"/>
          <w:sz w:val="24"/>
        </w:rPr>
        <w:t>24.3   本项目</w:t>
      </w:r>
      <w:r>
        <w:rPr>
          <w:rFonts w:ascii="仿宋" w:eastAsia="仿宋" w:hAnsi="仿宋" w:hint="eastAsia"/>
          <w:sz w:val="24"/>
        </w:rPr>
        <w:t>为专门面向中小企业采购项目，对小微企业报价不再进行扣除</w:t>
      </w:r>
      <w:r>
        <w:rPr>
          <w:rFonts w:ascii="仿宋" w:eastAsia="仿宋" w:hAnsi="仿宋"/>
          <w:sz w:val="24"/>
        </w:rPr>
        <w:t>。</w:t>
      </w:r>
    </w:p>
    <w:p w:rsidR="00007D30" w:rsidRDefault="00DB75F0">
      <w:pPr>
        <w:tabs>
          <w:tab w:val="left" w:pos="588"/>
        </w:tabs>
        <w:spacing w:line="360" w:lineRule="auto"/>
        <w:ind w:left="840" w:hangingChars="350" w:hanging="840"/>
        <w:rPr>
          <w:rFonts w:ascii="仿宋" w:eastAsia="仿宋" w:hAnsi="仿宋"/>
          <w:sz w:val="24"/>
        </w:rPr>
      </w:pPr>
      <w:r>
        <w:rPr>
          <w:rFonts w:ascii="仿宋" w:eastAsia="仿宋" w:hAnsi="仿宋"/>
          <w:sz w:val="24"/>
        </w:rPr>
        <w:t>24.4   谈判产品为节能、环境标志产品，符合谈判文件要求的，可优先采购，价格扣除百分比计算公式为：节能、环境标志产品清单中的产品价格占谈判响应总价的</w:t>
      </w:r>
      <w:r>
        <w:rPr>
          <w:rFonts w:ascii="仿宋" w:eastAsia="仿宋" w:hAnsi="仿宋"/>
          <w:b/>
          <w:sz w:val="24"/>
        </w:rPr>
        <w:t>百分比×5%</w:t>
      </w:r>
      <w:r>
        <w:rPr>
          <w:rFonts w:ascii="仿宋" w:eastAsia="仿宋" w:hAnsi="仿宋"/>
          <w:sz w:val="24"/>
        </w:rPr>
        <w:t>，用扣除后的价格参与评审。</w:t>
      </w:r>
    </w:p>
    <w:p w:rsidR="00007D30" w:rsidRDefault="00DB75F0">
      <w:pPr>
        <w:tabs>
          <w:tab w:val="left" w:pos="588"/>
        </w:tabs>
        <w:spacing w:line="360" w:lineRule="auto"/>
        <w:ind w:leftChars="400" w:left="882"/>
        <w:rPr>
          <w:rFonts w:ascii="仿宋" w:eastAsia="仿宋" w:hAnsi="仿宋"/>
          <w:sz w:val="24"/>
        </w:rPr>
      </w:pPr>
      <w:r>
        <w:rPr>
          <w:rFonts w:ascii="仿宋" w:eastAsia="仿宋" w:hAnsi="仿宋"/>
          <w:sz w:val="24"/>
        </w:rPr>
        <w:t>（1）根据《关于调整优化节能产品、环境标志产品政府采购执行机制的通知》（财库〔2019〕9号）、《国务院办公厅关于建立政府强制采购节能产品制度的通知》（国办发〔2007〕51号）、环境标志产品根据《环境标志产品政府采购实施的意见》（财库〔2006〕90号）的规定，节能、环境标志产品依据品目清单和认证证书实施政府采购优先采购和强制采购。</w:t>
      </w:r>
    </w:p>
    <w:p w:rsidR="00007D30" w:rsidRDefault="00DB75F0">
      <w:pPr>
        <w:tabs>
          <w:tab w:val="left" w:pos="588"/>
        </w:tabs>
        <w:spacing w:line="360" w:lineRule="auto"/>
        <w:ind w:leftChars="400" w:left="882"/>
        <w:rPr>
          <w:rFonts w:ascii="仿宋" w:eastAsia="仿宋" w:hAnsi="仿宋"/>
          <w:sz w:val="24"/>
        </w:rPr>
      </w:pPr>
      <w:r>
        <w:rPr>
          <w:rFonts w:ascii="仿宋" w:eastAsia="仿宋" w:hAnsi="仿宋"/>
          <w:sz w:val="24"/>
        </w:rPr>
        <w:lastRenderedPageBreak/>
        <w:t>（2）以在有效期之内的，国家确定的认证机构出具的节能产品、环境标志产品认证证书为依据，复印件须加盖供应商公章，否则不予扣除。</w:t>
      </w:r>
    </w:p>
    <w:p w:rsidR="00007D30" w:rsidRDefault="00DB75F0">
      <w:pPr>
        <w:tabs>
          <w:tab w:val="left" w:pos="588"/>
        </w:tabs>
        <w:spacing w:line="360" w:lineRule="auto"/>
        <w:ind w:leftChars="400" w:left="882"/>
        <w:rPr>
          <w:rFonts w:ascii="仿宋" w:eastAsia="仿宋" w:hAnsi="仿宋"/>
          <w:sz w:val="24"/>
        </w:rPr>
      </w:pPr>
      <w:r>
        <w:rPr>
          <w:rFonts w:ascii="仿宋" w:eastAsia="仿宋" w:hAnsi="仿宋"/>
          <w:sz w:val="24"/>
        </w:rPr>
        <w:t>（3）供应商在响应文件中对所响应产品为节能、环境标志品目清单中的产品，在谈判报价时必须对此类产品单独分项报价，未提供节能、环境标志产品计分明细表不予扣除。</w:t>
      </w:r>
      <w:r>
        <w:rPr>
          <w:rFonts w:ascii="Calibri" w:eastAsia="仿宋" w:hAnsi="Calibri" w:cs="Calibri"/>
          <w:sz w:val="24"/>
        </w:rPr>
        <w:t> </w:t>
      </w:r>
    </w:p>
    <w:p w:rsidR="00007D30" w:rsidRDefault="00DB75F0">
      <w:pPr>
        <w:tabs>
          <w:tab w:val="left" w:pos="588"/>
        </w:tabs>
        <w:spacing w:line="360" w:lineRule="auto"/>
        <w:ind w:leftChars="400" w:left="882"/>
        <w:rPr>
          <w:rFonts w:ascii="仿宋" w:eastAsia="仿宋" w:hAnsi="仿宋"/>
          <w:sz w:val="24"/>
        </w:rPr>
      </w:pPr>
      <w:r>
        <w:rPr>
          <w:rFonts w:ascii="仿宋" w:eastAsia="仿宋" w:hAnsi="仿宋"/>
          <w:sz w:val="24"/>
        </w:rPr>
        <w:t>（4）若节能、环境标志清单内的产品仅是构成响应产品的部件、组件或零件的，则该产品不享受鼓励优惠政策。</w:t>
      </w:r>
    </w:p>
    <w:p w:rsidR="00007D30" w:rsidRDefault="00DB75F0">
      <w:pPr>
        <w:tabs>
          <w:tab w:val="left" w:pos="588"/>
        </w:tabs>
        <w:spacing w:line="360" w:lineRule="auto"/>
        <w:ind w:leftChars="400" w:left="882"/>
        <w:rPr>
          <w:rFonts w:ascii="仿宋" w:eastAsia="仿宋" w:hAnsi="仿宋"/>
          <w:sz w:val="24"/>
        </w:rPr>
      </w:pPr>
      <w:r>
        <w:rPr>
          <w:rFonts w:ascii="仿宋" w:eastAsia="仿宋" w:hAnsi="仿宋"/>
          <w:sz w:val="24"/>
        </w:rPr>
        <w:t>（5）同一包内的节能、环境标志产品部分计分只对属于清单内的非强制类产品进行计分，强制类产品不给予扣除。</w:t>
      </w:r>
      <w:r>
        <w:rPr>
          <w:rFonts w:ascii="Calibri" w:eastAsia="仿宋" w:hAnsi="Calibri" w:cs="Calibri"/>
          <w:sz w:val="24"/>
        </w:rPr>
        <w:t> </w:t>
      </w:r>
    </w:p>
    <w:p w:rsidR="00007D30" w:rsidRDefault="00DB75F0">
      <w:pPr>
        <w:tabs>
          <w:tab w:val="left" w:pos="588"/>
        </w:tabs>
        <w:spacing w:line="360" w:lineRule="auto"/>
        <w:ind w:leftChars="400" w:left="882"/>
        <w:rPr>
          <w:rFonts w:ascii="仿宋" w:eastAsia="仿宋" w:hAnsi="仿宋"/>
          <w:sz w:val="24"/>
        </w:rPr>
      </w:pPr>
      <w:r>
        <w:rPr>
          <w:rFonts w:ascii="仿宋" w:eastAsia="仿宋" w:hAnsi="仿宋"/>
          <w:sz w:val="24"/>
        </w:rPr>
        <w:t>（6）节能、环境标志产品不重复扣除；同时列入国家级清单和省级清单的产品不重复扣除。</w:t>
      </w:r>
    </w:p>
    <w:p w:rsidR="00007D30" w:rsidRDefault="00DB75F0">
      <w:pPr>
        <w:tabs>
          <w:tab w:val="left" w:pos="588"/>
        </w:tabs>
        <w:spacing w:line="360" w:lineRule="auto"/>
        <w:rPr>
          <w:rFonts w:ascii="仿宋" w:eastAsia="仿宋" w:hAnsi="仿宋"/>
          <w:sz w:val="24"/>
        </w:rPr>
      </w:pPr>
      <w:r>
        <w:rPr>
          <w:rFonts w:ascii="仿宋" w:eastAsia="仿宋" w:hAnsi="仿宋"/>
          <w:sz w:val="24"/>
        </w:rPr>
        <w:t>24.5   响应文件出现下列情况之一者，谈判小组在评审过程中按以下原则修正：</w:t>
      </w:r>
    </w:p>
    <w:p w:rsidR="00007D30" w:rsidRDefault="00DB75F0">
      <w:pPr>
        <w:tabs>
          <w:tab w:val="left" w:pos="588"/>
        </w:tabs>
        <w:spacing w:line="360" w:lineRule="auto"/>
        <w:ind w:leftChars="400" w:left="882"/>
        <w:rPr>
          <w:rFonts w:ascii="仿宋" w:eastAsia="仿宋" w:hAnsi="仿宋"/>
          <w:sz w:val="24"/>
        </w:rPr>
      </w:pPr>
      <w:r>
        <w:rPr>
          <w:rFonts w:ascii="仿宋" w:eastAsia="仿宋" w:hAnsi="仿宋"/>
          <w:sz w:val="24"/>
        </w:rPr>
        <w:t>（1）大写金额与小写金额不一致的，以大写金额为准；</w:t>
      </w:r>
    </w:p>
    <w:p w:rsidR="00007D30" w:rsidRDefault="00DB75F0">
      <w:pPr>
        <w:tabs>
          <w:tab w:val="left" w:pos="588"/>
        </w:tabs>
        <w:spacing w:line="360" w:lineRule="auto"/>
        <w:ind w:leftChars="400" w:left="882"/>
        <w:rPr>
          <w:rFonts w:ascii="仿宋" w:eastAsia="仿宋" w:hAnsi="仿宋"/>
          <w:sz w:val="24"/>
        </w:rPr>
      </w:pPr>
      <w:r>
        <w:rPr>
          <w:rFonts w:ascii="仿宋" w:eastAsia="仿宋" w:hAnsi="仿宋"/>
          <w:sz w:val="24"/>
        </w:rPr>
        <w:t>（2）总价金额与按单价汇总金额不一致的，以单价金额计算结果为准；</w:t>
      </w:r>
    </w:p>
    <w:p w:rsidR="00007D30" w:rsidRDefault="00DB75F0">
      <w:pPr>
        <w:tabs>
          <w:tab w:val="left" w:pos="588"/>
        </w:tabs>
        <w:spacing w:line="360" w:lineRule="auto"/>
        <w:ind w:leftChars="400" w:left="882"/>
        <w:rPr>
          <w:rFonts w:ascii="仿宋" w:eastAsia="仿宋" w:hAnsi="仿宋"/>
          <w:sz w:val="24"/>
        </w:rPr>
      </w:pPr>
      <w:r>
        <w:rPr>
          <w:rFonts w:ascii="仿宋" w:eastAsia="仿宋" w:hAnsi="仿宋"/>
          <w:sz w:val="24"/>
        </w:rPr>
        <w:t>（3）单价金额小数点有明显错位的，应以总价为准，并修改单价；</w:t>
      </w:r>
    </w:p>
    <w:p w:rsidR="00007D30" w:rsidRDefault="00DB75F0">
      <w:pPr>
        <w:tabs>
          <w:tab w:val="left" w:pos="588"/>
        </w:tabs>
        <w:spacing w:line="360" w:lineRule="auto"/>
        <w:ind w:leftChars="400" w:left="882"/>
        <w:rPr>
          <w:rFonts w:ascii="仿宋" w:eastAsia="仿宋" w:hAnsi="仿宋"/>
          <w:sz w:val="24"/>
        </w:rPr>
      </w:pPr>
      <w:r>
        <w:rPr>
          <w:rFonts w:ascii="仿宋" w:eastAsia="仿宋" w:hAnsi="仿宋"/>
          <w:sz w:val="24"/>
        </w:rPr>
        <w:t>（4）对不同文字文本响应文件的解释发生异议的，以中文文本为准；</w:t>
      </w:r>
    </w:p>
    <w:p w:rsidR="00007D30" w:rsidRDefault="00DB75F0">
      <w:pPr>
        <w:tabs>
          <w:tab w:val="left" w:pos="588"/>
        </w:tabs>
        <w:spacing w:line="360" w:lineRule="auto"/>
        <w:ind w:leftChars="400" w:left="882"/>
        <w:rPr>
          <w:rFonts w:ascii="仿宋" w:eastAsia="仿宋" w:hAnsi="仿宋"/>
          <w:sz w:val="24"/>
        </w:rPr>
      </w:pPr>
      <w:r>
        <w:rPr>
          <w:rFonts w:ascii="仿宋" w:eastAsia="仿宋" w:hAnsi="仿宋"/>
          <w:sz w:val="24"/>
        </w:rPr>
        <w:t>（5）文字与图表不一致的，以文字为准；</w:t>
      </w:r>
    </w:p>
    <w:p w:rsidR="00007D30" w:rsidRDefault="00DB75F0">
      <w:pPr>
        <w:tabs>
          <w:tab w:val="left" w:pos="588"/>
        </w:tabs>
        <w:spacing w:line="360" w:lineRule="auto"/>
        <w:ind w:leftChars="400" w:left="882"/>
        <w:rPr>
          <w:rFonts w:ascii="仿宋" w:eastAsia="仿宋" w:hAnsi="仿宋"/>
          <w:sz w:val="24"/>
        </w:rPr>
      </w:pPr>
      <w:r>
        <w:rPr>
          <w:rFonts w:ascii="仿宋" w:eastAsia="仿宋" w:hAnsi="仿宋"/>
          <w:sz w:val="24"/>
        </w:rPr>
        <w:t>（6）正本与副本不一致的，以正本为准；</w:t>
      </w:r>
    </w:p>
    <w:p w:rsidR="00007D30" w:rsidRDefault="00DB75F0">
      <w:pPr>
        <w:tabs>
          <w:tab w:val="left" w:pos="588"/>
        </w:tabs>
        <w:spacing w:line="360" w:lineRule="auto"/>
        <w:ind w:leftChars="400" w:left="882"/>
        <w:rPr>
          <w:rFonts w:ascii="仿宋" w:eastAsia="仿宋" w:hAnsi="仿宋"/>
          <w:sz w:val="24"/>
        </w:rPr>
      </w:pPr>
      <w:r>
        <w:rPr>
          <w:rFonts w:ascii="仿宋" w:eastAsia="仿宋" w:hAnsi="仿宋"/>
          <w:sz w:val="24"/>
        </w:rPr>
        <w:t>（7）响应文件的文字叙述与制造厂商的产品样本/检测报告不符时，以产品样本/检测报告为准。</w:t>
      </w:r>
    </w:p>
    <w:p w:rsidR="00007D30" w:rsidRDefault="00DB75F0">
      <w:pPr>
        <w:adjustRightInd w:val="0"/>
        <w:spacing w:beforeLines="100" w:before="240" w:line="360" w:lineRule="auto"/>
        <w:ind w:right="-22"/>
        <w:jc w:val="center"/>
        <w:textAlignment w:val="baseline"/>
        <w:outlineLvl w:val="0"/>
        <w:rPr>
          <w:rFonts w:ascii="仿宋" w:eastAsia="仿宋" w:hAnsi="仿宋"/>
          <w:b/>
          <w:kern w:val="0"/>
          <w:sz w:val="28"/>
          <w:szCs w:val="28"/>
        </w:rPr>
      </w:pPr>
      <w:bookmarkStart w:id="381" w:name="_Hlt497729446"/>
      <w:bookmarkStart w:id="382" w:name="_Hlt491765714"/>
      <w:bookmarkStart w:id="383" w:name="_Toc58504667"/>
      <w:bookmarkStart w:id="384" w:name="_Toc256342149"/>
      <w:bookmarkStart w:id="385" w:name="_Toc249525192"/>
      <w:bookmarkStart w:id="386" w:name="_Toc232395218"/>
      <w:bookmarkStart w:id="387" w:name="_Toc249515423"/>
      <w:bookmarkStart w:id="388" w:name="_Toc249515311"/>
      <w:bookmarkStart w:id="389" w:name="_Toc232176278"/>
      <w:bookmarkStart w:id="390" w:name="_Toc496324585"/>
      <w:bookmarkStart w:id="391" w:name="_Toc177189241"/>
      <w:bookmarkStart w:id="392" w:name="_Toc177995479"/>
      <w:bookmarkStart w:id="393" w:name="_Toc503063428"/>
      <w:bookmarkStart w:id="394" w:name="_Toc500747068"/>
      <w:bookmarkStart w:id="395" w:name="_Toc177817340"/>
      <w:bookmarkStart w:id="396" w:name="_Toc184043047"/>
      <w:bookmarkStart w:id="397" w:name="_Toc492955421"/>
      <w:bookmarkStart w:id="398" w:name="_Toc70687174"/>
      <w:bookmarkStart w:id="399" w:name="_Toc499711049"/>
      <w:bookmarkStart w:id="400" w:name="_Toc499711890"/>
      <w:bookmarkStart w:id="401" w:name="_Toc176882548"/>
      <w:bookmarkStart w:id="402" w:name="_Toc53722846"/>
      <w:bookmarkStart w:id="403" w:name="_Toc385992360"/>
      <w:bookmarkStart w:id="404" w:name="_Toc500747195"/>
      <w:bookmarkStart w:id="405" w:name="_Toc500746972"/>
      <w:bookmarkStart w:id="406" w:name="_Toc389620199"/>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81"/>
      <w:bookmarkEnd w:id="382"/>
      <w:r>
        <w:rPr>
          <w:rFonts w:ascii="仿宋" w:eastAsia="仿宋" w:hAnsi="仿宋"/>
          <w:b/>
          <w:kern w:val="0"/>
          <w:sz w:val="28"/>
          <w:szCs w:val="28"/>
        </w:rPr>
        <w:t>六、确定成交单位、授予合同</w:t>
      </w:r>
      <w:bookmarkEnd w:id="383"/>
      <w:bookmarkEnd w:id="384"/>
      <w:bookmarkEnd w:id="385"/>
      <w:bookmarkEnd w:id="386"/>
      <w:bookmarkEnd w:id="387"/>
      <w:bookmarkEnd w:id="388"/>
      <w:bookmarkEnd w:id="389"/>
    </w:p>
    <w:p w:rsidR="00007D30" w:rsidRDefault="00DB75F0">
      <w:pPr>
        <w:pStyle w:val="3"/>
        <w:tabs>
          <w:tab w:val="left" w:pos="360"/>
        </w:tabs>
        <w:rPr>
          <w:rFonts w:ascii="仿宋" w:eastAsia="仿宋" w:hAnsi="仿宋"/>
          <w:b/>
          <w:bCs/>
          <w:sz w:val="24"/>
          <w:szCs w:val="21"/>
        </w:rPr>
      </w:pPr>
      <w:bookmarkStart w:id="407" w:name="_Toc249515424"/>
      <w:bookmarkStart w:id="408" w:name="_Toc27151"/>
      <w:bookmarkStart w:id="409" w:name="_Toc249525193"/>
      <w:bookmarkStart w:id="410" w:name="_Toc249515312"/>
      <w:bookmarkStart w:id="411" w:name="_Toc70687175"/>
      <w:bookmarkStart w:id="412" w:name="_Toc184043048"/>
      <w:bookmarkStart w:id="413" w:name="_Toc389620200"/>
      <w:bookmarkStart w:id="414" w:name="_Toc385992361"/>
      <w:bookmarkEnd w:id="390"/>
      <w:bookmarkEnd w:id="391"/>
      <w:bookmarkEnd w:id="392"/>
      <w:bookmarkEnd w:id="393"/>
      <w:bookmarkEnd w:id="394"/>
      <w:bookmarkEnd w:id="395"/>
      <w:bookmarkEnd w:id="396"/>
      <w:bookmarkEnd w:id="397"/>
      <w:bookmarkEnd w:id="398"/>
      <w:bookmarkEnd w:id="399"/>
      <w:bookmarkEnd w:id="400"/>
      <w:bookmarkEnd w:id="401"/>
      <w:bookmarkEnd w:id="402"/>
      <w:bookmarkEnd w:id="403"/>
      <w:bookmarkEnd w:id="404"/>
      <w:bookmarkEnd w:id="405"/>
      <w:bookmarkEnd w:id="406"/>
      <w:r>
        <w:rPr>
          <w:rFonts w:ascii="仿宋" w:eastAsia="仿宋" w:hAnsi="仿宋"/>
          <w:b/>
          <w:bCs/>
          <w:sz w:val="24"/>
          <w:szCs w:val="21"/>
        </w:rPr>
        <w:t>25.    确定成交</w:t>
      </w:r>
      <w:bookmarkEnd w:id="407"/>
      <w:bookmarkEnd w:id="408"/>
      <w:bookmarkEnd w:id="409"/>
      <w:bookmarkEnd w:id="410"/>
      <w:bookmarkEnd w:id="411"/>
      <w:bookmarkEnd w:id="412"/>
      <w:bookmarkEnd w:id="413"/>
      <w:bookmarkEnd w:id="414"/>
      <w:r>
        <w:rPr>
          <w:rFonts w:ascii="仿宋" w:eastAsia="仿宋" w:hAnsi="仿宋"/>
          <w:b/>
          <w:bCs/>
          <w:sz w:val="24"/>
          <w:szCs w:val="21"/>
        </w:rPr>
        <w:t>单位</w:t>
      </w:r>
    </w:p>
    <w:p w:rsidR="00007D30" w:rsidRDefault="00DB75F0">
      <w:pPr>
        <w:tabs>
          <w:tab w:val="left" w:pos="360"/>
          <w:tab w:val="left" w:pos="588"/>
        </w:tabs>
        <w:spacing w:line="360" w:lineRule="auto"/>
        <w:rPr>
          <w:rFonts w:ascii="仿宋" w:eastAsia="仿宋" w:hAnsi="仿宋"/>
          <w:sz w:val="24"/>
        </w:rPr>
      </w:pPr>
      <w:r>
        <w:rPr>
          <w:rFonts w:ascii="仿宋" w:eastAsia="仿宋" w:hAnsi="仿宋"/>
          <w:sz w:val="24"/>
        </w:rPr>
        <w:t>25.1   采购代理机构应在评审结束后两个工作日内，将评审报告送采购人。</w:t>
      </w:r>
    </w:p>
    <w:p w:rsidR="00007D30" w:rsidRDefault="00DB75F0">
      <w:pPr>
        <w:tabs>
          <w:tab w:val="left" w:pos="360"/>
          <w:tab w:val="left" w:pos="588"/>
        </w:tabs>
        <w:spacing w:line="360" w:lineRule="auto"/>
        <w:ind w:left="840" w:hangingChars="350" w:hanging="840"/>
        <w:rPr>
          <w:rFonts w:ascii="仿宋" w:eastAsia="仿宋" w:hAnsi="仿宋"/>
          <w:sz w:val="24"/>
        </w:rPr>
      </w:pPr>
      <w:r>
        <w:rPr>
          <w:rFonts w:ascii="仿宋" w:eastAsia="仿宋" w:hAnsi="仿宋"/>
          <w:sz w:val="24"/>
        </w:rPr>
        <w:t>25.2   采购人在收到评审报告后五个工作日内，根据评审报告对评审过程及结果进行严格审核后确定成交供应商，复函采购代理机构。</w:t>
      </w:r>
    </w:p>
    <w:p w:rsidR="00007D30" w:rsidRDefault="00DB75F0">
      <w:pPr>
        <w:tabs>
          <w:tab w:val="left" w:pos="360"/>
          <w:tab w:val="left" w:pos="588"/>
        </w:tabs>
        <w:spacing w:line="360" w:lineRule="auto"/>
        <w:ind w:left="840" w:hangingChars="350" w:hanging="840"/>
        <w:rPr>
          <w:rFonts w:ascii="仿宋" w:eastAsia="仿宋" w:hAnsi="仿宋"/>
          <w:sz w:val="24"/>
        </w:rPr>
      </w:pPr>
      <w:r>
        <w:rPr>
          <w:rFonts w:ascii="仿宋" w:eastAsia="仿宋" w:hAnsi="仿宋"/>
          <w:sz w:val="24"/>
        </w:rPr>
        <w:t>25.3   采购代理机构在接到采购人的成交复函后，</w:t>
      </w:r>
      <w:r>
        <w:rPr>
          <w:rFonts w:ascii="仿宋" w:eastAsia="仿宋" w:hAnsi="仿宋" w:hint="eastAsia"/>
          <w:sz w:val="24"/>
        </w:rPr>
        <w:t>两个工作日内</w:t>
      </w:r>
      <w:r>
        <w:rPr>
          <w:rFonts w:ascii="仿宋" w:eastAsia="仿宋" w:hAnsi="仿宋"/>
          <w:sz w:val="24"/>
        </w:rPr>
        <w:t>在财政部门指定的政府采购信息发布媒体上公告，公告期限为一个工作日，并向成交供应商发出“成交通知书”。《成交通知书》是合同文件的组成部分。</w:t>
      </w:r>
    </w:p>
    <w:p w:rsidR="00007D30" w:rsidRDefault="00DB75F0">
      <w:pPr>
        <w:tabs>
          <w:tab w:val="left" w:pos="360"/>
          <w:tab w:val="left" w:pos="588"/>
        </w:tabs>
        <w:spacing w:line="360" w:lineRule="auto"/>
        <w:rPr>
          <w:rFonts w:ascii="仿宋" w:eastAsia="仿宋" w:hAnsi="仿宋"/>
          <w:sz w:val="24"/>
        </w:rPr>
      </w:pPr>
      <w:r>
        <w:rPr>
          <w:rFonts w:ascii="仿宋" w:eastAsia="仿宋" w:hAnsi="仿宋"/>
          <w:sz w:val="24"/>
        </w:rPr>
        <w:t>25.4   采购代理机构将评审过程及成交供应商情况书面报监督机构备案。</w:t>
      </w:r>
      <w:bookmarkStart w:id="415" w:name="_Toc385992364"/>
      <w:bookmarkStart w:id="416" w:name="_Toc389620203"/>
    </w:p>
    <w:p w:rsidR="00007D30" w:rsidRDefault="00DB75F0">
      <w:pPr>
        <w:pStyle w:val="3"/>
        <w:tabs>
          <w:tab w:val="left" w:pos="360"/>
        </w:tabs>
        <w:rPr>
          <w:rFonts w:ascii="仿宋" w:eastAsia="仿宋" w:hAnsi="仿宋"/>
          <w:b/>
          <w:bCs/>
          <w:sz w:val="24"/>
          <w:szCs w:val="21"/>
        </w:rPr>
      </w:pPr>
      <w:bookmarkStart w:id="417" w:name="_Toc385992365"/>
      <w:bookmarkStart w:id="418" w:name="_Toc389620204"/>
      <w:bookmarkEnd w:id="415"/>
      <w:bookmarkEnd w:id="416"/>
      <w:r>
        <w:rPr>
          <w:rFonts w:ascii="仿宋" w:eastAsia="仿宋" w:hAnsi="仿宋"/>
          <w:b/>
          <w:bCs/>
          <w:sz w:val="24"/>
          <w:szCs w:val="21"/>
        </w:rPr>
        <w:lastRenderedPageBreak/>
        <w:t>26.    合同</w:t>
      </w:r>
    </w:p>
    <w:p w:rsidR="00007D30" w:rsidRDefault="00DB75F0">
      <w:pPr>
        <w:tabs>
          <w:tab w:val="left" w:pos="360"/>
          <w:tab w:val="left" w:pos="588"/>
        </w:tabs>
        <w:spacing w:line="360" w:lineRule="auto"/>
        <w:ind w:left="840" w:hangingChars="350" w:hanging="840"/>
        <w:rPr>
          <w:rFonts w:ascii="仿宋" w:eastAsia="仿宋" w:hAnsi="仿宋"/>
          <w:sz w:val="24"/>
        </w:rPr>
      </w:pPr>
      <w:r>
        <w:rPr>
          <w:rFonts w:ascii="仿宋" w:eastAsia="仿宋" w:hAnsi="仿宋"/>
          <w:sz w:val="24"/>
        </w:rPr>
        <w:t>26.1   自成交通知书发出后三十日内，按照谈判文件和成交供应商响应文件的约定，采购人与成交供应商洽谈合同条款，并签订合同。谈判文件及成交供应商的响应文件均作为合同的组成部分。</w:t>
      </w:r>
    </w:p>
    <w:p w:rsidR="00007D30" w:rsidRDefault="00DB75F0">
      <w:pPr>
        <w:tabs>
          <w:tab w:val="left" w:pos="360"/>
          <w:tab w:val="left" w:pos="588"/>
        </w:tabs>
        <w:spacing w:line="360" w:lineRule="auto"/>
        <w:ind w:left="840" w:hangingChars="350" w:hanging="840"/>
        <w:rPr>
          <w:rFonts w:ascii="仿宋" w:eastAsia="仿宋" w:hAnsi="仿宋"/>
          <w:sz w:val="24"/>
        </w:rPr>
      </w:pPr>
      <w:r>
        <w:rPr>
          <w:rFonts w:ascii="仿宋" w:eastAsia="仿宋" w:hAnsi="仿宋"/>
          <w:sz w:val="24"/>
        </w:rPr>
        <w:t>26.2   确定成交单位后，成交供应商因自身原因未按程序签订合同，采购人将取消其成交资格，同时报请监督机构备案，没收其保证金。在此情况下，采购人可按评审结果顺序将合同授予下一成交候选人或重新采购。</w:t>
      </w:r>
    </w:p>
    <w:p w:rsidR="00007D30" w:rsidRDefault="00DB75F0">
      <w:pPr>
        <w:tabs>
          <w:tab w:val="left" w:pos="360"/>
          <w:tab w:val="left" w:pos="588"/>
        </w:tabs>
        <w:spacing w:line="360" w:lineRule="auto"/>
        <w:ind w:left="840" w:hangingChars="350" w:hanging="840"/>
        <w:rPr>
          <w:rFonts w:ascii="仿宋" w:eastAsia="仿宋" w:hAnsi="仿宋"/>
        </w:rPr>
      </w:pPr>
      <w:r>
        <w:rPr>
          <w:rFonts w:ascii="仿宋" w:eastAsia="仿宋" w:hAnsi="仿宋"/>
          <w:sz w:val="24"/>
        </w:rPr>
        <w:t>26.3   成交供应商签订合同后，持合同原件到采购代理机构，或采购代理机构根据陕西省政府采购网合同备案结果办理保证金退还手续。</w:t>
      </w:r>
    </w:p>
    <w:p w:rsidR="00007D30" w:rsidRDefault="00DB75F0">
      <w:pPr>
        <w:pStyle w:val="3"/>
        <w:tabs>
          <w:tab w:val="left" w:pos="360"/>
        </w:tabs>
        <w:rPr>
          <w:rFonts w:ascii="仿宋" w:eastAsia="仿宋" w:hAnsi="仿宋"/>
          <w:b/>
          <w:bCs/>
          <w:sz w:val="24"/>
          <w:szCs w:val="21"/>
        </w:rPr>
      </w:pPr>
      <w:r>
        <w:rPr>
          <w:rFonts w:ascii="仿宋" w:eastAsia="仿宋" w:hAnsi="仿宋"/>
          <w:b/>
          <w:bCs/>
          <w:sz w:val="24"/>
          <w:szCs w:val="21"/>
        </w:rPr>
        <w:t>27.    询问与质疑</w:t>
      </w:r>
    </w:p>
    <w:p w:rsidR="00007D30" w:rsidRDefault="00DB75F0">
      <w:pPr>
        <w:tabs>
          <w:tab w:val="left" w:pos="360"/>
          <w:tab w:val="left" w:pos="588"/>
        </w:tabs>
        <w:spacing w:line="360" w:lineRule="auto"/>
        <w:rPr>
          <w:rFonts w:ascii="仿宋" w:eastAsia="仿宋" w:hAnsi="仿宋"/>
          <w:sz w:val="24"/>
        </w:rPr>
      </w:pPr>
      <w:r>
        <w:rPr>
          <w:rFonts w:ascii="仿宋" w:eastAsia="仿宋" w:hAnsi="仿宋"/>
          <w:sz w:val="24"/>
        </w:rPr>
        <w:t>27.1   供应商对政府采购活动事项有疑问的，可以向采购人提出询问。</w:t>
      </w:r>
    </w:p>
    <w:p w:rsidR="00007D30" w:rsidRDefault="00DB75F0">
      <w:pPr>
        <w:tabs>
          <w:tab w:val="left" w:pos="360"/>
          <w:tab w:val="left" w:pos="588"/>
        </w:tabs>
        <w:spacing w:line="360" w:lineRule="auto"/>
        <w:ind w:left="840" w:hangingChars="350" w:hanging="840"/>
        <w:rPr>
          <w:rFonts w:ascii="仿宋" w:eastAsia="仿宋" w:hAnsi="仿宋"/>
          <w:sz w:val="24"/>
        </w:rPr>
      </w:pPr>
      <w:r>
        <w:rPr>
          <w:rFonts w:ascii="仿宋" w:eastAsia="仿宋" w:hAnsi="仿宋"/>
          <w:sz w:val="24"/>
        </w:rPr>
        <w:t>27.2   供应商认为采购文件、采购过程和中标、成交结果使自己的权益受到损害的，可以在知道或者应知其权益受到损害之日起七个工作日内，以书面形式向采购人提出质疑。</w:t>
      </w:r>
    </w:p>
    <w:p w:rsidR="00007D30" w:rsidRDefault="00DB75F0">
      <w:pPr>
        <w:tabs>
          <w:tab w:val="left" w:pos="360"/>
          <w:tab w:val="left" w:pos="588"/>
        </w:tabs>
        <w:spacing w:line="360" w:lineRule="auto"/>
        <w:rPr>
          <w:rFonts w:ascii="仿宋" w:eastAsia="仿宋" w:hAnsi="仿宋"/>
          <w:sz w:val="24"/>
        </w:rPr>
      </w:pPr>
      <w:r>
        <w:rPr>
          <w:rFonts w:ascii="仿宋" w:eastAsia="仿宋" w:hAnsi="仿宋"/>
          <w:sz w:val="24"/>
        </w:rPr>
        <w:t>27.3   质疑供应商在法定质疑期内须一次性提出针对同一采购程序环节的质疑。</w:t>
      </w:r>
    </w:p>
    <w:p w:rsidR="00007D30" w:rsidRDefault="00DB75F0">
      <w:pPr>
        <w:tabs>
          <w:tab w:val="left" w:pos="360"/>
          <w:tab w:val="left" w:pos="588"/>
        </w:tabs>
        <w:spacing w:line="360" w:lineRule="auto"/>
        <w:rPr>
          <w:rFonts w:ascii="仿宋" w:eastAsia="仿宋" w:hAnsi="仿宋"/>
          <w:sz w:val="24"/>
        </w:rPr>
      </w:pPr>
      <w:r>
        <w:rPr>
          <w:rFonts w:ascii="仿宋" w:eastAsia="仿宋" w:hAnsi="仿宋"/>
          <w:sz w:val="24"/>
        </w:rPr>
        <w:t>27.4   供应商提出质疑应当提交质疑函和必要的证明材料。质疑函应当包括下列内容：</w:t>
      </w:r>
    </w:p>
    <w:p w:rsidR="00007D30" w:rsidRDefault="00DB75F0">
      <w:pPr>
        <w:pStyle w:val="afff7"/>
        <w:numPr>
          <w:ilvl w:val="0"/>
          <w:numId w:val="9"/>
        </w:numPr>
        <w:tabs>
          <w:tab w:val="left" w:pos="588"/>
        </w:tabs>
        <w:spacing w:line="360" w:lineRule="auto"/>
        <w:ind w:left="846" w:firstLineChars="0" w:hanging="6"/>
        <w:jc w:val="left"/>
        <w:rPr>
          <w:rFonts w:ascii="仿宋" w:eastAsia="仿宋" w:hAnsi="仿宋"/>
          <w:sz w:val="24"/>
        </w:rPr>
      </w:pPr>
      <w:r>
        <w:rPr>
          <w:rFonts w:ascii="仿宋" w:eastAsia="仿宋" w:hAnsi="仿宋"/>
          <w:sz w:val="24"/>
        </w:rPr>
        <w:t>供应商的姓名或者名称、地址、邮编、联系人及联系电话；</w:t>
      </w:r>
    </w:p>
    <w:p w:rsidR="00007D30" w:rsidRDefault="00DB75F0">
      <w:pPr>
        <w:pStyle w:val="afff7"/>
        <w:numPr>
          <w:ilvl w:val="0"/>
          <w:numId w:val="9"/>
        </w:numPr>
        <w:tabs>
          <w:tab w:val="left" w:pos="588"/>
        </w:tabs>
        <w:spacing w:line="360" w:lineRule="auto"/>
        <w:ind w:left="846" w:firstLineChars="0" w:hanging="6"/>
        <w:rPr>
          <w:rFonts w:ascii="仿宋" w:eastAsia="仿宋" w:hAnsi="仿宋"/>
          <w:sz w:val="24"/>
          <w:szCs w:val="24"/>
        </w:rPr>
      </w:pPr>
      <w:r>
        <w:rPr>
          <w:rFonts w:ascii="仿宋" w:eastAsia="仿宋" w:hAnsi="仿宋"/>
          <w:sz w:val="24"/>
          <w:szCs w:val="24"/>
        </w:rPr>
        <w:t>质疑项目的名称、编号；</w:t>
      </w:r>
    </w:p>
    <w:p w:rsidR="00007D30" w:rsidRDefault="00DB75F0">
      <w:pPr>
        <w:pStyle w:val="afff7"/>
        <w:numPr>
          <w:ilvl w:val="0"/>
          <w:numId w:val="9"/>
        </w:numPr>
        <w:tabs>
          <w:tab w:val="left" w:pos="588"/>
        </w:tabs>
        <w:spacing w:line="360" w:lineRule="auto"/>
        <w:ind w:left="846" w:firstLineChars="0" w:hanging="6"/>
        <w:rPr>
          <w:rFonts w:ascii="仿宋" w:eastAsia="仿宋" w:hAnsi="仿宋"/>
          <w:sz w:val="24"/>
        </w:rPr>
      </w:pPr>
      <w:r>
        <w:rPr>
          <w:rFonts w:ascii="仿宋" w:eastAsia="仿宋" w:hAnsi="仿宋"/>
          <w:sz w:val="24"/>
        </w:rPr>
        <w:t>具体、明确的质疑事项和与质疑事项相关的请求；</w:t>
      </w:r>
    </w:p>
    <w:p w:rsidR="00007D30" w:rsidRDefault="00DB75F0">
      <w:pPr>
        <w:pStyle w:val="afff7"/>
        <w:numPr>
          <w:ilvl w:val="0"/>
          <w:numId w:val="9"/>
        </w:numPr>
        <w:tabs>
          <w:tab w:val="left" w:pos="588"/>
        </w:tabs>
        <w:spacing w:line="360" w:lineRule="auto"/>
        <w:ind w:left="846" w:firstLineChars="0" w:hanging="6"/>
        <w:rPr>
          <w:rFonts w:ascii="仿宋" w:eastAsia="仿宋" w:hAnsi="仿宋"/>
          <w:sz w:val="24"/>
        </w:rPr>
      </w:pPr>
      <w:r>
        <w:rPr>
          <w:rFonts w:ascii="仿宋" w:eastAsia="仿宋" w:hAnsi="仿宋"/>
          <w:sz w:val="24"/>
        </w:rPr>
        <w:t>事实依据；</w:t>
      </w:r>
    </w:p>
    <w:p w:rsidR="00007D30" w:rsidRDefault="00DB75F0">
      <w:pPr>
        <w:pStyle w:val="afff7"/>
        <w:numPr>
          <w:ilvl w:val="0"/>
          <w:numId w:val="9"/>
        </w:numPr>
        <w:tabs>
          <w:tab w:val="left" w:pos="588"/>
        </w:tabs>
        <w:spacing w:line="360" w:lineRule="auto"/>
        <w:ind w:left="846" w:firstLineChars="0" w:hanging="6"/>
        <w:rPr>
          <w:rFonts w:ascii="仿宋" w:eastAsia="仿宋" w:hAnsi="仿宋"/>
          <w:sz w:val="24"/>
        </w:rPr>
      </w:pPr>
      <w:r>
        <w:rPr>
          <w:rFonts w:ascii="仿宋" w:eastAsia="仿宋" w:hAnsi="仿宋"/>
          <w:sz w:val="24"/>
        </w:rPr>
        <w:t>必要的法律依据；</w:t>
      </w:r>
    </w:p>
    <w:p w:rsidR="00007D30" w:rsidRDefault="00DB75F0">
      <w:pPr>
        <w:pStyle w:val="afff7"/>
        <w:numPr>
          <w:ilvl w:val="0"/>
          <w:numId w:val="9"/>
        </w:numPr>
        <w:tabs>
          <w:tab w:val="left" w:pos="588"/>
        </w:tabs>
        <w:spacing w:line="360" w:lineRule="auto"/>
        <w:ind w:left="846" w:firstLineChars="0" w:hanging="6"/>
        <w:rPr>
          <w:rFonts w:ascii="仿宋" w:eastAsia="仿宋" w:hAnsi="仿宋"/>
          <w:sz w:val="24"/>
        </w:rPr>
      </w:pPr>
      <w:r>
        <w:rPr>
          <w:rFonts w:ascii="仿宋" w:eastAsia="仿宋" w:hAnsi="仿宋"/>
          <w:sz w:val="24"/>
        </w:rPr>
        <w:t>提出质疑的日期。</w:t>
      </w:r>
    </w:p>
    <w:p w:rsidR="00007D30" w:rsidRDefault="00DB75F0">
      <w:pPr>
        <w:pStyle w:val="afff7"/>
        <w:tabs>
          <w:tab w:val="left" w:pos="840"/>
        </w:tabs>
        <w:spacing w:line="360" w:lineRule="auto"/>
        <w:ind w:leftChars="399" w:left="880" w:firstLineChars="0" w:firstLine="0"/>
        <w:rPr>
          <w:rFonts w:ascii="仿宋" w:eastAsia="仿宋" w:hAnsi="仿宋"/>
          <w:sz w:val="24"/>
        </w:rPr>
      </w:pPr>
      <w:r>
        <w:rPr>
          <w:rFonts w:ascii="仿宋" w:eastAsia="仿宋" w:hAnsi="仿宋"/>
          <w:sz w:val="24"/>
        </w:rPr>
        <w:t>供应商为自然人的，应当由本人签字；供应商为法人或者其他组织的，应当由法定代表人</w:t>
      </w:r>
      <w:r>
        <w:rPr>
          <w:rFonts w:ascii="仿宋" w:eastAsia="仿宋" w:hAnsi="仿宋" w:cs="Helvetica"/>
          <w:kern w:val="0"/>
          <w:sz w:val="24"/>
        </w:rPr>
        <w:t>或</w:t>
      </w:r>
      <w:r>
        <w:rPr>
          <w:rFonts w:ascii="仿宋" w:eastAsia="仿宋" w:hAnsi="仿宋" w:cs="Helvetica" w:hint="eastAsia"/>
          <w:kern w:val="0"/>
          <w:sz w:val="24"/>
        </w:rPr>
        <w:t>其他组织负责人</w:t>
      </w:r>
      <w:r>
        <w:rPr>
          <w:rFonts w:ascii="仿宋" w:eastAsia="仿宋" w:hAnsi="仿宋"/>
          <w:sz w:val="24"/>
        </w:rPr>
        <w:t>签字或盖章，同时其授权代表签字，并加盖公章。</w:t>
      </w:r>
    </w:p>
    <w:p w:rsidR="00007D30" w:rsidRDefault="00DB75F0">
      <w:pPr>
        <w:tabs>
          <w:tab w:val="left" w:pos="588"/>
        </w:tabs>
        <w:spacing w:line="360" w:lineRule="auto"/>
        <w:ind w:left="840" w:hangingChars="350" w:hanging="840"/>
        <w:rPr>
          <w:rFonts w:ascii="仿宋" w:eastAsia="仿宋" w:hAnsi="仿宋"/>
          <w:sz w:val="24"/>
        </w:rPr>
      </w:pPr>
      <w:r>
        <w:rPr>
          <w:rFonts w:ascii="仿宋" w:eastAsia="仿宋" w:hAnsi="仿宋"/>
          <w:sz w:val="24"/>
        </w:rPr>
        <w:t>27.5   符合要求的质疑，采购代理机构将予以受理并答复。联系人：</w:t>
      </w:r>
      <w:r>
        <w:rPr>
          <w:rFonts w:ascii="仿宋" w:eastAsia="仿宋" w:hAnsi="仿宋" w:hint="eastAsia"/>
          <w:sz w:val="24"/>
        </w:rPr>
        <w:t>综合办公室，</w:t>
      </w:r>
      <w:r>
        <w:rPr>
          <w:rFonts w:ascii="仿宋" w:eastAsia="仿宋" w:hAnsi="仿宋"/>
          <w:sz w:val="24"/>
        </w:rPr>
        <w:t>联系电话：029-85235014</w:t>
      </w:r>
      <w:r>
        <w:rPr>
          <w:rFonts w:ascii="仿宋" w:eastAsia="仿宋" w:hAnsi="仿宋" w:hint="eastAsia"/>
          <w:sz w:val="24"/>
        </w:rPr>
        <w:t>。</w:t>
      </w:r>
    </w:p>
    <w:p w:rsidR="00007D30" w:rsidRDefault="00DB75F0">
      <w:pPr>
        <w:tabs>
          <w:tab w:val="left" w:pos="588"/>
        </w:tabs>
        <w:spacing w:line="360" w:lineRule="auto"/>
        <w:ind w:left="840" w:hangingChars="350" w:hanging="840"/>
        <w:rPr>
          <w:rFonts w:ascii="仿宋" w:eastAsia="仿宋" w:hAnsi="仿宋"/>
          <w:sz w:val="24"/>
        </w:rPr>
      </w:pPr>
      <w:r>
        <w:rPr>
          <w:rFonts w:ascii="仿宋" w:eastAsia="仿宋" w:hAnsi="仿宋"/>
          <w:sz w:val="24"/>
        </w:rPr>
        <w:t>27.6   供应商进行虚假和恶意质疑的，采购代理机构将提供相关资料报监督机构，按其情况进行相应处理。</w:t>
      </w:r>
    </w:p>
    <w:p w:rsidR="00007D30" w:rsidRDefault="00DB75F0">
      <w:pPr>
        <w:pStyle w:val="3"/>
        <w:tabs>
          <w:tab w:val="left" w:pos="360"/>
        </w:tabs>
        <w:rPr>
          <w:rFonts w:ascii="仿宋" w:eastAsia="仿宋" w:hAnsi="仿宋"/>
          <w:b/>
          <w:bCs/>
          <w:sz w:val="24"/>
          <w:szCs w:val="21"/>
        </w:rPr>
      </w:pPr>
      <w:bookmarkStart w:id="419" w:name="_Toc25547"/>
      <w:bookmarkEnd w:id="417"/>
      <w:bookmarkEnd w:id="418"/>
      <w:r>
        <w:rPr>
          <w:rFonts w:ascii="仿宋" w:eastAsia="仿宋" w:hAnsi="仿宋"/>
          <w:b/>
          <w:bCs/>
          <w:sz w:val="24"/>
          <w:szCs w:val="21"/>
        </w:rPr>
        <w:t>28.    履约保证金</w:t>
      </w:r>
    </w:p>
    <w:p w:rsidR="00007D30" w:rsidRDefault="00DB75F0">
      <w:pPr>
        <w:tabs>
          <w:tab w:val="left" w:pos="360"/>
          <w:tab w:val="left" w:pos="588"/>
        </w:tabs>
        <w:spacing w:line="360" w:lineRule="auto"/>
        <w:rPr>
          <w:rFonts w:ascii="仿宋" w:eastAsia="仿宋" w:hAnsi="仿宋"/>
          <w:sz w:val="24"/>
        </w:rPr>
      </w:pPr>
      <w:r>
        <w:rPr>
          <w:rFonts w:ascii="仿宋" w:eastAsia="仿宋" w:hAnsi="仿宋"/>
          <w:sz w:val="24"/>
        </w:rPr>
        <w:t>28.1   履约保证金金额见</w:t>
      </w:r>
      <w:r>
        <w:rPr>
          <w:rFonts w:ascii="仿宋" w:eastAsia="仿宋" w:hAnsi="仿宋"/>
          <w:b/>
          <w:sz w:val="24"/>
        </w:rPr>
        <w:t>供应商须知前附表</w:t>
      </w:r>
      <w:r>
        <w:rPr>
          <w:rFonts w:ascii="仿宋" w:eastAsia="仿宋" w:hAnsi="仿宋"/>
          <w:sz w:val="24"/>
        </w:rPr>
        <w:t>。</w:t>
      </w:r>
    </w:p>
    <w:p w:rsidR="00007D30" w:rsidRDefault="00DB75F0">
      <w:pPr>
        <w:tabs>
          <w:tab w:val="left" w:pos="360"/>
          <w:tab w:val="left" w:pos="588"/>
        </w:tabs>
        <w:spacing w:line="360" w:lineRule="auto"/>
        <w:rPr>
          <w:rFonts w:ascii="仿宋" w:eastAsia="仿宋" w:hAnsi="仿宋"/>
          <w:sz w:val="24"/>
        </w:rPr>
      </w:pPr>
      <w:r>
        <w:rPr>
          <w:rFonts w:ascii="仿宋" w:eastAsia="仿宋" w:hAnsi="仿宋"/>
          <w:sz w:val="24"/>
        </w:rPr>
        <w:lastRenderedPageBreak/>
        <w:t>28.2   履约保证金缴纳时间：合同签订前必须交纳至（采购人）。</w:t>
      </w:r>
    </w:p>
    <w:p w:rsidR="00007D30" w:rsidRDefault="00DB75F0">
      <w:pPr>
        <w:tabs>
          <w:tab w:val="left" w:pos="360"/>
          <w:tab w:val="left" w:pos="588"/>
        </w:tabs>
        <w:spacing w:line="360" w:lineRule="auto"/>
        <w:ind w:left="840" w:hangingChars="350" w:hanging="840"/>
        <w:rPr>
          <w:rFonts w:ascii="仿宋" w:eastAsia="仿宋" w:hAnsi="仿宋"/>
          <w:sz w:val="24"/>
        </w:rPr>
      </w:pPr>
      <w:r>
        <w:rPr>
          <w:rFonts w:ascii="仿宋" w:eastAsia="仿宋" w:hAnsi="仿宋"/>
          <w:sz w:val="24"/>
        </w:rPr>
        <w:t>28.3   履约保证金缴纳形式：成交供应商应当以支票、汇票、本票、保函（格式见附件2）等非现金形式缴纳。</w:t>
      </w:r>
    </w:p>
    <w:p w:rsidR="00007D30" w:rsidRDefault="00DB75F0">
      <w:pPr>
        <w:tabs>
          <w:tab w:val="left" w:pos="360"/>
          <w:tab w:val="left" w:pos="588"/>
        </w:tabs>
        <w:spacing w:line="360" w:lineRule="auto"/>
        <w:rPr>
          <w:rFonts w:ascii="仿宋" w:eastAsia="仿宋" w:hAnsi="仿宋"/>
          <w:sz w:val="24"/>
        </w:rPr>
      </w:pPr>
      <w:r>
        <w:rPr>
          <w:rFonts w:ascii="仿宋" w:eastAsia="仿宋" w:hAnsi="仿宋"/>
          <w:sz w:val="24"/>
        </w:rPr>
        <w:t>28.4   履约保证金收取单位名称：</w:t>
      </w:r>
    </w:p>
    <w:p w:rsidR="00007D30" w:rsidRDefault="00DB75F0">
      <w:pPr>
        <w:tabs>
          <w:tab w:val="left" w:pos="588"/>
        </w:tabs>
        <w:spacing w:line="360" w:lineRule="auto"/>
        <w:ind w:firstLineChars="350" w:firstLine="840"/>
        <w:rPr>
          <w:rFonts w:ascii="仿宋" w:eastAsia="仿宋" w:hAnsi="仿宋"/>
          <w:sz w:val="24"/>
        </w:rPr>
      </w:pPr>
      <w:r>
        <w:rPr>
          <w:rFonts w:ascii="仿宋" w:eastAsia="仿宋" w:hAnsi="仿宋"/>
          <w:sz w:val="24"/>
        </w:rPr>
        <w:t>开户银行：</w:t>
      </w:r>
    </w:p>
    <w:p w:rsidR="00007D30" w:rsidRDefault="00DB75F0">
      <w:pPr>
        <w:tabs>
          <w:tab w:val="left" w:pos="588"/>
        </w:tabs>
        <w:spacing w:line="360" w:lineRule="auto"/>
        <w:ind w:firstLineChars="350" w:firstLine="840"/>
        <w:rPr>
          <w:rFonts w:ascii="仿宋" w:eastAsia="仿宋" w:hAnsi="仿宋"/>
          <w:sz w:val="24"/>
        </w:rPr>
      </w:pPr>
      <w:r>
        <w:rPr>
          <w:rFonts w:ascii="仿宋" w:eastAsia="仿宋" w:hAnsi="仿宋"/>
          <w:sz w:val="24"/>
        </w:rPr>
        <w:t>账号：</w:t>
      </w:r>
    </w:p>
    <w:p w:rsidR="00007D30" w:rsidRDefault="00DB75F0">
      <w:pPr>
        <w:tabs>
          <w:tab w:val="left" w:pos="588"/>
        </w:tabs>
        <w:spacing w:line="360" w:lineRule="auto"/>
        <w:ind w:firstLineChars="350" w:firstLine="840"/>
        <w:rPr>
          <w:rFonts w:ascii="仿宋" w:eastAsia="仿宋" w:hAnsi="仿宋"/>
          <w:sz w:val="24"/>
        </w:rPr>
      </w:pPr>
      <w:r>
        <w:rPr>
          <w:rFonts w:ascii="仿宋" w:eastAsia="仿宋" w:hAnsi="仿宋"/>
          <w:sz w:val="24"/>
        </w:rPr>
        <w:t>联系人：               联系电话：</w:t>
      </w:r>
    </w:p>
    <w:p w:rsidR="00007D30" w:rsidRDefault="00DB75F0">
      <w:pPr>
        <w:tabs>
          <w:tab w:val="left" w:pos="360"/>
          <w:tab w:val="left" w:pos="588"/>
        </w:tabs>
        <w:spacing w:line="360" w:lineRule="auto"/>
        <w:rPr>
          <w:rFonts w:ascii="仿宋" w:eastAsia="仿宋" w:hAnsi="仿宋"/>
          <w:sz w:val="24"/>
        </w:rPr>
      </w:pPr>
      <w:r>
        <w:rPr>
          <w:rFonts w:ascii="仿宋" w:eastAsia="仿宋" w:hAnsi="仿宋"/>
          <w:sz w:val="24"/>
        </w:rPr>
        <w:t>28.5   履约保证金退还的方式、时间、条件：*****</w:t>
      </w:r>
    </w:p>
    <w:p w:rsidR="00007D30" w:rsidRDefault="00DB75F0">
      <w:pPr>
        <w:tabs>
          <w:tab w:val="left" w:pos="360"/>
          <w:tab w:val="left" w:pos="588"/>
        </w:tabs>
        <w:spacing w:line="360" w:lineRule="auto"/>
        <w:rPr>
          <w:rFonts w:ascii="仿宋" w:eastAsia="仿宋" w:hAnsi="仿宋"/>
          <w:sz w:val="24"/>
        </w:rPr>
      </w:pPr>
      <w:r>
        <w:rPr>
          <w:rFonts w:ascii="仿宋" w:eastAsia="仿宋" w:hAnsi="仿宋"/>
          <w:sz w:val="24"/>
        </w:rPr>
        <w:t>28.6   履约保证金不予退还的情况：****</w:t>
      </w:r>
    </w:p>
    <w:p w:rsidR="00007D30" w:rsidRDefault="00DB75F0">
      <w:pPr>
        <w:tabs>
          <w:tab w:val="left" w:pos="360"/>
          <w:tab w:val="left" w:pos="588"/>
        </w:tabs>
        <w:spacing w:line="360" w:lineRule="auto"/>
        <w:rPr>
          <w:rFonts w:ascii="仿宋" w:eastAsia="仿宋" w:hAnsi="仿宋"/>
          <w:sz w:val="24"/>
        </w:rPr>
      </w:pPr>
      <w:r>
        <w:rPr>
          <w:rFonts w:ascii="仿宋" w:eastAsia="仿宋" w:hAnsi="仿宋"/>
          <w:sz w:val="24"/>
        </w:rPr>
        <w:t>28.7   逾期退还履约保证金的违约责任：****</w:t>
      </w:r>
    </w:p>
    <w:p w:rsidR="00007D30" w:rsidRDefault="00DB75F0">
      <w:pPr>
        <w:pStyle w:val="3"/>
        <w:tabs>
          <w:tab w:val="left" w:pos="360"/>
        </w:tabs>
        <w:rPr>
          <w:rFonts w:ascii="仿宋" w:eastAsia="仿宋" w:hAnsi="仿宋"/>
          <w:b/>
          <w:bCs/>
          <w:sz w:val="24"/>
          <w:szCs w:val="21"/>
        </w:rPr>
      </w:pPr>
      <w:r>
        <w:rPr>
          <w:rFonts w:ascii="仿宋" w:eastAsia="仿宋" w:hAnsi="仿宋"/>
          <w:b/>
          <w:bCs/>
          <w:sz w:val="24"/>
          <w:szCs w:val="21"/>
        </w:rPr>
        <w:t>29.    成交服务费</w:t>
      </w:r>
      <w:bookmarkEnd w:id="419"/>
    </w:p>
    <w:p w:rsidR="00007D30" w:rsidRDefault="00DB75F0">
      <w:pPr>
        <w:tabs>
          <w:tab w:val="left" w:pos="360"/>
          <w:tab w:val="left" w:pos="588"/>
        </w:tabs>
        <w:spacing w:line="360" w:lineRule="auto"/>
        <w:ind w:left="840" w:hangingChars="350" w:hanging="840"/>
        <w:rPr>
          <w:rFonts w:ascii="仿宋" w:eastAsia="仿宋" w:hAnsi="仿宋"/>
          <w:sz w:val="24"/>
        </w:rPr>
      </w:pPr>
      <w:r>
        <w:rPr>
          <w:rFonts w:ascii="仿宋" w:eastAsia="仿宋" w:hAnsi="仿宋"/>
          <w:sz w:val="24"/>
        </w:rPr>
        <w:t>29.1   成交供应商在领取成交通知书前，须向采购代理机构支付代理服务费，代理服务费由采购人与采购代理机构约定：参照原国家计委计价格〔2002〕1980号文和国家发改委发改办价格〔2003〕857号文的计算方法（按标段）收取（</w:t>
      </w:r>
      <w:r>
        <w:rPr>
          <w:rFonts w:ascii="仿宋" w:eastAsia="仿宋" w:hAnsi="仿宋" w:hint="eastAsia"/>
          <w:sz w:val="24"/>
        </w:rPr>
        <w:t>不足5</w:t>
      </w:r>
      <w:r>
        <w:rPr>
          <w:rFonts w:ascii="仿宋" w:eastAsia="仿宋" w:hAnsi="仿宋"/>
          <w:sz w:val="24"/>
        </w:rPr>
        <w:t>000</w:t>
      </w:r>
      <w:r>
        <w:rPr>
          <w:rFonts w:ascii="仿宋" w:eastAsia="仿宋" w:hAnsi="仿宋" w:hint="eastAsia"/>
          <w:sz w:val="24"/>
        </w:rPr>
        <w:t>元按5</w:t>
      </w:r>
      <w:r>
        <w:rPr>
          <w:rFonts w:ascii="仿宋" w:eastAsia="仿宋" w:hAnsi="仿宋"/>
          <w:sz w:val="24"/>
        </w:rPr>
        <w:t>000</w:t>
      </w:r>
      <w:r>
        <w:rPr>
          <w:rFonts w:ascii="仿宋" w:eastAsia="仿宋" w:hAnsi="仿宋" w:hint="eastAsia"/>
          <w:sz w:val="24"/>
        </w:rPr>
        <w:t>元收取</w:t>
      </w:r>
      <w:r>
        <w:rPr>
          <w:rFonts w:ascii="仿宋" w:eastAsia="仿宋" w:hAnsi="仿宋"/>
          <w:sz w:val="24"/>
        </w:rPr>
        <w:t>）。</w:t>
      </w:r>
    </w:p>
    <w:p w:rsidR="00007D30" w:rsidRDefault="00DB75F0">
      <w:pPr>
        <w:snapToGrid w:val="0"/>
        <w:spacing w:line="360" w:lineRule="auto"/>
        <w:rPr>
          <w:rFonts w:ascii="仿宋" w:eastAsia="仿宋" w:hAnsi="仿宋"/>
          <w:sz w:val="24"/>
        </w:rPr>
      </w:pPr>
      <w:r>
        <w:rPr>
          <w:rFonts w:ascii="仿宋" w:eastAsia="仿宋" w:hAnsi="仿宋"/>
          <w:sz w:val="24"/>
        </w:rPr>
        <w:t>29.2   成交单位的代理服务费交纳信息</w:t>
      </w:r>
    </w:p>
    <w:p w:rsidR="00007D30" w:rsidRDefault="00DB75F0">
      <w:pPr>
        <w:snapToGrid w:val="0"/>
        <w:spacing w:line="360" w:lineRule="auto"/>
        <w:ind w:leftChars="399" w:left="880"/>
        <w:rPr>
          <w:rFonts w:ascii="仿宋" w:eastAsia="仿宋" w:hAnsi="仿宋"/>
          <w:sz w:val="24"/>
        </w:rPr>
      </w:pPr>
      <w:r>
        <w:rPr>
          <w:rFonts w:ascii="仿宋" w:eastAsia="仿宋" w:hAnsi="仿宋"/>
          <w:sz w:val="24"/>
        </w:rPr>
        <w:t>银行户名：陕西省采购招标有限责任公司</w:t>
      </w:r>
    </w:p>
    <w:p w:rsidR="00007D30" w:rsidRDefault="00DB75F0">
      <w:pPr>
        <w:snapToGrid w:val="0"/>
        <w:spacing w:line="360" w:lineRule="auto"/>
        <w:ind w:leftChars="399" w:left="880"/>
        <w:rPr>
          <w:rFonts w:ascii="仿宋" w:eastAsia="仿宋" w:hAnsi="仿宋"/>
          <w:sz w:val="24"/>
        </w:rPr>
      </w:pPr>
      <w:r>
        <w:rPr>
          <w:rFonts w:ascii="仿宋" w:eastAsia="仿宋" w:hAnsi="仿宋"/>
          <w:sz w:val="24"/>
        </w:rPr>
        <w:t>开户银行：中国光大银行西安友谊路支行</w:t>
      </w:r>
    </w:p>
    <w:p w:rsidR="00007D30" w:rsidRDefault="00DB75F0">
      <w:pPr>
        <w:snapToGrid w:val="0"/>
        <w:spacing w:line="360" w:lineRule="auto"/>
        <w:ind w:leftChars="399" w:left="880"/>
        <w:rPr>
          <w:rFonts w:ascii="仿宋" w:eastAsia="仿宋" w:hAnsi="仿宋"/>
          <w:sz w:val="24"/>
        </w:rPr>
      </w:pPr>
      <w:r>
        <w:rPr>
          <w:rFonts w:ascii="仿宋" w:eastAsia="仿宋" w:hAnsi="仿宋"/>
          <w:sz w:val="24"/>
        </w:rPr>
        <w:t>账    号：78560188000095264</w:t>
      </w:r>
    </w:p>
    <w:p w:rsidR="00007D30" w:rsidRDefault="00DB75F0">
      <w:pPr>
        <w:snapToGrid w:val="0"/>
        <w:spacing w:line="360" w:lineRule="auto"/>
        <w:ind w:leftChars="399" w:left="880"/>
        <w:rPr>
          <w:rFonts w:ascii="仿宋" w:eastAsia="仿宋" w:hAnsi="仿宋"/>
          <w:sz w:val="24"/>
        </w:rPr>
      </w:pPr>
      <w:r>
        <w:rPr>
          <w:rFonts w:ascii="仿宋" w:eastAsia="仿宋" w:hAnsi="仿宋"/>
          <w:sz w:val="24"/>
        </w:rPr>
        <w:t>联系人：</w:t>
      </w:r>
      <w:r>
        <w:rPr>
          <w:rFonts w:ascii="仿宋" w:eastAsia="仿宋" w:hAnsi="仿宋" w:hint="eastAsia"/>
          <w:sz w:val="24"/>
        </w:rPr>
        <w:t>财务部</w:t>
      </w:r>
      <w:r>
        <w:rPr>
          <w:rFonts w:ascii="仿宋" w:eastAsia="仿宋" w:hAnsi="仿宋"/>
          <w:sz w:val="24"/>
        </w:rPr>
        <w:t xml:space="preserve">   联系电话：029-85263975</w:t>
      </w:r>
    </w:p>
    <w:p w:rsidR="00007D30" w:rsidRDefault="00DB75F0">
      <w:pPr>
        <w:snapToGrid w:val="0"/>
        <w:spacing w:line="360" w:lineRule="auto"/>
        <w:rPr>
          <w:rFonts w:ascii="仿宋" w:eastAsia="仿宋" w:hAnsi="仿宋"/>
        </w:rPr>
      </w:pPr>
      <w:r>
        <w:rPr>
          <w:rFonts w:ascii="仿宋" w:eastAsia="仿宋" w:hAnsi="仿宋" w:hint="eastAsia"/>
          <w:sz w:val="24"/>
        </w:rPr>
        <w:t>29.3   成交服务费已包含在供应商的响应报价中，不在响应分项报价表中单独列项。</w:t>
      </w:r>
    </w:p>
    <w:p w:rsidR="00007D30" w:rsidRDefault="00DB75F0">
      <w:pPr>
        <w:pStyle w:val="3"/>
        <w:numPr>
          <w:ilvl w:val="0"/>
          <w:numId w:val="10"/>
        </w:numPr>
        <w:tabs>
          <w:tab w:val="left" w:pos="360"/>
        </w:tabs>
        <w:rPr>
          <w:rFonts w:ascii="仿宋" w:eastAsia="仿宋" w:hAnsi="仿宋"/>
          <w:b/>
          <w:bCs/>
          <w:sz w:val="24"/>
          <w:szCs w:val="21"/>
        </w:rPr>
      </w:pPr>
      <w:bookmarkStart w:id="420" w:name="_Toc1585"/>
      <w:r>
        <w:rPr>
          <w:rFonts w:ascii="仿宋" w:eastAsia="仿宋" w:hAnsi="仿宋"/>
          <w:b/>
          <w:bCs/>
          <w:sz w:val="24"/>
          <w:szCs w:val="21"/>
        </w:rPr>
        <w:t xml:space="preserve">   采购人追加采购数量的权力</w:t>
      </w:r>
      <w:bookmarkEnd w:id="420"/>
    </w:p>
    <w:p w:rsidR="00007D30" w:rsidRDefault="00DB75F0">
      <w:pPr>
        <w:tabs>
          <w:tab w:val="left" w:pos="588"/>
        </w:tabs>
        <w:spacing w:line="360" w:lineRule="auto"/>
        <w:ind w:leftChars="400" w:left="882"/>
        <w:rPr>
          <w:rFonts w:ascii="仿宋" w:eastAsia="仿宋" w:hAnsi="仿宋"/>
          <w:sz w:val="24"/>
        </w:rPr>
      </w:pPr>
      <w:r>
        <w:rPr>
          <w:rFonts w:ascii="仿宋" w:eastAsia="仿宋" w:hAnsi="仿宋"/>
          <w:sz w:val="24"/>
        </w:rPr>
        <w:t>在合同履行中，采购人需追加与合同标的相同服务的，在不改变合同其他条款的前提下，采购人有权与成交供应商协商签订补充合同，但所有补充合同的采购金额不得超过原合同采购金额的10%。</w:t>
      </w:r>
    </w:p>
    <w:p w:rsidR="00007D30" w:rsidRDefault="00DB75F0">
      <w:pPr>
        <w:pStyle w:val="a9"/>
        <w:numPr>
          <w:ilvl w:val="0"/>
          <w:numId w:val="10"/>
        </w:numPr>
        <w:tabs>
          <w:tab w:val="left" w:pos="360"/>
        </w:tabs>
        <w:rPr>
          <w:rFonts w:ascii="仿宋" w:eastAsia="仿宋" w:hAnsi="仿宋"/>
          <w:b/>
          <w:bCs/>
          <w:sz w:val="24"/>
          <w:szCs w:val="21"/>
        </w:rPr>
      </w:pPr>
      <w:r>
        <w:rPr>
          <w:rFonts w:ascii="仿宋" w:eastAsia="仿宋" w:hAnsi="仿宋"/>
          <w:b/>
          <w:bCs/>
          <w:sz w:val="24"/>
          <w:szCs w:val="21"/>
        </w:rPr>
        <w:t xml:space="preserve">   其他情况</w:t>
      </w:r>
    </w:p>
    <w:p w:rsidR="00007D30" w:rsidRDefault="00DB75F0">
      <w:pPr>
        <w:pStyle w:val="a9"/>
        <w:ind w:left="840" w:hangingChars="350" w:hanging="840"/>
        <w:rPr>
          <w:rFonts w:ascii="仿宋" w:eastAsia="仿宋" w:hAnsi="仿宋"/>
          <w:sz w:val="24"/>
        </w:rPr>
      </w:pPr>
      <w:r>
        <w:rPr>
          <w:rFonts w:ascii="仿宋" w:eastAsia="仿宋" w:hAnsi="仿宋"/>
          <w:sz w:val="24"/>
        </w:rPr>
        <w:t>31.1   谈判截止时间结束后，递交响应文件或者经评审的实质性响应谈判文件的供应商不足三家，采购代理机构应当终止竞争性谈判活动，发布项目终止公告并说明原因，重新开展采购活动。</w:t>
      </w:r>
    </w:p>
    <w:p w:rsidR="00007D30" w:rsidRDefault="00DB75F0">
      <w:pPr>
        <w:pStyle w:val="a9"/>
        <w:ind w:left="840" w:hangingChars="350" w:hanging="840"/>
        <w:rPr>
          <w:rFonts w:ascii="仿宋" w:eastAsia="仿宋" w:hAnsi="仿宋"/>
          <w:sz w:val="24"/>
        </w:rPr>
      </w:pPr>
      <w:r>
        <w:rPr>
          <w:rFonts w:ascii="仿宋" w:eastAsia="仿宋" w:hAnsi="仿宋"/>
          <w:sz w:val="24"/>
        </w:rPr>
        <w:t>31.2   连续两次进行竞争性谈判活动，因符合谈判要求供应商不足3家，经请示政府</w:t>
      </w:r>
      <w:r>
        <w:rPr>
          <w:rFonts w:ascii="仿宋" w:eastAsia="仿宋" w:hAnsi="仿宋"/>
          <w:sz w:val="24"/>
        </w:rPr>
        <w:lastRenderedPageBreak/>
        <w:t xml:space="preserve">采购管理部门同意后，可继续进行竞争性谈判活动。 </w:t>
      </w:r>
    </w:p>
    <w:p w:rsidR="00007D30" w:rsidRDefault="00DB75F0">
      <w:pPr>
        <w:pStyle w:val="a9"/>
        <w:ind w:left="840" w:hangingChars="350" w:hanging="840"/>
        <w:rPr>
          <w:rFonts w:ascii="仿宋" w:eastAsia="仿宋" w:hAnsi="仿宋"/>
          <w:sz w:val="24"/>
        </w:rPr>
      </w:pPr>
      <w:r>
        <w:rPr>
          <w:rFonts w:ascii="仿宋" w:eastAsia="仿宋" w:hAnsi="仿宋"/>
          <w:sz w:val="24"/>
        </w:rPr>
        <w:t>31.3   政府采购信用担保</w:t>
      </w:r>
    </w:p>
    <w:p w:rsidR="00007D30" w:rsidRDefault="00DB75F0">
      <w:pPr>
        <w:pStyle w:val="a9"/>
        <w:rPr>
          <w:rFonts w:ascii="仿宋" w:eastAsia="仿宋" w:hAnsi="仿宋"/>
          <w:sz w:val="24"/>
        </w:rPr>
      </w:pPr>
      <w:r>
        <w:rPr>
          <w:rFonts w:ascii="仿宋" w:eastAsia="仿宋" w:hAnsi="仿宋"/>
          <w:sz w:val="24"/>
        </w:rPr>
        <w:t>31.3.1 供应商递交的履约担保函应符合本谈判文件的规定。</w:t>
      </w:r>
    </w:p>
    <w:p w:rsidR="00007D30" w:rsidRDefault="00DB75F0">
      <w:pPr>
        <w:spacing w:line="360" w:lineRule="auto"/>
        <w:ind w:left="850" w:hangingChars="354" w:hanging="850"/>
        <w:rPr>
          <w:rFonts w:ascii="仿宋" w:eastAsia="仿宋" w:hAnsi="仿宋"/>
          <w:sz w:val="24"/>
        </w:rPr>
      </w:pPr>
      <w:r>
        <w:rPr>
          <w:rFonts w:ascii="仿宋" w:eastAsia="仿宋" w:hAnsi="仿宋"/>
          <w:sz w:val="24"/>
        </w:rPr>
        <w:t>31.3.2 为缓解中小企业融资困难，陕西省财政厅出台了《陕西省中小企业政府采购信用融资办法》（陕财办采﹝2018﹞23号），中标供应商如有融资需求，可登录“陕西省政府采购网-陕西省政府采购信用融资平台</w:t>
      </w:r>
      <w:r>
        <w:rPr>
          <w:rFonts w:ascii="仿宋" w:eastAsia="仿宋" w:hAnsi="仿宋" w:hint="eastAsia"/>
          <w:sz w:val="24"/>
        </w:rPr>
        <w:t>（http：//www.ccgp-shaanxi.gov.cn/zcdservice/zcd/shanxi/）</w:t>
      </w:r>
      <w:r>
        <w:rPr>
          <w:rFonts w:ascii="仿宋" w:eastAsia="仿宋" w:hAnsi="仿宋"/>
          <w:sz w:val="24"/>
        </w:rPr>
        <w:t>”了解详情。</w:t>
      </w:r>
    </w:p>
    <w:p w:rsidR="00007D30" w:rsidRDefault="00DB75F0">
      <w:pPr>
        <w:pStyle w:val="a9"/>
        <w:tabs>
          <w:tab w:val="left" w:pos="567"/>
        </w:tabs>
        <w:ind w:leftChars="400" w:left="882"/>
        <w:rPr>
          <w:rFonts w:ascii="仿宋" w:eastAsia="仿宋" w:hAnsi="仿宋"/>
          <w:sz w:val="24"/>
        </w:rPr>
      </w:pPr>
      <w:r>
        <w:rPr>
          <w:rFonts w:ascii="仿宋" w:eastAsia="仿宋" w:hAnsi="仿宋" w:hint="eastAsia"/>
          <w:sz w:val="24"/>
        </w:rPr>
        <w:t>政府采购信用融资，是指银行业金融机构（以下简称银行）以政府采购诚信考核和信用审查为基础，凭借政府采购合同，按优于一般中小企业的贷款利率直接向申请贷款的供应商发放贷款的一种融资方式。</w:t>
      </w:r>
    </w:p>
    <w:p w:rsidR="00007D30" w:rsidRDefault="00DB75F0">
      <w:pPr>
        <w:pStyle w:val="a9"/>
        <w:tabs>
          <w:tab w:val="left" w:pos="567"/>
        </w:tabs>
        <w:ind w:leftChars="400" w:left="882"/>
        <w:rPr>
          <w:rFonts w:ascii="仿宋" w:eastAsia="仿宋" w:hAnsi="仿宋"/>
          <w:sz w:val="24"/>
        </w:rPr>
      </w:pPr>
      <w:r>
        <w:rPr>
          <w:rFonts w:ascii="仿宋" w:eastAsia="仿宋" w:hAnsi="仿宋"/>
          <w:sz w:val="24"/>
        </w:rPr>
        <w:t>政府采购供应商申请信用融资时，如融资金额未超过政府采购合同金额的，银行原则上不得要求供应商提供财产抵押或第三方担保，或附加其他任何形式的担保条件，切实做到以政府采购信用为基础，简化手续，提高效率，降低供应商融资成本。</w:t>
      </w:r>
    </w:p>
    <w:p w:rsidR="00007D30" w:rsidRDefault="00DB75F0">
      <w:pPr>
        <w:pStyle w:val="a9"/>
        <w:tabs>
          <w:tab w:val="left" w:pos="567"/>
        </w:tabs>
        <w:ind w:leftChars="400" w:left="882"/>
        <w:rPr>
          <w:rFonts w:ascii="仿宋" w:eastAsia="仿宋" w:hAnsi="仿宋"/>
          <w:sz w:val="24"/>
        </w:rPr>
      </w:pPr>
      <w:r>
        <w:rPr>
          <w:rFonts w:ascii="仿宋" w:eastAsia="仿宋" w:hAnsi="仿宋"/>
          <w:sz w:val="24"/>
        </w:rPr>
        <w:t>银行为参与政府采购融资的中小企业提供的产品，应以信用贷款为主，贷款利率应当优于一般中小企业的贷款利率水平，并将产品信息（包括贷款发放条件、利率优惠、贷款金额）等在陕西政府采购网予以展示。</w:t>
      </w:r>
    </w:p>
    <w:p w:rsidR="00007D30" w:rsidRDefault="00DB75F0">
      <w:pPr>
        <w:pStyle w:val="a9"/>
        <w:tabs>
          <w:tab w:val="left" w:pos="567"/>
        </w:tabs>
        <w:ind w:leftChars="400" w:left="882"/>
        <w:rPr>
          <w:rFonts w:ascii="仿宋" w:eastAsia="仿宋" w:hAnsi="仿宋"/>
          <w:sz w:val="24"/>
        </w:rPr>
      </w:pPr>
      <w:r>
        <w:rPr>
          <w:rFonts w:ascii="仿宋" w:eastAsia="仿宋" w:hAnsi="仿宋"/>
          <w:sz w:val="24"/>
        </w:rPr>
        <w:t>中小企业可根据各银行提供的方案，自行选择符合自身情况的金融产品，并根据方案中列明的联系方式和要求向相关银行提出信用融资申请。银行根据中小企业的申请开展尽职调查，合理确定融资授信额度。中小企业获得政府采购合同后，凭政府采购合同向银行提出融资申请。</w:t>
      </w:r>
    </w:p>
    <w:p w:rsidR="00007D30" w:rsidRDefault="00DB75F0">
      <w:pPr>
        <w:pStyle w:val="a9"/>
        <w:tabs>
          <w:tab w:val="left" w:pos="567"/>
        </w:tabs>
        <w:ind w:leftChars="400" w:left="882"/>
        <w:rPr>
          <w:rFonts w:ascii="仿宋" w:eastAsia="仿宋" w:hAnsi="仿宋"/>
          <w:sz w:val="24"/>
        </w:rPr>
      </w:pPr>
      <w:r>
        <w:rPr>
          <w:rFonts w:ascii="仿宋" w:eastAsia="仿宋" w:hAnsi="仿宋"/>
          <w:sz w:val="24"/>
        </w:rPr>
        <w:t>对拟用于信用融资的政府采购合同，供应商在签署合同时应当向采购单位或采购代理机构申明或提示该合同将用于申请信用融资，并在合同中注明融资银行名称及在该银行开设的收款账号信息。采购单位或采购代理机构在进行政府采购合同备案时，应当将上述信息在政府采购合同中予以特别标记。</w:t>
      </w:r>
    </w:p>
    <w:p w:rsidR="00007D30" w:rsidRDefault="00DB75F0">
      <w:pPr>
        <w:pStyle w:val="a9"/>
        <w:tabs>
          <w:tab w:val="left" w:pos="567"/>
        </w:tabs>
        <w:ind w:leftChars="400" w:left="882"/>
        <w:rPr>
          <w:rFonts w:ascii="仿宋" w:eastAsia="仿宋" w:hAnsi="仿宋"/>
          <w:sz w:val="24"/>
        </w:rPr>
      </w:pPr>
      <w:r>
        <w:rPr>
          <w:rFonts w:ascii="仿宋" w:eastAsia="仿宋" w:hAnsi="仿宋" w:hint="eastAsia"/>
          <w:sz w:val="24"/>
        </w:rPr>
        <w:t>业务流程简图如下：</w:t>
      </w:r>
    </w:p>
    <w:p w:rsidR="00007D30" w:rsidRDefault="00DB75F0">
      <w:pPr>
        <w:pStyle w:val="a9"/>
        <w:tabs>
          <w:tab w:val="left" w:pos="567"/>
        </w:tabs>
        <w:jc w:val="center"/>
        <w:rPr>
          <w:rFonts w:ascii="仿宋" w:eastAsia="仿宋" w:hAnsi="仿宋"/>
        </w:rPr>
      </w:pPr>
      <w:r>
        <w:rPr>
          <w:rFonts w:ascii="仿宋" w:eastAsia="仿宋" w:hAnsi="仿宋"/>
          <w:noProof/>
        </w:rPr>
        <w:lastRenderedPageBreak/>
        <w:drawing>
          <wp:inline distT="0" distB="0" distL="114300" distR="114300">
            <wp:extent cx="5756275" cy="3310255"/>
            <wp:effectExtent l="0" t="0" r="15875" b="4445"/>
            <wp:docPr id="3"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1"/>
                    <pic:cNvPicPr>
                      <a:picLocks noChangeAspect="1"/>
                    </pic:cNvPicPr>
                  </pic:nvPicPr>
                  <pic:blipFill>
                    <a:blip r:embed="rId14"/>
                    <a:stretch>
                      <a:fillRect/>
                    </a:stretch>
                  </pic:blipFill>
                  <pic:spPr>
                    <a:xfrm>
                      <a:off x="0" y="0"/>
                      <a:ext cx="5756275" cy="3310255"/>
                    </a:xfrm>
                    <a:prstGeom prst="rect">
                      <a:avLst/>
                    </a:prstGeom>
                    <a:noFill/>
                    <a:ln>
                      <a:noFill/>
                    </a:ln>
                  </pic:spPr>
                </pic:pic>
              </a:graphicData>
            </a:graphic>
          </wp:inline>
        </w:drawing>
      </w:r>
    </w:p>
    <w:p w:rsidR="00007D30" w:rsidRDefault="00DB75F0">
      <w:pPr>
        <w:pStyle w:val="a9"/>
        <w:ind w:left="735" w:hangingChars="350" w:hanging="735"/>
        <w:jc w:val="center"/>
        <w:rPr>
          <w:rFonts w:ascii="仿宋" w:eastAsia="仿宋" w:hAnsi="仿宋"/>
          <w:sz w:val="24"/>
        </w:rPr>
      </w:pPr>
      <w:r>
        <w:rPr>
          <w:rFonts w:ascii="仿宋" w:eastAsia="仿宋" w:hAnsi="仿宋"/>
          <w:noProof/>
        </w:rPr>
        <w:drawing>
          <wp:inline distT="0" distB="0" distL="114300" distR="114300">
            <wp:extent cx="5758815" cy="3242310"/>
            <wp:effectExtent l="0" t="0" r="13335" b="15240"/>
            <wp:docPr id="4"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2"/>
                    <pic:cNvPicPr>
                      <a:picLocks noChangeAspect="1"/>
                    </pic:cNvPicPr>
                  </pic:nvPicPr>
                  <pic:blipFill>
                    <a:blip r:embed="rId15"/>
                    <a:stretch>
                      <a:fillRect/>
                    </a:stretch>
                  </pic:blipFill>
                  <pic:spPr>
                    <a:xfrm>
                      <a:off x="0" y="0"/>
                      <a:ext cx="5758815" cy="3242310"/>
                    </a:xfrm>
                    <a:prstGeom prst="rect">
                      <a:avLst/>
                    </a:prstGeom>
                    <a:noFill/>
                    <a:ln>
                      <a:noFill/>
                    </a:ln>
                  </pic:spPr>
                </pic:pic>
              </a:graphicData>
            </a:graphic>
          </wp:inline>
        </w:drawing>
      </w:r>
    </w:p>
    <w:p w:rsidR="00007D30" w:rsidRDefault="00007D30">
      <w:pPr>
        <w:pStyle w:val="a9"/>
        <w:tabs>
          <w:tab w:val="left" w:pos="567"/>
        </w:tabs>
        <w:rPr>
          <w:rFonts w:ascii="仿宋" w:eastAsia="仿宋" w:hAnsi="仿宋" w:cs="仿宋_GB2312"/>
          <w:sz w:val="24"/>
        </w:rPr>
      </w:pPr>
    </w:p>
    <w:p w:rsidR="00007D30" w:rsidRDefault="00007D30">
      <w:pPr>
        <w:pStyle w:val="a9"/>
        <w:tabs>
          <w:tab w:val="left" w:pos="567"/>
        </w:tabs>
        <w:rPr>
          <w:rFonts w:ascii="仿宋" w:eastAsia="仿宋" w:hAnsi="仿宋" w:cs="仿宋_GB2312"/>
          <w:sz w:val="24"/>
        </w:rPr>
      </w:pPr>
    </w:p>
    <w:p w:rsidR="00007D30" w:rsidRDefault="00007D30">
      <w:pPr>
        <w:pStyle w:val="a9"/>
        <w:tabs>
          <w:tab w:val="left" w:pos="567"/>
        </w:tabs>
        <w:rPr>
          <w:rFonts w:ascii="仿宋" w:eastAsia="仿宋" w:hAnsi="仿宋" w:cs="仿宋_GB2312"/>
          <w:sz w:val="24"/>
        </w:rPr>
      </w:pPr>
    </w:p>
    <w:p w:rsidR="00007D30" w:rsidRDefault="00007D30">
      <w:pPr>
        <w:pStyle w:val="a9"/>
        <w:tabs>
          <w:tab w:val="left" w:pos="567"/>
        </w:tabs>
        <w:rPr>
          <w:rFonts w:ascii="仿宋" w:eastAsia="仿宋" w:hAnsi="仿宋" w:cs="仿宋_GB2312"/>
          <w:sz w:val="24"/>
        </w:rPr>
      </w:pPr>
    </w:p>
    <w:p w:rsidR="00007D30" w:rsidRDefault="00007D30">
      <w:pPr>
        <w:pStyle w:val="a9"/>
        <w:tabs>
          <w:tab w:val="left" w:pos="567"/>
        </w:tabs>
        <w:rPr>
          <w:rFonts w:ascii="仿宋" w:eastAsia="仿宋" w:hAnsi="仿宋" w:cs="仿宋_GB2312"/>
          <w:sz w:val="24"/>
        </w:rPr>
      </w:pPr>
    </w:p>
    <w:p w:rsidR="00007D30" w:rsidRDefault="00007D30">
      <w:pPr>
        <w:pStyle w:val="a9"/>
        <w:tabs>
          <w:tab w:val="left" w:pos="567"/>
        </w:tabs>
        <w:rPr>
          <w:rFonts w:ascii="仿宋" w:eastAsia="仿宋" w:hAnsi="仿宋" w:cs="仿宋_GB2312"/>
          <w:sz w:val="24"/>
        </w:rPr>
      </w:pPr>
    </w:p>
    <w:p w:rsidR="00007D30" w:rsidRDefault="00007D30">
      <w:pPr>
        <w:pStyle w:val="a9"/>
        <w:tabs>
          <w:tab w:val="left" w:pos="567"/>
        </w:tabs>
        <w:rPr>
          <w:rFonts w:ascii="仿宋" w:eastAsia="仿宋" w:hAnsi="仿宋" w:cs="仿宋_GB2312"/>
          <w:sz w:val="24"/>
        </w:rPr>
      </w:pPr>
    </w:p>
    <w:p w:rsidR="00007D30" w:rsidRDefault="00DB75F0">
      <w:pPr>
        <w:pStyle w:val="a9"/>
        <w:tabs>
          <w:tab w:val="left" w:pos="567"/>
        </w:tabs>
        <w:rPr>
          <w:rFonts w:ascii="仿宋" w:eastAsia="仿宋" w:hAnsi="仿宋" w:cs="仿宋_GB2312"/>
          <w:sz w:val="24"/>
        </w:rPr>
      </w:pPr>
      <w:r>
        <w:rPr>
          <w:rFonts w:ascii="仿宋" w:eastAsia="仿宋" w:hAnsi="仿宋" w:cs="仿宋_GB2312" w:hint="eastAsia"/>
          <w:sz w:val="24"/>
        </w:rPr>
        <w:lastRenderedPageBreak/>
        <w:t>渭南市政府采购贷款银行信息：</w:t>
      </w:r>
    </w:p>
    <w:tbl>
      <w:tblPr>
        <w:tblW w:w="9282" w:type="dxa"/>
        <w:tblLayout w:type="fixed"/>
        <w:tblLook w:val="04A0" w:firstRow="1" w:lastRow="0" w:firstColumn="1" w:lastColumn="0" w:noHBand="0" w:noVBand="1"/>
      </w:tblPr>
      <w:tblGrid>
        <w:gridCol w:w="1329"/>
        <w:gridCol w:w="2209"/>
        <w:gridCol w:w="2872"/>
        <w:gridCol w:w="2872"/>
      </w:tblGrid>
      <w:tr w:rsidR="00007D30">
        <w:trPr>
          <w:trHeight w:val="558"/>
        </w:trPr>
        <w:tc>
          <w:tcPr>
            <w:tcW w:w="1329" w:type="dxa"/>
            <w:tcBorders>
              <w:top w:val="single" w:sz="4" w:space="0" w:color="000000"/>
              <w:left w:val="single" w:sz="4" w:space="0" w:color="000000"/>
              <w:bottom w:val="single" w:sz="4" w:space="0" w:color="000000"/>
              <w:right w:val="single" w:sz="4" w:space="0" w:color="000000"/>
            </w:tcBorders>
            <w:noWrap/>
            <w:vAlign w:val="center"/>
          </w:tcPr>
          <w:p w:rsidR="00007D30" w:rsidRDefault="00DB75F0">
            <w:pPr>
              <w:widowControl/>
              <w:spacing w:line="240" w:lineRule="exact"/>
              <w:jc w:val="center"/>
              <w:textAlignment w:val="center"/>
              <w:rPr>
                <w:rFonts w:ascii="仿宋" w:eastAsia="仿宋" w:hAnsi="仿宋" w:cs="仿宋_GB2312"/>
                <w:szCs w:val="21"/>
              </w:rPr>
            </w:pPr>
            <w:r>
              <w:rPr>
                <w:rFonts w:ascii="仿宋" w:eastAsia="仿宋" w:hAnsi="仿宋" w:cs="仿宋_GB2312" w:hint="eastAsia"/>
                <w:kern w:val="0"/>
                <w:szCs w:val="21"/>
                <w:lang w:bidi="ar"/>
              </w:rPr>
              <w:t>序号</w:t>
            </w:r>
          </w:p>
        </w:tc>
        <w:tc>
          <w:tcPr>
            <w:tcW w:w="2209" w:type="dxa"/>
            <w:tcBorders>
              <w:top w:val="single" w:sz="4" w:space="0" w:color="000000"/>
              <w:left w:val="single" w:sz="4" w:space="0" w:color="000000"/>
              <w:bottom w:val="single" w:sz="4" w:space="0" w:color="000000"/>
              <w:right w:val="single" w:sz="4" w:space="0" w:color="000000"/>
            </w:tcBorders>
            <w:noWrap/>
            <w:vAlign w:val="center"/>
          </w:tcPr>
          <w:p w:rsidR="00007D30" w:rsidRDefault="00DB75F0">
            <w:pPr>
              <w:widowControl/>
              <w:spacing w:line="240" w:lineRule="exact"/>
              <w:jc w:val="center"/>
              <w:textAlignment w:val="center"/>
              <w:rPr>
                <w:rFonts w:ascii="仿宋" w:eastAsia="仿宋" w:hAnsi="仿宋" w:cs="仿宋_GB2312"/>
                <w:szCs w:val="21"/>
              </w:rPr>
            </w:pPr>
            <w:r>
              <w:rPr>
                <w:rFonts w:ascii="仿宋" w:eastAsia="仿宋" w:hAnsi="仿宋" w:cs="仿宋_GB2312" w:hint="eastAsia"/>
                <w:kern w:val="0"/>
                <w:szCs w:val="21"/>
                <w:lang w:bidi="ar"/>
              </w:rPr>
              <w:t>单位名称</w:t>
            </w:r>
          </w:p>
        </w:tc>
        <w:tc>
          <w:tcPr>
            <w:tcW w:w="2872" w:type="dxa"/>
            <w:tcBorders>
              <w:top w:val="single" w:sz="4" w:space="0" w:color="000000"/>
              <w:left w:val="single" w:sz="4" w:space="0" w:color="000000"/>
              <w:bottom w:val="single" w:sz="4" w:space="0" w:color="000000"/>
              <w:right w:val="single" w:sz="4" w:space="0" w:color="000000"/>
            </w:tcBorders>
            <w:noWrap/>
            <w:vAlign w:val="center"/>
          </w:tcPr>
          <w:p w:rsidR="00007D30" w:rsidRDefault="00DB75F0">
            <w:pPr>
              <w:widowControl/>
              <w:spacing w:line="240" w:lineRule="exact"/>
              <w:jc w:val="center"/>
              <w:textAlignment w:val="center"/>
              <w:rPr>
                <w:rFonts w:ascii="仿宋" w:eastAsia="仿宋" w:hAnsi="仿宋" w:cs="仿宋_GB2312"/>
                <w:szCs w:val="21"/>
              </w:rPr>
            </w:pPr>
            <w:r>
              <w:rPr>
                <w:rFonts w:ascii="仿宋" w:eastAsia="仿宋" w:hAnsi="仿宋" w:cs="仿宋_GB2312" w:hint="eastAsia"/>
                <w:kern w:val="0"/>
                <w:szCs w:val="21"/>
                <w:lang w:bidi="ar"/>
              </w:rPr>
              <w:t>联系人</w:t>
            </w:r>
          </w:p>
        </w:tc>
        <w:tc>
          <w:tcPr>
            <w:tcW w:w="2872" w:type="dxa"/>
            <w:tcBorders>
              <w:top w:val="single" w:sz="4" w:space="0" w:color="000000"/>
              <w:left w:val="single" w:sz="4" w:space="0" w:color="000000"/>
              <w:bottom w:val="single" w:sz="4" w:space="0" w:color="000000"/>
              <w:right w:val="single" w:sz="4" w:space="0" w:color="000000"/>
            </w:tcBorders>
            <w:noWrap/>
            <w:vAlign w:val="center"/>
          </w:tcPr>
          <w:p w:rsidR="00007D30" w:rsidRDefault="00DB75F0">
            <w:pPr>
              <w:widowControl/>
              <w:spacing w:line="240" w:lineRule="exact"/>
              <w:jc w:val="center"/>
              <w:textAlignment w:val="center"/>
              <w:rPr>
                <w:rFonts w:ascii="仿宋" w:eastAsia="仿宋" w:hAnsi="仿宋" w:cs="仿宋_GB2312"/>
                <w:szCs w:val="21"/>
              </w:rPr>
            </w:pPr>
            <w:r>
              <w:rPr>
                <w:rFonts w:ascii="仿宋" w:eastAsia="仿宋" w:hAnsi="仿宋" w:cs="仿宋_GB2312" w:hint="eastAsia"/>
                <w:kern w:val="0"/>
                <w:szCs w:val="21"/>
                <w:lang w:bidi="ar"/>
              </w:rPr>
              <w:t>联系电话</w:t>
            </w:r>
          </w:p>
        </w:tc>
      </w:tr>
      <w:tr w:rsidR="00007D30">
        <w:trPr>
          <w:trHeight w:val="285"/>
        </w:trPr>
        <w:tc>
          <w:tcPr>
            <w:tcW w:w="1329" w:type="dxa"/>
            <w:vMerge w:val="restart"/>
            <w:tcBorders>
              <w:top w:val="single" w:sz="4" w:space="0" w:color="000000"/>
              <w:left w:val="single" w:sz="4" w:space="0" w:color="000000"/>
              <w:bottom w:val="single" w:sz="4" w:space="0" w:color="000000"/>
              <w:right w:val="single" w:sz="4" w:space="0" w:color="000000"/>
            </w:tcBorders>
            <w:noWrap/>
            <w:vAlign w:val="center"/>
          </w:tcPr>
          <w:p w:rsidR="00007D30" w:rsidRDefault="00DB75F0">
            <w:pPr>
              <w:widowControl/>
              <w:spacing w:line="240" w:lineRule="exact"/>
              <w:jc w:val="center"/>
              <w:textAlignment w:val="center"/>
              <w:rPr>
                <w:rFonts w:ascii="仿宋" w:eastAsia="仿宋" w:hAnsi="仿宋" w:cs="仿宋_GB2312"/>
                <w:szCs w:val="21"/>
              </w:rPr>
            </w:pPr>
            <w:r>
              <w:rPr>
                <w:rFonts w:ascii="仿宋" w:eastAsia="仿宋" w:hAnsi="仿宋" w:cs="仿宋_GB2312" w:hint="eastAsia"/>
                <w:kern w:val="0"/>
                <w:szCs w:val="21"/>
                <w:lang w:bidi="ar"/>
              </w:rPr>
              <w:t>1</w:t>
            </w:r>
          </w:p>
        </w:tc>
        <w:tc>
          <w:tcPr>
            <w:tcW w:w="2209" w:type="dxa"/>
            <w:vMerge w:val="restart"/>
            <w:tcBorders>
              <w:top w:val="single" w:sz="4" w:space="0" w:color="000000"/>
              <w:left w:val="single" w:sz="4" w:space="0" w:color="000000"/>
              <w:bottom w:val="single" w:sz="4" w:space="0" w:color="000000"/>
              <w:right w:val="single" w:sz="4" w:space="0" w:color="000000"/>
            </w:tcBorders>
            <w:noWrap/>
            <w:vAlign w:val="center"/>
          </w:tcPr>
          <w:p w:rsidR="00007D30" w:rsidRDefault="00DB75F0">
            <w:pPr>
              <w:widowControl/>
              <w:spacing w:line="240" w:lineRule="exact"/>
              <w:jc w:val="center"/>
              <w:textAlignment w:val="center"/>
              <w:rPr>
                <w:rFonts w:ascii="仿宋" w:eastAsia="仿宋" w:hAnsi="仿宋" w:cs="仿宋_GB2312"/>
                <w:szCs w:val="21"/>
              </w:rPr>
            </w:pPr>
            <w:r>
              <w:rPr>
                <w:rFonts w:ascii="仿宋" w:eastAsia="仿宋" w:hAnsi="仿宋" w:cs="仿宋_GB2312" w:hint="eastAsia"/>
                <w:kern w:val="0"/>
                <w:szCs w:val="21"/>
                <w:lang w:bidi="ar"/>
              </w:rPr>
              <w:t>建设银行</w:t>
            </w:r>
          </w:p>
        </w:tc>
        <w:tc>
          <w:tcPr>
            <w:tcW w:w="2872" w:type="dxa"/>
            <w:vMerge w:val="restart"/>
            <w:tcBorders>
              <w:top w:val="single" w:sz="4" w:space="0" w:color="000000"/>
              <w:left w:val="single" w:sz="4" w:space="0" w:color="000000"/>
              <w:bottom w:val="single" w:sz="4" w:space="0" w:color="000000"/>
              <w:right w:val="single" w:sz="4" w:space="0" w:color="000000"/>
            </w:tcBorders>
            <w:vAlign w:val="center"/>
          </w:tcPr>
          <w:p w:rsidR="00007D30" w:rsidRDefault="00DB75F0">
            <w:pPr>
              <w:widowControl/>
              <w:spacing w:line="240" w:lineRule="exact"/>
              <w:jc w:val="center"/>
              <w:textAlignment w:val="top"/>
              <w:rPr>
                <w:rFonts w:ascii="仿宋" w:eastAsia="仿宋" w:hAnsi="仿宋" w:cs="仿宋_GB2312"/>
                <w:szCs w:val="21"/>
              </w:rPr>
            </w:pPr>
            <w:r>
              <w:rPr>
                <w:rFonts w:ascii="仿宋" w:eastAsia="仿宋" w:hAnsi="仿宋" w:cs="仿宋_GB2312" w:hint="eastAsia"/>
                <w:kern w:val="0"/>
                <w:szCs w:val="21"/>
                <w:lang w:bidi="ar"/>
              </w:rPr>
              <w:t>郭煜庆 田宇</w:t>
            </w:r>
          </w:p>
        </w:tc>
        <w:tc>
          <w:tcPr>
            <w:tcW w:w="2872" w:type="dxa"/>
            <w:vMerge w:val="restart"/>
            <w:tcBorders>
              <w:top w:val="single" w:sz="4" w:space="0" w:color="000000"/>
              <w:left w:val="single" w:sz="4" w:space="0" w:color="000000"/>
              <w:bottom w:val="single" w:sz="4" w:space="0" w:color="000000"/>
              <w:right w:val="single" w:sz="4" w:space="0" w:color="000000"/>
            </w:tcBorders>
            <w:vAlign w:val="center"/>
          </w:tcPr>
          <w:p w:rsidR="00007D30" w:rsidRDefault="00DB75F0">
            <w:pPr>
              <w:widowControl/>
              <w:spacing w:line="240" w:lineRule="exact"/>
              <w:jc w:val="center"/>
              <w:textAlignment w:val="top"/>
              <w:rPr>
                <w:rFonts w:ascii="仿宋" w:eastAsia="仿宋" w:hAnsi="仿宋" w:cs="仿宋_GB2312"/>
                <w:kern w:val="0"/>
                <w:szCs w:val="21"/>
                <w:lang w:bidi="ar"/>
              </w:rPr>
            </w:pPr>
            <w:r>
              <w:rPr>
                <w:rFonts w:ascii="仿宋" w:eastAsia="仿宋" w:hAnsi="仿宋" w:cs="仿宋_GB2312" w:hint="eastAsia"/>
                <w:kern w:val="0"/>
                <w:szCs w:val="21"/>
                <w:lang w:bidi="ar"/>
              </w:rPr>
              <w:t>13892535580</w:t>
            </w:r>
          </w:p>
          <w:p w:rsidR="00007D30" w:rsidRDefault="00DB75F0">
            <w:pPr>
              <w:widowControl/>
              <w:spacing w:line="240" w:lineRule="exact"/>
              <w:jc w:val="center"/>
              <w:textAlignment w:val="top"/>
              <w:rPr>
                <w:rFonts w:ascii="仿宋" w:eastAsia="仿宋" w:hAnsi="仿宋" w:cs="仿宋_GB2312"/>
                <w:szCs w:val="21"/>
              </w:rPr>
            </w:pPr>
            <w:r>
              <w:rPr>
                <w:rFonts w:ascii="仿宋" w:eastAsia="仿宋" w:hAnsi="仿宋" w:cs="仿宋_GB2312" w:hint="eastAsia"/>
                <w:kern w:val="0"/>
                <w:szCs w:val="21"/>
                <w:lang w:bidi="ar"/>
              </w:rPr>
              <w:t>17797059890</w:t>
            </w:r>
          </w:p>
        </w:tc>
      </w:tr>
      <w:tr w:rsidR="00007D30">
        <w:trPr>
          <w:trHeight w:val="285"/>
        </w:trPr>
        <w:tc>
          <w:tcPr>
            <w:tcW w:w="1329" w:type="dxa"/>
            <w:vMerge/>
            <w:tcBorders>
              <w:top w:val="single" w:sz="4" w:space="0" w:color="000000"/>
              <w:left w:val="single" w:sz="4" w:space="0" w:color="000000"/>
              <w:bottom w:val="single" w:sz="4" w:space="0" w:color="000000"/>
              <w:right w:val="single" w:sz="4" w:space="0" w:color="000000"/>
            </w:tcBorders>
            <w:noWrap/>
            <w:vAlign w:val="center"/>
          </w:tcPr>
          <w:p w:rsidR="00007D30" w:rsidRDefault="00007D30">
            <w:pPr>
              <w:spacing w:line="240" w:lineRule="exact"/>
              <w:jc w:val="center"/>
              <w:rPr>
                <w:rFonts w:ascii="仿宋" w:eastAsia="仿宋" w:hAnsi="仿宋" w:cs="仿宋_GB2312"/>
                <w:szCs w:val="21"/>
              </w:rPr>
            </w:pPr>
          </w:p>
        </w:tc>
        <w:tc>
          <w:tcPr>
            <w:tcW w:w="2209" w:type="dxa"/>
            <w:vMerge/>
            <w:tcBorders>
              <w:top w:val="single" w:sz="4" w:space="0" w:color="000000"/>
              <w:left w:val="single" w:sz="4" w:space="0" w:color="000000"/>
              <w:bottom w:val="single" w:sz="4" w:space="0" w:color="000000"/>
              <w:right w:val="single" w:sz="4" w:space="0" w:color="000000"/>
            </w:tcBorders>
            <w:noWrap/>
            <w:vAlign w:val="center"/>
          </w:tcPr>
          <w:p w:rsidR="00007D30" w:rsidRDefault="00007D30">
            <w:pPr>
              <w:spacing w:line="240" w:lineRule="exact"/>
              <w:jc w:val="center"/>
              <w:rPr>
                <w:rFonts w:ascii="仿宋" w:eastAsia="仿宋" w:hAnsi="仿宋" w:cs="仿宋_GB2312"/>
                <w:szCs w:val="21"/>
              </w:rPr>
            </w:pPr>
          </w:p>
        </w:tc>
        <w:tc>
          <w:tcPr>
            <w:tcW w:w="2872" w:type="dxa"/>
            <w:vMerge/>
            <w:tcBorders>
              <w:top w:val="single" w:sz="4" w:space="0" w:color="000000"/>
              <w:left w:val="single" w:sz="4" w:space="0" w:color="000000"/>
              <w:bottom w:val="single" w:sz="4" w:space="0" w:color="000000"/>
              <w:right w:val="single" w:sz="4" w:space="0" w:color="000000"/>
            </w:tcBorders>
            <w:vAlign w:val="center"/>
          </w:tcPr>
          <w:p w:rsidR="00007D30" w:rsidRDefault="00007D30">
            <w:pPr>
              <w:spacing w:line="240" w:lineRule="exact"/>
              <w:jc w:val="center"/>
              <w:rPr>
                <w:rFonts w:ascii="仿宋" w:eastAsia="仿宋" w:hAnsi="仿宋" w:cs="仿宋_GB2312"/>
                <w:szCs w:val="21"/>
              </w:rPr>
            </w:pPr>
          </w:p>
        </w:tc>
        <w:tc>
          <w:tcPr>
            <w:tcW w:w="2872" w:type="dxa"/>
            <w:vMerge/>
            <w:tcBorders>
              <w:top w:val="single" w:sz="4" w:space="0" w:color="000000"/>
              <w:left w:val="single" w:sz="4" w:space="0" w:color="000000"/>
              <w:bottom w:val="single" w:sz="4" w:space="0" w:color="000000"/>
              <w:right w:val="single" w:sz="4" w:space="0" w:color="000000"/>
            </w:tcBorders>
            <w:vAlign w:val="center"/>
          </w:tcPr>
          <w:p w:rsidR="00007D30" w:rsidRDefault="00007D30">
            <w:pPr>
              <w:spacing w:line="240" w:lineRule="exact"/>
              <w:jc w:val="center"/>
              <w:rPr>
                <w:rFonts w:ascii="仿宋" w:eastAsia="仿宋" w:hAnsi="仿宋" w:cs="仿宋_GB2312"/>
                <w:szCs w:val="21"/>
              </w:rPr>
            </w:pPr>
          </w:p>
        </w:tc>
      </w:tr>
      <w:tr w:rsidR="00007D30">
        <w:trPr>
          <w:trHeight w:val="285"/>
        </w:trPr>
        <w:tc>
          <w:tcPr>
            <w:tcW w:w="1329" w:type="dxa"/>
            <w:vMerge w:val="restart"/>
            <w:tcBorders>
              <w:top w:val="single" w:sz="4" w:space="0" w:color="000000"/>
              <w:left w:val="single" w:sz="4" w:space="0" w:color="000000"/>
              <w:bottom w:val="single" w:sz="4" w:space="0" w:color="000000"/>
              <w:right w:val="single" w:sz="4" w:space="0" w:color="000000"/>
            </w:tcBorders>
            <w:noWrap/>
            <w:vAlign w:val="center"/>
          </w:tcPr>
          <w:p w:rsidR="00007D30" w:rsidRDefault="00DB75F0">
            <w:pPr>
              <w:widowControl/>
              <w:spacing w:line="240" w:lineRule="exact"/>
              <w:jc w:val="center"/>
              <w:textAlignment w:val="center"/>
              <w:rPr>
                <w:rFonts w:ascii="仿宋" w:eastAsia="仿宋" w:hAnsi="仿宋" w:cs="仿宋_GB2312"/>
                <w:szCs w:val="21"/>
              </w:rPr>
            </w:pPr>
            <w:r>
              <w:rPr>
                <w:rFonts w:ascii="仿宋" w:eastAsia="仿宋" w:hAnsi="仿宋" w:cs="仿宋_GB2312" w:hint="eastAsia"/>
                <w:kern w:val="0"/>
                <w:szCs w:val="21"/>
                <w:lang w:bidi="ar"/>
              </w:rPr>
              <w:t>2</w:t>
            </w:r>
          </w:p>
        </w:tc>
        <w:tc>
          <w:tcPr>
            <w:tcW w:w="2209" w:type="dxa"/>
            <w:vMerge w:val="restart"/>
            <w:tcBorders>
              <w:top w:val="single" w:sz="4" w:space="0" w:color="000000"/>
              <w:left w:val="single" w:sz="4" w:space="0" w:color="000000"/>
              <w:bottom w:val="single" w:sz="4" w:space="0" w:color="000000"/>
              <w:right w:val="single" w:sz="4" w:space="0" w:color="000000"/>
            </w:tcBorders>
            <w:noWrap/>
            <w:vAlign w:val="center"/>
          </w:tcPr>
          <w:p w:rsidR="00007D30" w:rsidRDefault="00DB75F0">
            <w:pPr>
              <w:widowControl/>
              <w:spacing w:line="240" w:lineRule="exact"/>
              <w:jc w:val="center"/>
              <w:textAlignment w:val="center"/>
              <w:rPr>
                <w:rFonts w:ascii="仿宋" w:eastAsia="仿宋" w:hAnsi="仿宋" w:cs="仿宋_GB2312"/>
                <w:szCs w:val="21"/>
              </w:rPr>
            </w:pPr>
            <w:r>
              <w:rPr>
                <w:rFonts w:ascii="仿宋" w:eastAsia="仿宋" w:hAnsi="仿宋" w:cs="仿宋_GB2312" w:hint="eastAsia"/>
                <w:kern w:val="0"/>
                <w:szCs w:val="21"/>
                <w:lang w:bidi="ar"/>
              </w:rPr>
              <w:t>浦发银行</w:t>
            </w:r>
          </w:p>
        </w:tc>
        <w:tc>
          <w:tcPr>
            <w:tcW w:w="2872" w:type="dxa"/>
            <w:vMerge w:val="restart"/>
            <w:tcBorders>
              <w:top w:val="single" w:sz="4" w:space="0" w:color="000000"/>
              <w:left w:val="single" w:sz="4" w:space="0" w:color="000000"/>
              <w:bottom w:val="single" w:sz="4" w:space="0" w:color="000000"/>
              <w:right w:val="single" w:sz="4" w:space="0" w:color="000000"/>
            </w:tcBorders>
            <w:vAlign w:val="center"/>
          </w:tcPr>
          <w:p w:rsidR="00007D30" w:rsidRDefault="00DB75F0">
            <w:pPr>
              <w:widowControl/>
              <w:spacing w:line="240" w:lineRule="exact"/>
              <w:jc w:val="center"/>
              <w:textAlignment w:val="center"/>
              <w:rPr>
                <w:rFonts w:ascii="仿宋" w:eastAsia="仿宋" w:hAnsi="仿宋" w:cs="仿宋_GB2312"/>
                <w:szCs w:val="21"/>
              </w:rPr>
            </w:pPr>
            <w:r>
              <w:rPr>
                <w:rFonts w:ascii="仿宋" w:eastAsia="仿宋" w:hAnsi="仿宋" w:cs="仿宋_GB2312" w:hint="eastAsia"/>
                <w:kern w:val="0"/>
                <w:szCs w:val="21"/>
                <w:lang w:bidi="ar"/>
              </w:rPr>
              <w:t>孙哲龙 蒙波</w:t>
            </w:r>
          </w:p>
        </w:tc>
        <w:tc>
          <w:tcPr>
            <w:tcW w:w="2872" w:type="dxa"/>
            <w:vMerge w:val="restart"/>
            <w:tcBorders>
              <w:top w:val="single" w:sz="4" w:space="0" w:color="000000"/>
              <w:left w:val="single" w:sz="4" w:space="0" w:color="000000"/>
              <w:bottom w:val="single" w:sz="4" w:space="0" w:color="000000"/>
              <w:right w:val="single" w:sz="4" w:space="0" w:color="000000"/>
            </w:tcBorders>
            <w:vAlign w:val="center"/>
          </w:tcPr>
          <w:p w:rsidR="00007D30" w:rsidRDefault="00DB75F0">
            <w:pPr>
              <w:widowControl/>
              <w:spacing w:line="240" w:lineRule="exact"/>
              <w:jc w:val="center"/>
              <w:textAlignment w:val="center"/>
              <w:rPr>
                <w:rFonts w:ascii="仿宋" w:eastAsia="仿宋" w:hAnsi="仿宋" w:cs="仿宋_GB2312"/>
                <w:kern w:val="0"/>
                <w:szCs w:val="21"/>
                <w:lang w:bidi="ar"/>
              </w:rPr>
            </w:pPr>
            <w:r>
              <w:rPr>
                <w:rFonts w:ascii="仿宋" w:eastAsia="仿宋" w:hAnsi="仿宋" w:cs="仿宋_GB2312" w:hint="eastAsia"/>
                <w:kern w:val="0"/>
                <w:szCs w:val="21"/>
                <w:lang w:bidi="ar"/>
              </w:rPr>
              <w:t>13892383911</w:t>
            </w:r>
          </w:p>
          <w:p w:rsidR="00007D30" w:rsidRDefault="00DB75F0">
            <w:pPr>
              <w:widowControl/>
              <w:spacing w:line="240" w:lineRule="exact"/>
              <w:jc w:val="center"/>
              <w:textAlignment w:val="center"/>
              <w:rPr>
                <w:rFonts w:ascii="仿宋" w:eastAsia="仿宋" w:hAnsi="仿宋" w:cs="仿宋_GB2312"/>
                <w:szCs w:val="21"/>
              </w:rPr>
            </w:pPr>
            <w:r>
              <w:rPr>
                <w:rFonts w:ascii="仿宋" w:eastAsia="仿宋" w:hAnsi="仿宋" w:cs="仿宋_GB2312" w:hint="eastAsia"/>
                <w:kern w:val="0"/>
                <w:szCs w:val="21"/>
                <w:lang w:bidi="ar"/>
              </w:rPr>
              <w:t>15249035320</w:t>
            </w:r>
          </w:p>
        </w:tc>
      </w:tr>
      <w:tr w:rsidR="00007D30">
        <w:trPr>
          <w:trHeight w:val="285"/>
        </w:trPr>
        <w:tc>
          <w:tcPr>
            <w:tcW w:w="1329" w:type="dxa"/>
            <w:vMerge/>
            <w:tcBorders>
              <w:top w:val="single" w:sz="4" w:space="0" w:color="000000"/>
              <w:left w:val="single" w:sz="4" w:space="0" w:color="000000"/>
              <w:bottom w:val="single" w:sz="4" w:space="0" w:color="000000"/>
              <w:right w:val="single" w:sz="4" w:space="0" w:color="000000"/>
            </w:tcBorders>
            <w:noWrap/>
            <w:vAlign w:val="center"/>
          </w:tcPr>
          <w:p w:rsidR="00007D30" w:rsidRDefault="00007D30">
            <w:pPr>
              <w:spacing w:line="240" w:lineRule="exact"/>
              <w:jc w:val="center"/>
              <w:rPr>
                <w:rFonts w:ascii="仿宋" w:eastAsia="仿宋" w:hAnsi="仿宋" w:cs="仿宋_GB2312"/>
                <w:szCs w:val="21"/>
              </w:rPr>
            </w:pPr>
          </w:p>
        </w:tc>
        <w:tc>
          <w:tcPr>
            <w:tcW w:w="2209" w:type="dxa"/>
            <w:vMerge/>
            <w:tcBorders>
              <w:top w:val="single" w:sz="4" w:space="0" w:color="000000"/>
              <w:left w:val="single" w:sz="4" w:space="0" w:color="000000"/>
              <w:bottom w:val="single" w:sz="4" w:space="0" w:color="000000"/>
              <w:right w:val="single" w:sz="4" w:space="0" w:color="000000"/>
            </w:tcBorders>
            <w:noWrap/>
            <w:vAlign w:val="center"/>
          </w:tcPr>
          <w:p w:rsidR="00007D30" w:rsidRDefault="00007D30">
            <w:pPr>
              <w:spacing w:line="240" w:lineRule="exact"/>
              <w:jc w:val="center"/>
              <w:rPr>
                <w:rFonts w:ascii="仿宋" w:eastAsia="仿宋" w:hAnsi="仿宋" w:cs="仿宋_GB2312"/>
                <w:szCs w:val="21"/>
              </w:rPr>
            </w:pPr>
          </w:p>
        </w:tc>
        <w:tc>
          <w:tcPr>
            <w:tcW w:w="2872" w:type="dxa"/>
            <w:vMerge/>
            <w:tcBorders>
              <w:top w:val="single" w:sz="4" w:space="0" w:color="000000"/>
              <w:left w:val="single" w:sz="4" w:space="0" w:color="000000"/>
              <w:bottom w:val="single" w:sz="4" w:space="0" w:color="000000"/>
              <w:right w:val="single" w:sz="4" w:space="0" w:color="000000"/>
            </w:tcBorders>
            <w:vAlign w:val="center"/>
          </w:tcPr>
          <w:p w:rsidR="00007D30" w:rsidRDefault="00007D30">
            <w:pPr>
              <w:spacing w:line="240" w:lineRule="exact"/>
              <w:jc w:val="center"/>
              <w:rPr>
                <w:rFonts w:ascii="仿宋" w:eastAsia="仿宋" w:hAnsi="仿宋" w:cs="仿宋_GB2312"/>
                <w:szCs w:val="21"/>
              </w:rPr>
            </w:pPr>
          </w:p>
        </w:tc>
        <w:tc>
          <w:tcPr>
            <w:tcW w:w="2872" w:type="dxa"/>
            <w:vMerge/>
            <w:tcBorders>
              <w:top w:val="single" w:sz="4" w:space="0" w:color="000000"/>
              <w:left w:val="single" w:sz="4" w:space="0" w:color="000000"/>
              <w:bottom w:val="single" w:sz="4" w:space="0" w:color="000000"/>
              <w:right w:val="single" w:sz="4" w:space="0" w:color="000000"/>
            </w:tcBorders>
            <w:vAlign w:val="center"/>
          </w:tcPr>
          <w:p w:rsidR="00007D30" w:rsidRDefault="00007D30">
            <w:pPr>
              <w:spacing w:line="240" w:lineRule="exact"/>
              <w:jc w:val="center"/>
              <w:rPr>
                <w:rFonts w:ascii="仿宋" w:eastAsia="仿宋" w:hAnsi="仿宋" w:cs="仿宋_GB2312"/>
                <w:szCs w:val="21"/>
              </w:rPr>
            </w:pPr>
          </w:p>
        </w:tc>
      </w:tr>
      <w:tr w:rsidR="00007D30">
        <w:trPr>
          <w:trHeight w:val="285"/>
        </w:trPr>
        <w:tc>
          <w:tcPr>
            <w:tcW w:w="1329" w:type="dxa"/>
            <w:vMerge w:val="restart"/>
            <w:tcBorders>
              <w:top w:val="single" w:sz="4" w:space="0" w:color="000000"/>
              <w:left w:val="single" w:sz="4" w:space="0" w:color="000000"/>
              <w:bottom w:val="single" w:sz="4" w:space="0" w:color="000000"/>
              <w:right w:val="single" w:sz="4" w:space="0" w:color="000000"/>
            </w:tcBorders>
            <w:noWrap/>
            <w:vAlign w:val="center"/>
          </w:tcPr>
          <w:p w:rsidR="00007D30" w:rsidRDefault="00DB75F0">
            <w:pPr>
              <w:widowControl/>
              <w:spacing w:line="240" w:lineRule="exact"/>
              <w:jc w:val="center"/>
              <w:textAlignment w:val="center"/>
              <w:rPr>
                <w:rFonts w:ascii="仿宋" w:eastAsia="仿宋" w:hAnsi="仿宋" w:cs="仿宋_GB2312"/>
                <w:szCs w:val="21"/>
              </w:rPr>
            </w:pPr>
            <w:r>
              <w:rPr>
                <w:rFonts w:ascii="仿宋" w:eastAsia="仿宋" w:hAnsi="仿宋" w:cs="仿宋_GB2312" w:hint="eastAsia"/>
                <w:kern w:val="0"/>
                <w:szCs w:val="21"/>
                <w:lang w:bidi="ar"/>
              </w:rPr>
              <w:t>3</w:t>
            </w:r>
          </w:p>
        </w:tc>
        <w:tc>
          <w:tcPr>
            <w:tcW w:w="2209" w:type="dxa"/>
            <w:vMerge w:val="restart"/>
            <w:tcBorders>
              <w:top w:val="single" w:sz="4" w:space="0" w:color="000000"/>
              <w:left w:val="single" w:sz="4" w:space="0" w:color="000000"/>
              <w:bottom w:val="single" w:sz="4" w:space="0" w:color="000000"/>
              <w:right w:val="single" w:sz="4" w:space="0" w:color="000000"/>
            </w:tcBorders>
            <w:noWrap/>
            <w:vAlign w:val="center"/>
          </w:tcPr>
          <w:p w:rsidR="00007D30" w:rsidRDefault="00DB75F0">
            <w:pPr>
              <w:widowControl/>
              <w:spacing w:line="240" w:lineRule="exact"/>
              <w:jc w:val="center"/>
              <w:textAlignment w:val="center"/>
              <w:rPr>
                <w:rFonts w:ascii="仿宋" w:eastAsia="仿宋" w:hAnsi="仿宋" w:cs="仿宋_GB2312"/>
                <w:szCs w:val="21"/>
              </w:rPr>
            </w:pPr>
            <w:r>
              <w:rPr>
                <w:rFonts w:ascii="仿宋" w:eastAsia="仿宋" w:hAnsi="仿宋" w:cs="仿宋_GB2312" w:hint="eastAsia"/>
                <w:kern w:val="0"/>
                <w:szCs w:val="21"/>
                <w:lang w:bidi="ar"/>
              </w:rPr>
              <w:t>中信银行</w:t>
            </w:r>
          </w:p>
        </w:tc>
        <w:tc>
          <w:tcPr>
            <w:tcW w:w="2872" w:type="dxa"/>
            <w:vMerge w:val="restart"/>
            <w:tcBorders>
              <w:top w:val="single" w:sz="4" w:space="0" w:color="000000"/>
              <w:left w:val="single" w:sz="4" w:space="0" w:color="000000"/>
              <w:bottom w:val="single" w:sz="4" w:space="0" w:color="000000"/>
              <w:right w:val="single" w:sz="4" w:space="0" w:color="000000"/>
            </w:tcBorders>
            <w:vAlign w:val="center"/>
          </w:tcPr>
          <w:p w:rsidR="00007D30" w:rsidRDefault="00DB75F0">
            <w:pPr>
              <w:widowControl/>
              <w:spacing w:line="240" w:lineRule="exact"/>
              <w:jc w:val="center"/>
              <w:textAlignment w:val="center"/>
              <w:rPr>
                <w:rFonts w:ascii="仿宋" w:eastAsia="仿宋" w:hAnsi="仿宋" w:cs="仿宋_GB2312"/>
                <w:szCs w:val="21"/>
              </w:rPr>
            </w:pPr>
            <w:r>
              <w:rPr>
                <w:rFonts w:ascii="仿宋" w:eastAsia="仿宋" w:hAnsi="仿宋" w:cs="仿宋_GB2312" w:hint="eastAsia"/>
                <w:kern w:val="0"/>
                <w:szCs w:val="21"/>
                <w:lang w:bidi="ar"/>
              </w:rPr>
              <w:t>杨洋 耿浩</w:t>
            </w:r>
          </w:p>
        </w:tc>
        <w:tc>
          <w:tcPr>
            <w:tcW w:w="2872" w:type="dxa"/>
            <w:vMerge w:val="restart"/>
            <w:tcBorders>
              <w:top w:val="single" w:sz="4" w:space="0" w:color="000000"/>
              <w:left w:val="single" w:sz="4" w:space="0" w:color="000000"/>
              <w:bottom w:val="single" w:sz="4" w:space="0" w:color="000000"/>
              <w:right w:val="single" w:sz="4" w:space="0" w:color="000000"/>
            </w:tcBorders>
            <w:vAlign w:val="center"/>
          </w:tcPr>
          <w:p w:rsidR="00007D30" w:rsidRDefault="00DB75F0">
            <w:pPr>
              <w:widowControl/>
              <w:spacing w:line="240" w:lineRule="exact"/>
              <w:jc w:val="center"/>
              <w:textAlignment w:val="center"/>
              <w:rPr>
                <w:rFonts w:ascii="仿宋" w:eastAsia="仿宋" w:hAnsi="仿宋" w:cs="仿宋_GB2312"/>
                <w:kern w:val="0"/>
                <w:szCs w:val="21"/>
                <w:lang w:bidi="ar"/>
              </w:rPr>
            </w:pPr>
            <w:r>
              <w:rPr>
                <w:rFonts w:ascii="仿宋" w:eastAsia="仿宋" w:hAnsi="仿宋" w:cs="仿宋_GB2312" w:hint="eastAsia"/>
                <w:kern w:val="0"/>
                <w:szCs w:val="21"/>
                <w:lang w:bidi="ar"/>
              </w:rPr>
              <w:t>18191815559</w:t>
            </w:r>
          </w:p>
          <w:p w:rsidR="00007D30" w:rsidRDefault="00DB75F0">
            <w:pPr>
              <w:widowControl/>
              <w:spacing w:line="240" w:lineRule="exact"/>
              <w:jc w:val="center"/>
              <w:textAlignment w:val="center"/>
              <w:rPr>
                <w:rFonts w:ascii="仿宋" w:eastAsia="仿宋" w:hAnsi="仿宋" w:cs="仿宋_GB2312"/>
                <w:szCs w:val="21"/>
              </w:rPr>
            </w:pPr>
            <w:r>
              <w:rPr>
                <w:rFonts w:ascii="仿宋" w:eastAsia="仿宋" w:hAnsi="仿宋" w:cs="仿宋_GB2312" w:hint="eastAsia"/>
                <w:kern w:val="0"/>
                <w:szCs w:val="21"/>
                <w:lang w:bidi="ar"/>
              </w:rPr>
              <w:t>13193388328</w:t>
            </w:r>
          </w:p>
        </w:tc>
      </w:tr>
      <w:tr w:rsidR="00007D30">
        <w:trPr>
          <w:trHeight w:val="285"/>
        </w:trPr>
        <w:tc>
          <w:tcPr>
            <w:tcW w:w="1329" w:type="dxa"/>
            <w:vMerge/>
            <w:tcBorders>
              <w:top w:val="single" w:sz="4" w:space="0" w:color="000000"/>
              <w:left w:val="single" w:sz="4" w:space="0" w:color="000000"/>
              <w:bottom w:val="single" w:sz="4" w:space="0" w:color="000000"/>
              <w:right w:val="single" w:sz="4" w:space="0" w:color="000000"/>
            </w:tcBorders>
            <w:noWrap/>
            <w:vAlign w:val="center"/>
          </w:tcPr>
          <w:p w:rsidR="00007D30" w:rsidRDefault="00007D30">
            <w:pPr>
              <w:spacing w:line="240" w:lineRule="exact"/>
              <w:jc w:val="center"/>
              <w:rPr>
                <w:rFonts w:ascii="仿宋" w:eastAsia="仿宋" w:hAnsi="仿宋" w:cs="仿宋_GB2312"/>
                <w:szCs w:val="21"/>
              </w:rPr>
            </w:pPr>
          </w:p>
        </w:tc>
        <w:tc>
          <w:tcPr>
            <w:tcW w:w="2209" w:type="dxa"/>
            <w:vMerge/>
            <w:tcBorders>
              <w:top w:val="single" w:sz="4" w:space="0" w:color="000000"/>
              <w:left w:val="single" w:sz="4" w:space="0" w:color="000000"/>
              <w:bottom w:val="single" w:sz="4" w:space="0" w:color="000000"/>
              <w:right w:val="single" w:sz="4" w:space="0" w:color="000000"/>
            </w:tcBorders>
            <w:noWrap/>
            <w:vAlign w:val="center"/>
          </w:tcPr>
          <w:p w:rsidR="00007D30" w:rsidRDefault="00007D30">
            <w:pPr>
              <w:spacing w:line="240" w:lineRule="exact"/>
              <w:jc w:val="center"/>
              <w:rPr>
                <w:rFonts w:ascii="仿宋" w:eastAsia="仿宋" w:hAnsi="仿宋" w:cs="仿宋_GB2312"/>
                <w:szCs w:val="21"/>
              </w:rPr>
            </w:pPr>
          </w:p>
        </w:tc>
        <w:tc>
          <w:tcPr>
            <w:tcW w:w="2872" w:type="dxa"/>
            <w:vMerge/>
            <w:tcBorders>
              <w:top w:val="single" w:sz="4" w:space="0" w:color="000000"/>
              <w:left w:val="single" w:sz="4" w:space="0" w:color="000000"/>
              <w:bottom w:val="single" w:sz="4" w:space="0" w:color="000000"/>
              <w:right w:val="single" w:sz="4" w:space="0" w:color="000000"/>
            </w:tcBorders>
            <w:vAlign w:val="center"/>
          </w:tcPr>
          <w:p w:rsidR="00007D30" w:rsidRDefault="00007D30">
            <w:pPr>
              <w:spacing w:line="240" w:lineRule="exact"/>
              <w:jc w:val="center"/>
              <w:rPr>
                <w:rFonts w:ascii="仿宋" w:eastAsia="仿宋" w:hAnsi="仿宋" w:cs="仿宋_GB2312"/>
                <w:szCs w:val="21"/>
              </w:rPr>
            </w:pPr>
          </w:p>
        </w:tc>
        <w:tc>
          <w:tcPr>
            <w:tcW w:w="2872" w:type="dxa"/>
            <w:vMerge/>
            <w:tcBorders>
              <w:top w:val="single" w:sz="4" w:space="0" w:color="000000"/>
              <w:left w:val="single" w:sz="4" w:space="0" w:color="000000"/>
              <w:bottom w:val="single" w:sz="4" w:space="0" w:color="000000"/>
              <w:right w:val="single" w:sz="4" w:space="0" w:color="000000"/>
            </w:tcBorders>
            <w:vAlign w:val="center"/>
          </w:tcPr>
          <w:p w:rsidR="00007D30" w:rsidRDefault="00007D30">
            <w:pPr>
              <w:spacing w:line="240" w:lineRule="exact"/>
              <w:jc w:val="center"/>
              <w:rPr>
                <w:rFonts w:ascii="仿宋" w:eastAsia="仿宋" w:hAnsi="仿宋" w:cs="仿宋_GB2312"/>
                <w:szCs w:val="21"/>
              </w:rPr>
            </w:pPr>
          </w:p>
        </w:tc>
      </w:tr>
      <w:tr w:rsidR="00007D30">
        <w:trPr>
          <w:trHeight w:val="285"/>
        </w:trPr>
        <w:tc>
          <w:tcPr>
            <w:tcW w:w="1329" w:type="dxa"/>
            <w:vMerge w:val="restart"/>
            <w:tcBorders>
              <w:top w:val="single" w:sz="4" w:space="0" w:color="000000"/>
              <w:left w:val="single" w:sz="4" w:space="0" w:color="000000"/>
              <w:bottom w:val="single" w:sz="4" w:space="0" w:color="000000"/>
              <w:right w:val="single" w:sz="4" w:space="0" w:color="000000"/>
            </w:tcBorders>
            <w:noWrap/>
            <w:vAlign w:val="center"/>
          </w:tcPr>
          <w:p w:rsidR="00007D30" w:rsidRDefault="00DB75F0">
            <w:pPr>
              <w:widowControl/>
              <w:spacing w:line="240" w:lineRule="exact"/>
              <w:jc w:val="center"/>
              <w:textAlignment w:val="center"/>
              <w:rPr>
                <w:rFonts w:ascii="仿宋" w:eastAsia="仿宋" w:hAnsi="仿宋" w:cs="仿宋_GB2312"/>
                <w:szCs w:val="21"/>
              </w:rPr>
            </w:pPr>
            <w:r>
              <w:rPr>
                <w:rFonts w:ascii="仿宋" w:eastAsia="仿宋" w:hAnsi="仿宋" w:cs="仿宋_GB2312" w:hint="eastAsia"/>
                <w:kern w:val="0"/>
                <w:szCs w:val="21"/>
                <w:lang w:bidi="ar"/>
              </w:rPr>
              <w:t>4</w:t>
            </w:r>
          </w:p>
        </w:tc>
        <w:tc>
          <w:tcPr>
            <w:tcW w:w="2209" w:type="dxa"/>
            <w:vMerge w:val="restart"/>
            <w:tcBorders>
              <w:top w:val="single" w:sz="4" w:space="0" w:color="000000"/>
              <w:left w:val="single" w:sz="4" w:space="0" w:color="000000"/>
              <w:bottom w:val="single" w:sz="4" w:space="0" w:color="000000"/>
              <w:right w:val="single" w:sz="4" w:space="0" w:color="000000"/>
            </w:tcBorders>
            <w:noWrap/>
            <w:vAlign w:val="center"/>
          </w:tcPr>
          <w:p w:rsidR="00007D30" w:rsidRDefault="00DB75F0">
            <w:pPr>
              <w:widowControl/>
              <w:spacing w:line="240" w:lineRule="exact"/>
              <w:jc w:val="center"/>
              <w:textAlignment w:val="center"/>
              <w:rPr>
                <w:rFonts w:ascii="仿宋" w:eastAsia="仿宋" w:hAnsi="仿宋" w:cs="仿宋_GB2312"/>
                <w:szCs w:val="21"/>
              </w:rPr>
            </w:pPr>
            <w:r>
              <w:rPr>
                <w:rFonts w:ascii="仿宋" w:eastAsia="仿宋" w:hAnsi="仿宋" w:cs="仿宋_GB2312" w:hint="eastAsia"/>
                <w:kern w:val="0"/>
                <w:szCs w:val="21"/>
                <w:lang w:bidi="ar"/>
              </w:rPr>
              <w:t>兴业银行</w:t>
            </w:r>
          </w:p>
        </w:tc>
        <w:tc>
          <w:tcPr>
            <w:tcW w:w="2872" w:type="dxa"/>
            <w:vMerge w:val="restart"/>
            <w:tcBorders>
              <w:top w:val="single" w:sz="4" w:space="0" w:color="000000"/>
              <w:left w:val="single" w:sz="4" w:space="0" w:color="000000"/>
              <w:bottom w:val="single" w:sz="4" w:space="0" w:color="000000"/>
              <w:right w:val="single" w:sz="4" w:space="0" w:color="000000"/>
            </w:tcBorders>
            <w:noWrap/>
            <w:vAlign w:val="center"/>
          </w:tcPr>
          <w:p w:rsidR="00007D30" w:rsidRDefault="00DB75F0">
            <w:pPr>
              <w:widowControl/>
              <w:spacing w:line="240" w:lineRule="exact"/>
              <w:jc w:val="center"/>
              <w:textAlignment w:val="center"/>
              <w:rPr>
                <w:rFonts w:ascii="仿宋" w:eastAsia="仿宋" w:hAnsi="仿宋" w:cs="仿宋_GB2312"/>
                <w:szCs w:val="21"/>
              </w:rPr>
            </w:pPr>
            <w:r>
              <w:rPr>
                <w:rFonts w:ascii="仿宋" w:eastAsia="仿宋" w:hAnsi="仿宋" w:cs="仿宋_GB2312" w:hint="eastAsia"/>
                <w:kern w:val="0"/>
                <w:szCs w:val="21"/>
                <w:lang w:bidi="ar"/>
              </w:rPr>
              <w:t>权奥星</w:t>
            </w:r>
          </w:p>
        </w:tc>
        <w:tc>
          <w:tcPr>
            <w:tcW w:w="2872" w:type="dxa"/>
            <w:vMerge w:val="restart"/>
            <w:tcBorders>
              <w:top w:val="single" w:sz="4" w:space="0" w:color="000000"/>
              <w:left w:val="single" w:sz="4" w:space="0" w:color="000000"/>
              <w:bottom w:val="single" w:sz="4" w:space="0" w:color="000000"/>
              <w:right w:val="single" w:sz="4" w:space="0" w:color="000000"/>
            </w:tcBorders>
            <w:noWrap/>
            <w:vAlign w:val="center"/>
          </w:tcPr>
          <w:p w:rsidR="00007D30" w:rsidRDefault="00DB75F0">
            <w:pPr>
              <w:widowControl/>
              <w:spacing w:line="240" w:lineRule="exact"/>
              <w:jc w:val="center"/>
              <w:textAlignment w:val="center"/>
              <w:rPr>
                <w:rFonts w:ascii="仿宋" w:eastAsia="仿宋" w:hAnsi="仿宋" w:cs="仿宋_GB2312"/>
                <w:szCs w:val="21"/>
              </w:rPr>
            </w:pPr>
            <w:r>
              <w:rPr>
                <w:rFonts w:ascii="仿宋" w:eastAsia="仿宋" w:hAnsi="仿宋" w:cs="仿宋_GB2312" w:hint="eastAsia"/>
                <w:kern w:val="0"/>
                <w:szCs w:val="21"/>
                <w:lang w:bidi="ar"/>
              </w:rPr>
              <w:t>15706090239</w:t>
            </w:r>
          </w:p>
        </w:tc>
      </w:tr>
      <w:tr w:rsidR="00007D30">
        <w:trPr>
          <w:trHeight w:val="285"/>
        </w:trPr>
        <w:tc>
          <w:tcPr>
            <w:tcW w:w="1329" w:type="dxa"/>
            <w:vMerge/>
            <w:tcBorders>
              <w:top w:val="single" w:sz="4" w:space="0" w:color="000000"/>
              <w:left w:val="single" w:sz="4" w:space="0" w:color="000000"/>
              <w:bottom w:val="single" w:sz="4" w:space="0" w:color="000000"/>
              <w:right w:val="single" w:sz="4" w:space="0" w:color="000000"/>
            </w:tcBorders>
            <w:noWrap/>
            <w:vAlign w:val="center"/>
          </w:tcPr>
          <w:p w:rsidR="00007D30" w:rsidRDefault="00007D30">
            <w:pPr>
              <w:spacing w:line="240" w:lineRule="exact"/>
              <w:jc w:val="center"/>
              <w:rPr>
                <w:rFonts w:ascii="仿宋" w:eastAsia="仿宋" w:hAnsi="仿宋" w:cs="仿宋_GB2312"/>
                <w:szCs w:val="21"/>
              </w:rPr>
            </w:pPr>
          </w:p>
        </w:tc>
        <w:tc>
          <w:tcPr>
            <w:tcW w:w="2209" w:type="dxa"/>
            <w:vMerge/>
            <w:tcBorders>
              <w:top w:val="single" w:sz="4" w:space="0" w:color="000000"/>
              <w:left w:val="single" w:sz="4" w:space="0" w:color="000000"/>
              <w:bottom w:val="single" w:sz="4" w:space="0" w:color="000000"/>
              <w:right w:val="single" w:sz="4" w:space="0" w:color="000000"/>
            </w:tcBorders>
            <w:noWrap/>
            <w:vAlign w:val="center"/>
          </w:tcPr>
          <w:p w:rsidR="00007D30" w:rsidRDefault="00007D30">
            <w:pPr>
              <w:spacing w:line="240" w:lineRule="exact"/>
              <w:jc w:val="center"/>
              <w:rPr>
                <w:rFonts w:ascii="仿宋" w:eastAsia="仿宋" w:hAnsi="仿宋" w:cs="仿宋_GB2312"/>
                <w:szCs w:val="21"/>
              </w:rPr>
            </w:pPr>
          </w:p>
        </w:tc>
        <w:tc>
          <w:tcPr>
            <w:tcW w:w="2872" w:type="dxa"/>
            <w:vMerge/>
            <w:tcBorders>
              <w:top w:val="single" w:sz="4" w:space="0" w:color="000000"/>
              <w:left w:val="single" w:sz="4" w:space="0" w:color="000000"/>
              <w:bottom w:val="single" w:sz="4" w:space="0" w:color="000000"/>
              <w:right w:val="single" w:sz="4" w:space="0" w:color="000000"/>
            </w:tcBorders>
            <w:noWrap/>
            <w:vAlign w:val="center"/>
          </w:tcPr>
          <w:p w:rsidR="00007D30" w:rsidRDefault="00007D30">
            <w:pPr>
              <w:spacing w:line="240" w:lineRule="exact"/>
              <w:jc w:val="center"/>
              <w:rPr>
                <w:rFonts w:ascii="仿宋" w:eastAsia="仿宋" w:hAnsi="仿宋" w:cs="仿宋_GB2312"/>
                <w:szCs w:val="21"/>
              </w:rPr>
            </w:pPr>
          </w:p>
        </w:tc>
        <w:tc>
          <w:tcPr>
            <w:tcW w:w="2872" w:type="dxa"/>
            <w:vMerge/>
            <w:tcBorders>
              <w:top w:val="single" w:sz="4" w:space="0" w:color="000000"/>
              <w:left w:val="single" w:sz="4" w:space="0" w:color="000000"/>
              <w:bottom w:val="single" w:sz="4" w:space="0" w:color="000000"/>
              <w:right w:val="single" w:sz="4" w:space="0" w:color="000000"/>
            </w:tcBorders>
            <w:noWrap/>
            <w:vAlign w:val="center"/>
          </w:tcPr>
          <w:p w:rsidR="00007D30" w:rsidRDefault="00007D30">
            <w:pPr>
              <w:spacing w:line="240" w:lineRule="exact"/>
              <w:jc w:val="center"/>
              <w:rPr>
                <w:rFonts w:ascii="仿宋" w:eastAsia="仿宋" w:hAnsi="仿宋" w:cs="仿宋_GB2312"/>
                <w:szCs w:val="21"/>
              </w:rPr>
            </w:pPr>
          </w:p>
        </w:tc>
      </w:tr>
      <w:tr w:rsidR="00007D30">
        <w:trPr>
          <w:trHeight w:val="285"/>
        </w:trPr>
        <w:tc>
          <w:tcPr>
            <w:tcW w:w="1329" w:type="dxa"/>
            <w:vMerge w:val="restart"/>
            <w:tcBorders>
              <w:top w:val="single" w:sz="4" w:space="0" w:color="000000"/>
              <w:left w:val="single" w:sz="4" w:space="0" w:color="000000"/>
              <w:bottom w:val="single" w:sz="4" w:space="0" w:color="000000"/>
              <w:right w:val="single" w:sz="4" w:space="0" w:color="000000"/>
            </w:tcBorders>
            <w:noWrap/>
            <w:vAlign w:val="center"/>
          </w:tcPr>
          <w:p w:rsidR="00007D30" w:rsidRDefault="00DB75F0">
            <w:pPr>
              <w:widowControl/>
              <w:spacing w:line="240" w:lineRule="exact"/>
              <w:jc w:val="center"/>
              <w:textAlignment w:val="center"/>
              <w:rPr>
                <w:rFonts w:ascii="仿宋" w:eastAsia="仿宋" w:hAnsi="仿宋" w:cs="仿宋_GB2312"/>
                <w:szCs w:val="21"/>
              </w:rPr>
            </w:pPr>
            <w:r>
              <w:rPr>
                <w:rFonts w:ascii="仿宋" w:eastAsia="仿宋" w:hAnsi="仿宋" w:cs="仿宋_GB2312" w:hint="eastAsia"/>
                <w:kern w:val="0"/>
                <w:szCs w:val="21"/>
                <w:lang w:bidi="ar"/>
              </w:rPr>
              <w:t>5</w:t>
            </w:r>
          </w:p>
        </w:tc>
        <w:tc>
          <w:tcPr>
            <w:tcW w:w="2209" w:type="dxa"/>
            <w:vMerge w:val="restart"/>
            <w:tcBorders>
              <w:top w:val="single" w:sz="4" w:space="0" w:color="000000"/>
              <w:left w:val="single" w:sz="4" w:space="0" w:color="000000"/>
              <w:bottom w:val="single" w:sz="4" w:space="0" w:color="000000"/>
              <w:right w:val="single" w:sz="4" w:space="0" w:color="000000"/>
            </w:tcBorders>
            <w:noWrap/>
            <w:vAlign w:val="center"/>
          </w:tcPr>
          <w:p w:rsidR="00007D30" w:rsidRDefault="00DB75F0">
            <w:pPr>
              <w:widowControl/>
              <w:spacing w:line="240" w:lineRule="exact"/>
              <w:jc w:val="center"/>
              <w:textAlignment w:val="center"/>
              <w:rPr>
                <w:rFonts w:ascii="仿宋" w:eastAsia="仿宋" w:hAnsi="仿宋" w:cs="仿宋_GB2312"/>
                <w:szCs w:val="21"/>
              </w:rPr>
            </w:pPr>
            <w:r>
              <w:rPr>
                <w:rFonts w:ascii="仿宋" w:eastAsia="仿宋" w:hAnsi="仿宋" w:cs="仿宋_GB2312" w:hint="eastAsia"/>
                <w:kern w:val="0"/>
                <w:szCs w:val="21"/>
                <w:lang w:bidi="ar"/>
              </w:rPr>
              <w:t>工商银行</w:t>
            </w:r>
          </w:p>
        </w:tc>
        <w:tc>
          <w:tcPr>
            <w:tcW w:w="2872" w:type="dxa"/>
            <w:vMerge w:val="restart"/>
            <w:tcBorders>
              <w:top w:val="single" w:sz="4" w:space="0" w:color="000000"/>
              <w:left w:val="single" w:sz="4" w:space="0" w:color="000000"/>
              <w:bottom w:val="single" w:sz="4" w:space="0" w:color="000000"/>
              <w:right w:val="single" w:sz="4" w:space="0" w:color="000000"/>
            </w:tcBorders>
            <w:vAlign w:val="center"/>
          </w:tcPr>
          <w:p w:rsidR="00007D30" w:rsidRDefault="00DB75F0">
            <w:pPr>
              <w:widowControl/>
              <w:spacing w:line="240" w:lineRule="exact"/>
              <w:jc w:val="center"/>
              <w:textAlignment w:val="center"/>
              <w:rPr>
                <w:rFonts w:ascii="仿宋" w:eastAsia="仿宋" w:hAnsi="仿宋" w:cs="仿宋_GB2312"/>
                <w:szCs w:val="21"/>
              </w:rPr>
            </w:pPr>
            <w:r>
              <w:rPr>
                <w:rFonts w:ascii="仿宋" w:eastAsia="仿宋" w:hAnsi="仿宋" w:cs="仿宋_GB2312" w:hint="eastAsia"/>
                <w:kern w:val="0"/>
                <w:szCs w:val="21"/>
                <w:lang w:bidi="ar"/>
              </w:rPr>
              <w:t>张剑 张欢</w:t>
            </w:r>
          </w:p>
        </w:tc>
        <w:tc>
          <w:tcPr>
            <w:tcW w:w="2872" w:type="dxa"/>
            <w:vMerge w:val="restart"/>
            <w:tcBorders>
              <w:top w:val="single" w:sz="4" w:space="0" w:color="000000"/>
              <w:left w:val="single" w:sz="4" w:space="0" w:color="000000"/>
              <w:bottom w:val="single" w:sz="4" w:space="0" w:color="000000"/>
              <w:right w:val="single" w:sz="4" w:space="0" w:color="000000"/>
            </w:tcBorders>
            <w:vAlign w:val="center"/>
          </w:tcPr>
          <w:p w:rsidR="00007D30" w:rsidRDefault="00DB75F0">
            <w:pPr>
              <w:widowControl/>
              <w:spacing w:line="240" w:lineRule="exact"/>
              <w:jc w:val="center"/>
              <w:textAlignment w:val="center"/>
              <w:rPr>
                <w:rFonts w:ascii="仿宋" w:eastAsia="仿宋" w:hAnsi="仿宋" w:cs="仿宋_GB2312"/>
                <w:kern w:val="0"/>
                <w:szCs w:val="21"/>
                <w:lang w:bidi="ar"/>
              </w:rPr>
            </w:pPr>
            <w:r>
              <w:rPr>
                <w:rFonts w:ascii="仿宋" w:eastAsia="仿宋" w:hAnsi="仿宋" w:cs="仿宋_GB2312" w:hint="eastAsia"/>
                <w:kern w:val="0"/>
                <w:szCs w:val="21"/>
                <w:lang w:bidi="ar"/>
              </w:rPr>
              <w:t>18191356300</w:t>
            </w:r>
          </w:p>
          <w:p w:rsidR="00007D30" w:rsidRDefault="00DB75F0">
            <w:pPr>
              <w:widowControl/>
              <w:spacing w:line="240" w:lineRule="exact"/>
              <w:jc w:val="center"/>
              <w:textAlignment w:val="center"/>
              <w:rPr>
                <w:rFonts w:ascii="仿宋" w:eastAsia="仿宋" w:hAnsi="仿宋" w:cs="仿宋_GB2312"/>
                <w:szCs w:val="21"/>
              </w:rPr>
            </w:pPr>
            <w:r>
              <w:rPr>
                <w:rFonts w:ascii="仿宋" w:eastAsia="仿宋" w:hAnsi="仿宋" w:cs="仿宋_GB2312" w:hint="eastAsia"/>
                <w:kern w:val="0"/>
                <w:szCs w:val="21"/>
                <w:lang w:bidi="ar"/>
              </w:rPr>
              <w:t>15229730006</w:t>
            </w:r>
          </w:p>
        </w:tc>
      </w:tr>
      <w:tr w:rsidR="00007D30">
        <w:trPr>
          <w:trHeight w:val="285"/>
        </w:trPr>
        <w:tc>
          <w:tcPr>
            <w:tcW w:w="1329" w:type="dxa"/>
            <w:vMerge/>
            <w:tcBorders>
              <w:top w:val="single" w:sz="4" w:space="0" w:color="000000"/>
              <w:left w:val="single" w:sz="4" w:space="0" w:color="000000"/>
              <w:bottom w:val="single" w:sz="4" w:space="0" w:color="000000"/>
              <w:right w:val="single" w:sz="4" w:space="0" w:color="000000"/>
            </w:tcBorders>
            <w:noWrap/>
            <w:vAlign w:val="center"/>
          </w:tcPr>
          <w:p w:rsidR="00007D30" w:rsidRDefault="00007D30">
            <w:pPr>
              <w:spacing w:line="240" w:lineRule="exact"/>
              <w:jc w:val="center"/>
              <w:rPr>
                <w:rFonts w:ascii="仿宋" w:eastAsia="仿宋" w:hAnsi="仿宋" w:cs="仿宋_GB2312"/>
                <w:szCs w:val="21"/>
              </w:rPr>
            </w:pPr>
          </w:p>
        </w:tc>
        <w:tc>
          <w:tcPr>
            <w:tcW w:w="2209" w:type="dxa"/>
            <w:vMerge/>
            <w:tcBorders>
              <w:top w:val="single" w:sz="4" w:space="0" w:color="000000"/>
              <w:left w:val="single" w:sz="4" w:space="0" w:color="000000"/>
              <w:bottom w:val="single" w:sz="4" w:space="0" w:color="000000"/>
              <w:right w:val="single" w:sz="4" w:space="0" w:color="000000"/>
            </w:tcBorders>
            <w:noWrap/>
            <w:vAlign w:val="center"/>
          </w:tcPr>
          <w:p w:rsidR="00007D30" w:rsidRDefault="00007D30">
            <w:pPr>
              <w:spacing w:line="240" w:lineRule="exact"/>
              <w:jc w:val="center"/>
              <w:rPr>
                <w:rFonts w:ascii="仿宋" w:eastAsia="仿宋" w:hAnsi="仿宋" w:cs="仿宋_GB2312"/>
                <w:szCs w:val="21"/>
              </w:rPr>
            </w:pPr>
          </w:p>
        </w:tc>
        <w:tc>
          <w:tcPr>
            <w:tcW w:w="2872" w:type="dxa"/>
            <w:vMerge/>
            <w:tcBorders>
              <w:top w:val="single" w:sz="4" w:space="0" w:color="000000"/>
              <w:left w:val="single" w:sz="4" w:space="0" w:color="000000"/>
              <w:bottom w:val="single" w:sz="4" w:space="0" w:color="000000"/>
              <w:right w:val="single" w:sz="4" w:space="0" w:color="000000"/>
            </w:tcBorders>
            <w:vAlign w:val="center"/>
          </w:tcPr>
          <w:p w:rsidR="00007D30" w:rsidRDefault="00007D30">
            <w:pPr>
              <w:spacing w:line="240" w:lineRule="exact"/>
              <w:jc w:val="center"/>
              <w:rPr>
                <w:rFonts w:ascii="仿宋" w:eastAsia="仿宋" w:hAnsi="仿宋" w:cs="仿宋_GB2312"/>
                <w:szCs w:val="21"/>
              </w:rPr>
            </w:pPr>
          </w:p>
        </w:tc>
        <w:tc>
          <w:tcPr>
            <w:tcW w:w="2872" w:type="dxa"/>
            <w:vMerge/>
            <w:tcBorders>
              <w:top w:val="single" w:sz="4" w:space="0" w:color="000000"/>
              <w:left w:val="single" w:sz="4" w:space="0" w:color="000000"/>
              <w:bottom w:val="single" w:sz="4" w:space="0" w:color="000000"/>
              <w:right w:val="single" w:sz="4" w:space="0" w:color="000000"/>
            </w:tcBorders>
            <w:vAlign w:val="center"/>
          </w:tcPr>
          <w:p w:rsidR="00007D30" w:rsidRDefault="00007D30">
            <w:pPr>
              <w:spacing w:line="240" w:lineRule="exact"/>
              <w:jc w:val="center"/>
              <w:rPr>
                <w:rFonts w:ascii="仿宋" w:eastAsia="仿宋" w:hAnsi="仿宋" w:cs="仿宋_GB2312"/>
                <w:szCs w:val="21"/>
              </w:rPr>
            </w:pPr>
          </w:p>
        </w:tc>
      </w:tr>
      <w:tr w:rsidR="00007D30">
        <w:trPr>
          <w:trHeight w:val="285"/>
        </w:trPr>
        <w:tc>
          <w:tcPr>
            <w:tcW w:w="1329" w:type="dxa"/>
            <w:vMerge w:val="restart"/>
            <w:tcBorders>
              <w:top w:val="single" w:sz="4" w:space="0" w:color="000000"/>
              <w:left w:val="single" w:sz="4" w:space="0" w:color="000000"/>
              <w:bottom w:val="single" w:sz="4" w:space="0" w:color="000000"/>
              <w:right w:val="single" w:sz="4" w:space="0" w:color="000000"/>
            </w:tcBorders>
            <w:noWrap/>
            <w:vAlign w:val="center"/>
          </w:tcPr>
          <w:p w:rsidR="00007D30" w:rsidRDefault="00DB75F0">
            <w:pPr>
              <w:widowControl/>
              <w:spacing w:line="240" w:lineRule="exact"/>
              <w:jc w:val="center"/>
              <w:textAlignment w:val="center"/>
              <w:rPr>
                <w:rFonts w:ascii="仿宋" w:eastAsia="仿宋" w:hAnsi="仿宋" w:cs="仿宋_GB2312"/>
                <w:szCs w:val="21"/>
              </w:rPr>
            </w:pPr>
            <w:r>
              <w:rPr>
                <w:rFonts w:ascii="仿宋" w:eastAsia="仿宋" w:hAnsi="仿宋" w:cs="仿宋_GB2312" w:hint="eastAsia"/>
                <w:kern w:val="0"/>
                <w:szCs w:val="21"/>
                <w:lang w:bidi="ar"/>
              </w:rPr>
              <w:t>6</w:t>
            </w:r>
          </w:p>
        </w:tc>
        <w:tc>
          <w:tcPr>
            <w:tcW w:w="2209" w:type="dxa"/>
            <w:vMerge w:val="restart"/>
            <w:tcBorders>
              <w:top w:val="single" w:sz="4" w:space="0" w:color="000000"/>
              <w:left w:val="single" w:sz="4" w:space="0" w:color="000000"/>
              <w:bottom w:val="single" w:sz="4" w:space="0" w:color="000000"/>
              <w:right w:val="single" w:sz="4" w:space="0" w:color="000000"/>
            </w:tcBorders>
            <w:noWrap/>
            <w:vAlign w:val="center"/>
          </w:tcPr>
          <w:p w:rsidR="00007D30" w:rsidRDefault="00DB75F0">
            <w:pPr>
              <w:widowControl/>
              <w:spacing w:line="240" w:lineRule="exact"/>
              <w:jc w:val="center"/>
              <w:textAlignment w:val="center"/>
              <w:rPr>
                <w:rFonts w:ascii="仿宋" w:eastAsia="仿宋" w:hAnsi="仿宋" w:cs="仿宋_GB2312"/>
                <w:szCs w:val="21"/>
              </w:rPr>
            </w:pPr>
            <w:r>
              <w:rPr>
                <w:rFonts w:ascii="仿宋" w:eastAsia="仿宋" w:hAnsi="仿宋" w:cs="仿宋_GB2312" w:hint="eastAsia"/>
                <w:kern w:val="0"/>
                <w:szCs w:val="21"/>
                <w:lang w:bidi="ar"/>
              </w:rPr>
              <w:t>长安银行</w:t>
            </w:r>
          </w:p>
        </w:tc>
        <w:tc>
          <w:tcPr>
            <w:tcW w:w="2872" w:type="dxa"/>
            <w:vMerge w:val="restart"/>
            <w:tcBorders>
              <w:top w:val="single" w:sz="4" w:space="0" w:color="000000"/>
              <w:left w:val="single" w:sz="4" w:space="0" w:color="000000"/>
              <w:bottom w:val="single" w:sz="4" w:space="0" w:color="000000"/>
              <w:right w:val="single" w:sz="4" w:space="0" w:color="000000"/>
            </w:tcBorders>
            <w:noWrap/>
            <w:vAlign w:val="center"/>
          </w:tcPr>
          <w:p w:rsidR="00007D30" w:rsidRDefault="00DB75F0">
            <w:pPr>
              <w:widowControl/>
              <w:spacing w:line="240" w:lineRule="exact"/>
              <w:jc w:val="center"/>
              <w:textAlignment w:val="center"/>
              <w:rPr>
                <w:rFonts w:ascii="仿宋" w:eastAsia="仿宋" w:hAnsi="仿宋" w:cs="仿宋_GB2312"/>
                <w:szCs w:val="21"/>
              </w:rPr>
            </w:pPr>
            <w:r>
              <w:rPr>
                <w:rFonts w:ascii="仿宋" w:eastAsia="仿宋" w:hAnsi="仿宋" w:cs="仿宋_GB2312" w:hint="eastAsia"/>
                <w:kern w:val="0"/>
                <w:szCs w:val="21"/>
                <w:lang w:bidi="ar"/>
              </w:rPr>
              <w:t>李华</w:t>
            </w:r>
          </w:p>
        </w:tc>
        <w:tc>
          <w:tcPr>
            <w:tcW w:w="2872" w:type="dxa"/>
            <w:vMerge w:val="restart"/>
            <w:tcBorders>
              <w:top w:val="single" w:sz="4" w:space="0" w:color="000000"/>
              <w:left w:val="single" w:sz="4" w:space="0" w:color="000000"/>
              <w:bottom w:val="single" w:sz="4" w:space="0" w:color="000000"/>
              <w:right w:val="single" w:sz="4" w:space="0" w:color="000000"/>
            </w:tcBorders>
            <w:noWrap/>
            <w:vAlign w:val="center"/>
          </w:tcPr>
          <w:p w:rsidR="00007D30" w:rsidRDefault="00DB75F0">
            <w:pPr>
              <w:widowControl/>
              <w:spacing w:line="240" w:lineRule="exact"/>
              <w:jc w:val="center"/>
              <w:textAlignment w:val="center"/>
              <w:rPr>
                <w:rFonts w:ascii="仿宋" w:eastAsia="仿宋" w:hAnsi="仿宋" w:cs="仿宋_GB2312"/>
                <w:szCs w:val="21"/>
              </w:rPr>
            </w:pPr>
            <w:r>
              <w:rPr>
                <w:rFonts w:ascii="仿宋" w:eastAsia="仿宋" w:hAnsi="仿宋" w:cs="仿宋_GB2312" w:hint="eastAsia"/>
                <w:kern w:val="0"/>
                <w:szCs w:val="21"/>
                <w:lang w:bidi="ar"/>
              </w:rPr>
              <w:t>13335331958</w:t>
            </w:r>
          </w:p>
        </w:tc>
      </w:tr>
      <w:tr w:rsidR="00007D30">
        <w:trPr>
          <w:trHeight w:val="312"/>
        </w:trPr>
        <w:tc>
          <w:tcPr>
            <w:tcW w:w="1329" w:type="dxa"/>
            <w:vMerge/>
            <w:tcBorders>
              <w:top w:val="single" w:sz="4" w:space="0" w:color="000000"/>
              <w:left w:val="single" w:sz="4" w:space="0" w:color="000000"/>
              <w:bottom w:val="single" w:sz="4" w:space="0" w:color="000000"/>
              <w:right w:val="single" w:sz="4" w:space="0" w:color="000000"/>
            </w:tcBorders>
            <w:noWrap/>
            <w:vAlign w:val="center"/>
          </w:tcPr>
          <w:p w:rsidR="00007D30" w:rsidRDefault="00007D30">
            <w:pPr>
              <w:spacing w:line="240" w:lineRule="exact"/>
              <w:jc w:val="center"/>
              <w:rPr>
                <w:rFonts w:ascii="仿宋" w:eastAsia="仿宋" w:hAnsi="仿宋" w:cs="仿宋_GB2312"/>
                <w:szCs w:val="21"/>
              </w:rPr>
            </w:pPr>
          </w:p>
        </w:tc>
        <w:tc>
          <w:tcPr>
            <w:tcW w:w="2209" w:type="dxa"/>
            <w:vMerge/>
            <w:tcBorders>
              <w:top w:val="single" w:sz="4" w:space="0" w:color="000000"/>
              <w:left w:val="single" w:sz="4" w:space="0" w:color="000000"/>
              <w:bottom w:val="single" w:sz="4" w:space="0" w:color="000000"/>
              <w:right w:val="single" w:sz="4" w:space="0" w:color="000000"/>
            </w:tcBorders>
            <w:noWrap/>
            <w:vAlign w:val="center"/>
          </w:tcPr>
          <w:p w:rsidR="00007D30" w:rsidRDefault="00007D30">
            <w:pPr>
              <w:spacing w:line="240" w:lineRule="exact"/>
              <w:jc w:val="center"/>
              <w:rPr>
                <w:rFonts w:ascii="仿宋" w:eastAsia="仿宋" w:hAnsi="仿宋" w:cs="仿宋_GB2312"/>
                <w:szCs w:val="21"/>
              </w:rPr>
            </w:pPr>
          </w:p>
        </w:tc>
        <w:tc>
          <w:tcPr>
            <w:tcW w:w="2872" w:type="dxa"/>
            <w:vMerge/>
            <w:tcBorders>
              <w:top w:val="single" w:sz="4" w:space="0" w:color="000000"/>
              <w:left w:val="single" w:sz="4" w:space="0" w:color="000000"/>
              <w:bottom w:val="single" w:sz="4" w:space="0" w:color="000000"/>
              <w:right w:val="single" w:sz="4" w:space="0" w:color="000000"/>
            </w:tcBorders>
            <w:noWrap/>
            <w:vAlign w:val="center"/>
          </w:tcPr>
          <w:p w:rsidR="00007D30" w:rsidRDefault="00007D30">
            <w:pPr>
              <w:spacing w:line="240" w:lineRule="exact"/>
              <w:jc w:val="center"/>
              <w:rPr>
                <w:rFonts w:ascii="仿宋" w:eastAsia="仿宋" w:hAnsi="仿宋" w:cs="仿宋_GB2312"/>
                <w:szCs w:val="21"/>
              </w:rPr>
            </w:pPr>
          </w:p>
        </w:tc>
        <w:tc>
          <w:tcPr>
            <w:tcW w:w="2872" w:type="dxa"/>
            <w:vMerge/>
            <w:tcBorders>
              <w:top w:val="single" w:sz="4" w:space="0" w:color="000000"/>
              <w:left w:val="single" w:sz="4" w:space="0" w:color="000000"/>
              <w:bottom w:val="single" w:sz="4" w:space="0" w:color="000000"/>
              <w:right w:val="single" w:sz="4" w:space="0" w:color="000000"/>
            </w:tcBorders>
            <w:noWrap/>
            <w:vAlign w:val="center"/>
          </w:tcPr>
          <w:p w:rsidR="00007D30" w:rsidRDefault="00007D30">
            <w:pPr>
              <w:spacing w:line="240" w:lineRule="exact"/>
              <w:jc w:val="center"/>
              <w:rPr>
                <w:rFonts w:ascii="仿宋" w:eastAsia="仿宋" w:hAnsi="仿宋" w:cs="仿宋_GB2312"/>
                <w:szCs w:val="21"/>
              </w:rPr>
            </w:pPr>
          </w:p>
        </w:tc>
      </w:tr>
      <w:tr w:rsidR="00007D30">
        <w:trPr>
          <w:trHeight w:val="570"/>
        </w:trPr>
        <w:tc>
          <w:tcPr>
            <w:tcW w:w="1329" w:type="dxa"/>
            <w:tcBorders>
              <w:top w:val="single" w:sz="4" w:space="0" w:color="000000"/>
              <w:left w:val="single" w:sz="4" w:space="0" w:color="000000"/>
              <w:bottom w:val="single" w:sz="4" w:space="0" w:color="000000"/>
              <w:right w:val="single" w:sz="4" w:space="0" w:color="000000"/>
            </w:tcBorders>
            <w:noWrap/>
            <w:vAlign w:val="center"/>
          </w:tcPr>
          <w:p w:rsidR="00007D30" w:rsidRDefault="00DB75F0">
            <w:pPr>
              <w:widowControl/>
              <w:spacing w:line="240" w:lineRule="exact"/>
              <w:jc w:val="center"/>
              <w:textAlignment w:val="center"/>
              <w:rPr>
                <w:rFonts w:ascii="仿宋" w:eastAsia="仿宋" w:hAnsi="仿宋" w:cs="仿宋_GB2312"/>
                <w:szCs w:val="21"/>
              </w:rPr>
            </w:pPr>
            <w:r>
              <w:rPr>
                <w:rFonts w:ascii="仿宋" w:eastAsia="仿宋" w:hAnsi="仿宋" w:cs="仿宋_GB2312" w:hint="eastAsia"/>
                <w:kern w:val="0"/>
                <w:szCs w:val="21"/>
                <w:lang w:bidi="ar"/>
              </w:rPr>
              <w:t>7</w:t>
            </w:r>
          </w:p>
        </w:tc>
        <w:tc>
          <w:tcPr>
            <w:tcW w:w="2209" w:type="dxa"/>
            <w:tcBorders>
              <w:top w:val="single" w:sz="4" w:space="0" w:color="000000"/>
              <w:left w:val="single" w:sz="4" w:space="0" w:color="000000"/>
              <w:bottom w:val="single" w:sz="4" w:space="0" w:color="000000"/>
              <w:right w:val="single" w:sz="4" w:space="0" w:color="000000"/>
            </w:tcBorders>
            <w:noWrap/>
            <w:vAlign w:val="center"/>
          </w:tcPr>
          <w:p w:rsidR="00007D30" w:rsidRDefault="00DB75F0">
            <w:pPr>
              <w:widowControl/>
              <w:spacing w:line="240" w:lineRule="exact"/>
              <w:jc w:val="center"/>
              <w:textAlignment w:val="center"/>
              <w:rPr>
                <w:rFonts w:ascii="仿宋" w:eastAsia="仿宋" w:hAnsi="仿宋" w:cs="仿宋_GB2312"/>
                <w:szCs w:val="21"/>
              </w:rPr>
            </w:pPr>
            <w:r>
              <w:rPr>
                <w:rFonts w:ascii="仿宋" w:eastAsia="仿宋" w:hAnsi="仿宋" w:cs="仿宋_GB2312" w:hint="eastAsia"/>
                <w:kern w:val="0"/>
                <w:szCs w:val="21"/>
                <w:lang w:bidi="ar"/>
              </w:rPr>
              <w:t>邮储银行</w:t>
            </w:r>
          </w:p>
        </w:tc>
        <w:tc>
          <w:tcPr>
            <w:tcW w:w="2872" w:type="dxa"/>
            <w:tcBorders>
              <w:top w:val="single" w:sz="4" w:space="0" w:color="000000"/>
              <w:left w:val="single" w:sz="4" w:space="0" w:color="000000"/>
              <w:bottom w:val="single" w:sz="4" w:space="0" w:color="000000"/>
              <w:right w:val="single" w:sz="4" w:space="0" w:color="000000"/>
            </w:tcBorders>
            <w:noWrap/>
            <w:vAlign w:val="center"/>
          </w:tcPr>
          <w:p w:rsidR="00007D30" w:rsidRDefault="00DB75F0">
            <w:pPr>
              <w:widowControl/>
              <w:spacing w:line="240" w:lineRule="exact"/>
              <w:jc w:val="center"/>
              <w:textAlignment w:val="center"/>
              <w:rPr>
                <w:rFonts w:ascii="仿宋" w:eastAsia="仿宋" w:hAnsi="仿宋" w:cs="仿宋_GB2312"/>
                <w:szCs w:val="21"/>
              </w:rPr>
            </w:pPr>
            <w:r>
              <w:rPr>
                <w:rFonts w:ascii="仿宋" w:eastAsia="仿宋" w:hAnsi="仿宋" w:cs="仿宋_GB2312" w:hint="eastAsia"/>
                <w:kern w:val="0"/>
                <w:szCs w:val="21"/>
                <w:lang w:bidi="ar"/>
              </w:rPr>
              <w:t>张萱</w:t>
            </w:r>
          </w:p>
        </w:tc>
        <w:tc>
          <w:tcPr>
            <w:tcW w:w="2872" w:type="dxa"/>
            <w:tcBorders>
              <w:top w:val="single" w:sz="4" w:space="0" w:color="000000"/>
              <w:left w:val="single" w:sz="4" w:space="0" w:color="000000"/>
              <w:bottom w:val="single" w:sz="4" w:space="0" w:color="000000"/>
              <w:right w:val="single" w:sz="4" w:space="0" w:color="000000"/>
            </w:tcBorders>
            <w:vAlign w:val="center"/>
          </w:tcPr>
          <w:p w:rsidR="00007D30" w:rsidRDefault="00DB75F0">
            <w:pPr>
              <w:widowControl/>
              <w:spacing w:line="240" w:lineRule="exact"/>
              <w:jc w:val="center"/>
              <w:textAlignment w:val="center"/>
              <w:rPr>
                <w:rFonts w:ascii="仿宋" w:eastAsia="仿宋" w:hAnsi="仿宋" w:cs="仿宋_GB2312"/>
                <w:kern w:val="0"/>
                <w:szCs w:val="21"/>
                <w:lang w:bidi="ar"/>
              </w:rPr>
            </w:pPr>
            <w:r>
              <w:rPr>
                <w:rFonts w:ascii="仿宋" w:eastAsia="仿宋" w:hAnsi="仿宋" w:cs="仿宋_GB2312" w:hint="eastAsia"/>
                <w:kern w:val="0"/>
                <w:szCs w:val="21"/>
                <w:lang w:bidi="ar"/>
              </w:rPr>
              <w:t>13028431555</w:t>
            </w:r>
          </w:p>
          <w:p w:rsidR="00007D30" w:rsidRDefault="00DB75F0">
            <w:pPr>
              <w:widowControl/>
              <w:spacing w:line="240" w:lineRule="exact"/>
              <w:jc w:val="center"/>
              <w:textAlignment w:val="center"/>
              <w:rPr>
                <w:rFonts w:ascii="仿宋" w:eastAsia="仿宋" w:hAnsi="仿宋" w:cs="仿宋_GB2312"/>
                <w:szCs w:val="21"/>
              </w:rPr>
            </w:pPr>
            <w:r>
              <w:rPr>
                <w:rFonts w:ascii="仿宋" w:eastAsia="仿宋" w:hAnsi="仿宋" w:cs="仿宋_GB2312" w:hint="eastAsia"/>
                <w:kern w:val="0"/>
                <w:szCs w:val="21"/>
                <w:lang w:bidi="ar"/>
              </w:rPr>
              <w:t>18091365182</w:t>
            </w:r>
          </w:p>
        </w:tc>
      </w:tr>
    </w:tbl>
    <w:p w:rsidR="00007D30" w:rsidRDefault="00007D30">
      <w:pPr>
        <w:pStyle w:val="a9"/>
        <w:tabs>
          <w:tab w:val="left" w:pos="567"/>
        </w:tabs>
        <w:rPr>
          <w:rFonts w:ascii="仿宋" w:eastAsia="仿宋" w:hAnsi="仿宋" w:cs="仿宋_GB2312"/>
          <w:szCs w:val="21"/>
        </w:rPr>
      </w:pPr>
    </w:p>
    <w:p w:rsidR="00007D30" w:rsidRDefault="00DB75F0">
      <w:pPr>
        <w:widowControl/>
        <w:jc w:val="left"/>
        <w:rPr>
          <w:rFonts w:ascii="仿宋" w:eastAsia="仿宋" w:hAnsi="仿宋" w:cs="仿宋_GB2312"/>
          <w:b/>
          <w:kern w:val="0"/>
          <w:sz w:val="32"/>
          <w:szCs w:val="32"/>
        </w:rPr>
      </w:pPr>
      <w:bookmarkStart w:id="421" w:name="_Toc58504668"/>
      <w:bookmarkStart w:id="422" w:name="_Toc17469"/>
      <w:bookmarkStart w:id="423" w:name="_Toc58504447"/>
      <w:bookmarkEnd w:id="97"/>
      <w:bookmarkEnd w:id="98"/>
      <w:bookmarkEnd w:id="99"/>
      <w:bookmarkEnd w:id="100"/>
      <w:r>
        <w:rPr>
          <w:rFonts w:ascii="仿宋" w:eastAsia="仿宋" w:hAnsi="仿宋" w:cs="仿宋_GB2312"/>
          <w:b/>
          <w:kern w:val="0"/>
          <w:sz w:val="32"/>
          <w:szCs w:val="32"/>
        </w:rPr>
        <w:br w:type="page"/>
      </w:r>
    </w:p>
    <w:p w:rsidR="00007D30" w:rsidRDefault="00DB75F0">
      <w:pPr>
        <w:pStyle w:val="afff7"/>
        <w:adjustRightInd w:val="0"/>
        <w:spacing w:beforeLines="100" w:before="240" w:line="360" w:lineRule="auto"/>
        <w:ind w:right="-22" w:firstLineChars="0" w:firstLine="0"/>
        <w:jc w:val="center"/>
        <w:textAlignment w:val="baseline"/>
        <w:outlineLvl w:val="0"/>
        <w:rPr>
          <w:rFonts w:ascii="仿宋" w:eastAsia="仿宋" w:hAnsi="仿宋" w:cs="仿宋_GB2312"/>
          <w:b/>
          <w:kern w:val="0"/>
          <w:sz w:val="32"/>
          <w:szCs w:val="32"/>
        </w:rPr>
      </w:pPr>
      <w:r>
        <w:rPr>
          <w:rFonts w:ascii="仿宋" w:eastAsia="仿宋" w:hAnsi="仿宋" w:cs="仿宋_GB2312" w:hint="eastAsia"/>
          <w:b/>
          <w:kern w:val="0"/>
          <w:sz w:val="32"/>
          <w:szCs w:val="32"/>
        </w:rPr>
        <w:lastRenderedPageBreak/>
        <w:t>第三章  合同草案条款</w:t>
      </w:r>
      <w:bookmarkStart w:id="424" w:name="_Toc249515482"/>
      <w:bookmarkStart w:id="425" w:name="_Toc249525250"/>
      <w:bookmarkStart w:id="426" w:name="_Toc256342152"/>
      <w:bookmarkStart w:id="427" w:name="_Toc176882552"/>
      <w:bookmarkStart w:id="428" w:name="_Toc28450"/>
      <w:bookmarkStart w:id="429" w:name="_Toc415499897"/>
      <w:bookmarkStart w:id="430" w:name="_Toc496324623"/>
      <w:bookmarkStart w:id="431" w:name="_Toc70687202"/>
      <w:bookmarkStart w:id="432" w:name="_Toc184043058"/>
      <w:bookmarkStart w:id="433" w:name="_Toc499711928"/>
      <w:bookmarkStart w:id="434" w:name="_Toc500747010"/>
      <w:bookmarkStart w:id="435" w:name="_Toc232176282"/>
      <w:bookmarkStart w:id="436" w:name="_Toc503063458"/>
      <w:bookmarkStart w:id="437" w:name="_Toc177995483"/>
      <w:bookmarkStart w:id="438" w:name="_Toc500747106"/>
      <w:bookmarkStart w:id="439" w:name="_Toc249515369"/>
      <w:bookmarkStart w:id="440" w:name="_Toc492955459"/>
      <w:bookmarkStart w:id="441" w:name="_Toc230013638"/>
      <w:bookmarkStart w:id="442" w:name="_Toc230583552"/>
      <w:bookmarkStart w:id="443" w:name="_Toc500747233"/>
      <w:bookmarkStart w:id="444" w:name="_Toc232395222"/>
      <w:bookmarkStart w:id="445" w:name="_Toc230099803"/>
      <w:bookmarkStart w:id="446" w:name="_Toc177189245"/>
      <w:bookmarkStart w:id="447" w:name="_Toc499711087"/>
      <w:bookmarkStart w:id="448" w:name="_Toc53722865"/>
      <w:bookmarkStart w:id="449" w:name="_Toc177817344"/>
      <w:bookmarkEnd w:id="20"/>
      <w:bookmarkEnd w:id="421"/>
      <w:bookmarkEnd w:id="422"/>
      <w:bookmarkEnd w:id="423"/>
    </w:p>
    <w:p w:rsidR="00007D30" w:rsidRDefault="00007D30">
      <w:pPr>
        <w:adjustRightInd w:val="0"/>
        <w:snapToGrid w:val="0"/>
        <w:spacing w:line="360" w:lineRule="auto"/>
        <w:ind w:firstLineChars="200" w:firstLine="480"/>
        <w:rPr>
          <w:rFonts w:ascii="仿宋" w:eastAsia="仿宋" w:hAnsi="仿宋" w:cs="仿宋_GB2312"/>
          <w:sz w:val="24"/>
        </w:rPr>
      </w:pPr>
    </w:p>
    <w:p w:rsidR="00007D30" w:rsidRDefault="00DB75F0">
      <w:pPr>
        <w:adjustRightInd w:val="0"/>
        <w:snapToGrid w:val="0"/>
        <w:spacing w:line="360" w:lineRule="auto"/>
        <w:ind w:firstLineChars="200" w:firstLine="482"/>
        <w:rPr>
          <w:rFonts w:ascii="仿宋" w:eastAsia="仿宋" w:hAnsi="仿宋" w:cs="仿宋_GB2312"/>
          <w:b/>
          <w:sz w:val="24"/>
        </w:rPr>
      </w:pPr>
      <w:r>
        <w:rPr>
          <w:rFonts w:ascii="仿宋" w:eastAsia="仿宋" w:hAnsi="仿宋" w:cs="仿宋_GB2312" w:hint="eastAsia"/>
          <w:b/>
          <w:sz w:val="24"/>
        </w:rPr>
        <w:t xml:space="preserve">甲方：（采购人）         </w:t>
      </w:r>
    </w:p>
    <w:p w:rsidR="00007D30" w:rsidRDefault="00DB75F0">
      <w:pPr>
        <w:adjustRightInd w:val="0"/>
        <w:snapToGrid w:val="0"/>
        <w:spacing w:line="360" w:lineRule="auto"/>
        <w:ind w:firstLineChars="200" w:firstLine="482"/>
        <w:rPr>
          <w:rFonts w:ascii="仿宋" w:eastAsia="仿宋" w:hAnsi="仿宋" w:cs="仿宋_GB2312"/>
          <w:b/>
          <w:sz w:val="24"/>
        </w:rPr>
      </w:pPr>
      <w:r>
        <w:rPr>
          <w:rFonts w:ascii="仿宋" w:eastAsia="仿宋" w:hAnsi="仿宋" w:cs="仿宋_GB2312" w:hint="eastAsia"/>
          <w:b/>
          <w:sz w:val="24"/>
        </w:rPr>
        <w:t xml:space="preserve">乙方：（成交供应商）     </w:t>
      </w:r>
    </w:p>
    <w:p w:rsidR="00007D30" w:rsidRDefault="00007D30">
      <w:pPr>
        <w:pStyle w:val="a9"/>
        <w:rPr>
          <w:rFonts w:ascii="仿宋" w:eastAsia="仿宋" w:hAnsi="仿宋" w:cs="仿宋_GB2312"/>
        </w:rPr>
      </w:pPr>
    </w:p>
    <w:p w:rsidR="00007D30" w:rsidRDefault="00DB75F0">
      <w:pPr>
        <w:spacing w:line="560" w:lineRule="exact"/>
        <w:ind w:firstLineChars="200" w:firstLine="480"/>
        <w:rPr>
          <w:rFonts w:ascii="仿宋" w:eastAsia="仿宋" w:hAnsi="仿宋" w:cs="仿宋_GB2312"/>
          <w:sz w:val="24"/>
        </w:rPr>
      </w:pPr>
      <w:r>
        <w:rPr>
          <w:rFonts w:ascii="仿宋" w:eastAsia="仿宋" w:hAnsi="仿宋" w:cs="仿宋_GB2312" w:hint="eastAsia"/>
          <w:sz w:val="24"/>
        </w:rPr>
        <w:t>一、合同内容及金额：即成交供应商的谈判内容及其成交总金额。</w:t>
      </w:r>
    </w:p>
    <w:p w:rsidR="00007D30" w:rsidRDefault="00DB75F0">
      <w:pPr>
        <w:spacing w:line="560" w:lineRule="exact"/>
        <w:ind w:firstLineChars="200" w:firstLine="480"/>
        <w:rPr>
          <w:rFonts w:ascii="仿宋" w:eastAsia="仿宋" w:hAnsi="仿宋" w:cs="仿宋_GB2312"/>
          <w:sz w:val="24"/>
        </w:rPr>
      </w:pPr>
      <w:r>
        <w:rPr>
          <w:rFonts w:ascii="仿宋" w:eastAsia="仿宋" w:hAnsi="仿宋" w:cs="仿宋_GB2312" w:hint="eastAsia"/>
          <w:sz w:val="24"/>
        </w:rPr>
        <w:t>二、产品技术规格、数量：即交付的产品技术规格、型号、数量与响应文件所指明的，或者与本合同所指明的产品技术规格及型号相一致。</w:t>
      </w:r>
    </w:p>
    <w:p w:rsidR="00007D30" w:rsidRDefault="00DB75F0">
      <w:pPr>
        <w:spacing w:line="560" w:lineRule="exact"/>
        <w:ind w:firstLineChars="200" w:firstLine="480"/>
        <w:rPr>
          <w:rFonts w:ascii="仿宋" w:eastAsia="仿宋" w:hAnsi="仿宋" w:cs="仿宋_GB2312"/>
          <w:sz w:val="24"/>
        </w:rPr>
      </w:pPr>
      <w:r>
        <w:rPr>
          <w:rFonts w:ascii="仿宋" w:eastAsia="仿宋" w:hAnsi="仿宋" w:cs="仿宋_GB2312" w:hint="eastAsia"/>
          <w:sz w:val="24"/>
        </w:rPr>
        <w:t>供货清单：</w:t>
      </w:r>
    </w:p>
    <w:tbl>
      <w:tblPr>
        <w:tblW w:w="84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57"/>
        <w:gridCol w:w="810"/>
        <w:gridCol w:w="750"/>
        <w:gridCol w:w="750"/>
        <w:gridCol w:w="945"/>
        <w:gridCol w:w="1005"/>
        <w:gridCol w:w="1980"/>
        <w:gridCol w:w="1425"/>
      </w:tblGrid>
      <w:tr w:rsidR="00007D30">
        <w:trPr>
          <w:trHeight w:val="652"/>
          <w:jc w:val="center"/>
        </w:trPr>
        <w:tc>
          <w:tcPr>
            <w:tcW w:w="757" w:type="dxa"/>
            <w:vAlign w:val="bottom"/>
          </w:tcPr>
          <w:p w:rsidR="00007D30" w:rsidRDefault="00DB75F0">
            <w:pPr>
              <w:widowControl/>
              <w:spacing w:line="360" w:lineRule="auto"/>
              <w:rPr>
                <w:rFonts w:ascii="仿宋" w:eastAsia="仿宋" w:hAnsi="仿宋" w:cs="仿宋_GB2312"/>
                <w:b/>
                <w:bCs/>
                <w:kern w:val="0"/>
                <w:szCs w:val="21"/>
              </w:rPr>
            </w:pPr>
            <w:r>
              <w:rPr>
                <w:rFonts w:ascii="仿宋" w:eastAsia="仿宋" w:hAnsi="仿宋" w:cs="仿宋_GB2312" w:hint="eastAsia"/>
                <w:b/>
                <w:bCs/>
                <w:kern w:val="0"/>
                <w:szCs w:val="21"/>
              </w:rPr>
              <w:t>序号</w:t>
            </w:r>
          </w:p>
        </w:tc>
        <w:tc>
          <w:tcPr>
            <w:tcW w:w="810" w:type="dxa"/>
            <w:vAlign w:val="bottom"/>
          </w:tcPr>
          <w:p w:rsidR="00007D30" w:rsidRDefault="00DB75F0">
            <w:pPr>
              <w:widowControl/>
              <w:spacing w:line="360" w:lineRule="auto"/>
              <w:jc w:val="center"/>
              <w:rPr>
                <w:rFonts w:ascii="仿宋" w:eastAsia="仿宋" w:hAnsi="仿宋" w:cs="仿宋_GB2312"/>
                <w:b/>
                <w:bCs/>
                <w:kern w:val="0"/>
                <w:szCs w:val="21"/>
              </w:rPr>
            </w:pPr>
            <w:r>
              <w:rPr>
                <w:rFonts w:ascii="仿宋" w:eastAsia="仿宋" w:hAnsi="仿宋" w:cs="仿宋_GB2312" w:hint="eastAsia"/>
                <w:b/>
                <w:bCs/>
                <w:kern w:val="0"/>
                <w:szCs w:val="21"/>
              </w:rPr>
              <w:t>名称</w:t>
            </w:r>
          </w:p>
        </w:tc>
        <w:tc>
          <w:tcPr>
            <w:tcW w:w="750" w:type="dxa"/>
            <w:vAlign w:val="bottom"/>
          </w:tcPr>
          <w:p w:rsidR="00007D30" w:rsidRDefault="00DB75F0">
            <w:pPr>
              <w:widowControl/>
              <w:spacing w:line="360" w:lineRule="auto"/>
              <w:jc w:val="center"/>
              <w:rPr>
                <w:rFonts w:ascii="仿宋" w:eastAsia="仿宋" w:hAnsi="仿宋" w:cs="仿宋_GB2312"/>
                <w:b/>
                <w:bCs/>
                <w:kern w:val="0"/>
                <w:szCs w:val="21"/>
              </w:rPr>
            </w:pPr>
            <w:r>
              <w:rPr>
                <w:rFonts w:ascii="仿宋" w:eastAsia="仿宋" w:hAnsi="仿宋" w:cs="仿宋_GB2312" w:hint="eastAsia"/>
                <w:b/>
                <w:bCs/>
                <w:kern w:val="0"/>
                <w:szCs w:val="21"/>
              </w:rPr>
              <w:t>数量</w:t>
            </w:r>
          </w:p>
        </w:tc>
        <w:tc>
          <w:tcPr>
            <w:tcW w:w="750" w:type="dxa"/>
            <w:vAlign w:val="bottom"/>
          </w:tcPr>
          <w:p w:rsidR="00007D30" w:rsidRDefault="00DB75F0">
            <w:pPr>
              <w:widowControl/>
              <w:spacing w:line="360" w:lineRule="auto"/>
              <w:jc w:val="center"/>
              <w:rPr>
                <w:rFonts w:ascii="仿宋" w:eastAsia="仿宋" w:hAnsi="仿宋" w:cs="仿宋_GB2312"/>
                <w:b/>
                <w:bCs/>
                <w:kern w:val="0"/>
                <w:szCs w:val="21"/>
              </w:rPr>
            </w:pPr>
            <w:r>
              <w:rPr>
                <w:rFonts w:ascii="仿宋" w:eastAsia="仿宋" w:hAnsi="仿宋" w:cs="仿宋_GB2312" w:hint="eastAsia"/>
                <w:b/>
                <w:bCs/>
                <w:kern w:val="0"/>
                <w:szCs w:val="21"/>
              </w:rPr>
              <w:t>单位</w:t>
            </w:r>
          </w:p>
        </w:tc>
        <w:tc>
          <w:tcPr>
            <w:tcW w:w="945" w:type="dxa"/>
            <w:vAlign w:val="bottom"/>
          </w:tcPr>
          <w:p w:rsidR="00007D30" w:rsidRDefault="00DB75F0">
            <w:pPr>
              <w:widowControl/>
              <w:spacing w:line="360" w:lineRule="auto"/>
              <w:jc w:val="center"/>
              <w:rPr>
                <w:rFonts w:ascii="仿宋" w:eastAsia="仿宋" w:hAnsi="仿宋" w:cs="仿宋_GB2312"/>
                <w:b/>
                <w:bCs/>
                <w:kern w:val="0"/>
                <w:szCs w:val="21"/>
              </w:rPr>
            </w:pPr>
            <w:r>
              <w:rPr>
                <w:rFonts w:ascii="仿宋" w:eastAsia="仿宋" w:hAnsi="仿宋" w:cs="仿宋_GB2312" w:hint="eastAsia"/>
                <w:b/>
                <w:bCs/>
                <w:kern w:val="0"/>
                <w:szCs w:val="21"/>
              </w:rPr>
              <w:t>单价</w:t>
            </w:r>
          </w:p>
        </w:tc>
        <w:tc>
          <w:tcPr>
            <w:tcW w:w="1005" w:type="dxa"/>
            <w:vAlign w:val="bottom"/>
          </w:tcPr>
          <w:p w:rsidR="00007D30" w:rsidRDefault="00DB75F0">
            <w:pPr>
              <w:spacing w:line="360" w:lineRule="auto"/>
              <w:jc w:val="center"/>
              <w:rPr>
                <w:rFonts w:ascii="仿宋" w:eastAsia="仿宋" w:hAnsi="仿宋" w:cs="仿宋_GB2312"/>
                <w:b/>
                <w:bCs/>
                <w:kern w:val="0"/>
                <w:szCs w:val="21"/>
              </w:rPr>
            </w:pPr>
            <w:r>
              <w:rPr>
                <w:rFonts w:ascii="仿宋" w:eastAsia="仿宋" w:hAnsi="仿宋" w:cs="仿宋_GB2312" w:hint="eastAsia"/>
                <w:b/>
                <w:bCs/>
                <w:kern w:val="0"/>
                <w:szCs w:val="21"/>
              </w:rPr>
              <w:t>金额</w:t>
            </w:r>
          </w:p>
        </w:tc>
        <w:tc>
          <w:tcPr>
            <w:tcW w:w="1980" w:type="dxa"/>
            <w:vAlign w:val="bottom"/>
          </w:tcPr>
          <w:p w:rsidR="00007D30" w:rsidRDefault="00DB75F0">
            <w:pPr>
              <w:spacing w:line="360" w:lineRule="auto"/>
              <w:jc w:val="center"/>
              <w:rPr>
                <w:rFonts w:ascii="仿宋" w:eastAsia="仿宋" w:hAnsi="仿宋" w:cs="仿宋_GB2312"/>
                <w:b/>
                <w:bCs/>
                <w:kern w:val="0"/>
                <w:szCs w:val="21"/>
              </w:rPr>
            </w:pPr>
            <w:r>
              <w:rPr>
                <w:rFonts w:ascii="仿宋" w:eastAsia="仿宋" w:hAnsi="仿宋" w:cs="仿宋_GB2312" w:hint="eastAsia"/>
                <w:b/>
                <w:bCs/>
                <w:kern w:val="0"/>
                <w:szCs w:val="21"/>
              </w:rPr>
              <w:t>制造厂家</w:t>
            </w:r>
          </w:p>
        </w:tc>
        <w:tc>
          <w:tcPr>
            <w:tcW w:w="1425" w:type="dxa"/>
            <w:vAlign w:val="bottom"/>
          </w:tcPr>
          <w:p w:rsidR="00007D30" w:rsidRDefault="00DB75F0">
            <w:pPr>
              <w:widowControl/>
              <w:spacing w:line="360" w:lineRule="auto"/>
              <w:jc w:val="center"/>
              <w:rPr>
                <w:rFonts w:ascii="仿宋" w:eastAsia="仿宋" w:hAnsi="仿宋" w:cs="仿宋_GB2312"/>
                <w:b/>
                <w:bCs/>
                <w:kern w:val="0"/>
                <w:szCs w:val="21"/>
              </w:rPr>
            </w:pPr>
            <w:r>
              <w:rPr>
                <w:rFonts w:ascii="仿宋" w:eastAsia="仿宋" w:hAnsi="仿宋" w:cs="仿宋_GB2312" w:hint="eastAsia"/>
                <w:b/>
                <w:bCs/>
                <w:kern w:val="0"/>
                <w:szCs w:val="21"/>
              </w:rPr>
              <w:t>规格和说明</w:t>
            </w:r>
          </w:p>
        </w:tc>
      </w:tr>
      <w:tr w:rsidR="00007D30">
        <w:trPr>
          <w:trHeight w:val="587"/>
          <w:jc w:val="center"/>
        </w:trPr>
        <w:tc>
          <w:tcPr>
            <w:tcW w:w="757" w:type="dxa"/>
            <w:vAlign w:val="bottom"/>
          </w:tcPr>
          <w:p w:rsidR="00007D30" w:rsidRDefault="00007D30">
            <w:pPr>
              <w:widowControl/>
              <w:spacing w:line="360" w:lineRule="auto"/>
              <w:rPr>
                <w:rFonts w:ascii="仿宋" w:eastAsia="仿宋" w:hAnsi="仿宋" w:cs="仿宋_GB2312"/>
                <w:b/>
                <w:bCs/>
                <w:kern w:val="0"/>
                <w:sz w:val="18"/>
                <w:szCs w:val="18"/>
              </w:rPr>
            </w:pPr>
          </w:p>
        </w:tc>
        <w:tc>
          <w:tcPr>
            <w:tcW w:w="810" w:type="dxa"/>
            <w:vAlign w:val="bottom"/>
          </w:tcPr>
          <w:p w:rsidR="00007D30" w:rsidRDefault="00007D30">
            <w:pPr>
              <w:widowControl/>
              <w:spacing w:line="360" w:lineRule="auto"/>
              <w:jc w:val="center"/>
              <w:rPr>
                <w:rFonts w:ascii="仿宋" w:eastAsia="仿宋" w:hAnsi="仿宋" w:cs="仿宋_GB2312"/>
                <w:b/>
                <w:bCs/>
                <w:kern w:val="0"/>
                <w:sz w:val="18"/>
                <w:szCs w:val="18"/>
              </w:rPr>
            </w:pPr>
          </w:p>
        </w:tc>
        <w:tc>
          <w:tcPr>
            <w:tcW w:w="750" w:type="dxa"/>
            <w:vAlign w:val="bottom"/>
          </w:tcPr>
          <w:p w:rsidR="00007D30" w:rsidRDefault="00007D30">
            <w:pPr>
              <w:widowControl/>
              <w:spacing w:line="360" w:lineRule="auto"/>
              <w:jc w:val="center"/>
              <w:rPr>
                <w:rFonts w:ascii="仿宋" w:eastAsia="仿宋" w:hAnsi="仿宋" w:cs="仿宋_GB2312"/>
                <w:b/>
                <w:bCs/>
                <w:kern w:val="0"/>
                <w:sz w:val="18"/>
                <w:szCs w:val="18"/>
              </w:rPr>
            </w:pPr>
          </w:p>
        </w:tc>
        <w:tc>
          <w:tcPr>
            <w:tcW w:w="750" w:type="dxa"/>
            <w:vAlign w:val="bottom"/>
          </w:tcPr>
          <w:p w:rsidR="00007D30" w:rsidRDefault="00007D30">
            <w:pPr>
              <w:widowControl/>
              <w:spacing w:line="360" w:lineRule="auto"/>
              <w:jc w:val="center"/>
              <w:rPr>
                <w:rFonts w:ascii="仿宋" w:eastAsia="仿宋" w:hAnsi="仿宋" w:cs="仿宋_GB2312"/>
                <w:b/>
                <w:bCs/>
                <w:kern w:val="0"/>
                <w:sz w:val="18"/>
                <w:szCs w:val="18"/>
              </w:rPr>
            </w:pPr>
          </w:p>
        </w:tc>
        <w:tc>
          <w:tcPr>
            <w:tcW w:w="945" w:type="dxa"/>
            <w:vAlign w:val="bottom"/>
          </w:tcPr>
          <w:p w:rsidR="00007D30" w:rsidRDefault="00007D30">
            <w:pPr>
              <w:widowControl/>
              <w:spacing w:line="360" w:lineRule="auto"/>
              <w:jc w:val="center"/>
              <w:rPr>
                <w:rFonts w:ascii="仿宋" w:eastAsia="仿宋" w:hAnsi="仿宋" w:cs="仿宋_GB2312"/>
                <w:b/>
                <w:bCs/>
                <w:kern w:val="0"/>
                <w:sz w:val="18"/>
                <w:szCs w:val="18"/>
              </w:rPr>
            </w:pPr>
          </w:p>
        </w:tc>
        <w:tc>
          <w:tcPr>
            <w:tcW w:w="1005" w:type="dxa"/>
            <w:vAlign w:val="bottom"/>
          </w:tcPr>
          <w:p w:rsidR="00007D30" w:rsidRDefault="00007D30">
            <w:pPr>
              <w:widowControl/>
              <w:spacing w:line="360" w:lineRule="auto"/>
              <w:jc w:val="center"/>
              <w:rPr>
                <w:rFonts w:ascii="仿宋" w:eastAsia="仿宋" w:hAnsi="仿宋" w:cs="仿宋_GB2312"/>
                <w:b/>
                <w:bCs/>
                <w:kern w:val="0"/>
                <w:sz w:val="18"/>
                <w:szCs w:val="18"/>
              </w:rPr>
            </w:pPr>
          </w:p>
        </w:tc>
        <w:tc>
          <w:tcPr>
            <w:tcW w:w="1980" w:type="dxa"/>
            <w:vAlign w:val="bottom"/>
          </w:tcPr>
          <w:p w:rsidR="00007D30" w:rsidRDefault="00007D30">
            <w:pPr>
              <w:widowControl/>
              <w:spacing w:line="360" w:lineRule="auto"/>
              <w:jc w:val="center"/>
              <w:rPr>
                <w:rFonts w:ascii="仿宋" w:eastAsia="仿宋" w:hAnsi="仿宋" w:cs="仿宋_GB2312"/>
                <w:b/>
                <w:bCs/>
                <w:kern w:val="0"/>
                <w:sz w:val="18"/>
                <w:szCs w:val="18"/>
              </w:rPr>
            </w:pPr>
          </w:p>
        </w:tc>
        <w:tc>
          <w:tcPr>
            <w:tcW w:w="1425" w:type="dxa"/>
            <w:vAlign w:val="bottom"/>
          </w:tcPr>
          <w:p w:rsidR="00007D30" w:rsidRDefault="00007D30">
            <w:pPr>
              <w:widowControl/>
              <w:spacing w:line="360" w:lineRule="auto"/>
              <w:jc w:val="center"/>
              <w:rPr>
                <w:rFonts w:ascii="仿宋" w:eastAsia="仿宋" w:hAnsi="仿宋" w:cs="仿宋_GB2312"/>
                <w:b/>
                <w:bCs/>
                <w:kern w:val="0"/>
                <w:sz w:val="18"/>
                <w:szCs w:val="18"/>
              </w:rPr>
            </w:pPr>
          </w:p>
        </w:tc>
      </w:tr>
      <w:tr w:rsidR="00007D30">
        <w:trPr>
          <w:trHeight w:val="587"/>
          <w:jc w:val="center"/>
        </w:trPr>
        <w:tc>
          <w:tcPr>
            <w:tcW w:w="757" w:type="dxa"/>
            <w:vAlign w:val="bottom"/>
          </w:tcPr>
          <w:p w:rsidR="00007D30" w:rsidRDefault="00007D30">
            <w:pPr>
              <w:widowControl/>
              <w:spacing w:line="360" w:lineRule="auto"/>
              <w:rPr>
                <w:rFonts w:ascii="仿宋" w:eastAsia="仿宋" w:hAnsi="仿宋" w:cs="仿宋_GB2312"/>
                <w:b/>
                <w:bCs/>
                <w:kern w:val="0"/>
                <w:sz w:val="18"/>
                <w:szCs w:val="18"/>
              </w:rPr>
            </w:pPr>
          </w:p>
        </w:tc>
        <w:tc>
          <w:tcPr>
            <w:tcW w:w="810" w:type="dxa"/>
            <w:vAlign w:val="bottom"/>
          </w:tcPr>
          <w:p w:rsidR="00007D30" w:rsidRDefault="00007D30">
            <w:pPr>
              <w:widowControl/>
              <w:spacing w:line="360" w:lineRule="auto"/>
              <w:jc w:val="center"/>
              <w:rPr>
                <w:rFonts w:ascii="仿宋" w:eastAsia="仿宋" w:hAnsi="仿宋" w:cs="仿宋_GB2312"/>
                <w:b/>
                <w:bCs/>
                <w:kern w:val="0"/>
                <w:sz w:val="18"/>
                <w:szCs w:val="18"/>
              </w:rPr>
            </w:pPr>
          </w:p>
        </w:tc>
        <w:tc>
          <w:tcPr>
            <w:tcW w:w="750" w:type="dxa"/>
            <w:vAlign w:val="bottom"/>
          </w:tcPr>
          <w:p w:rsidR="00007D30" w:rsidRDefault="00007D30">
            <w:pPr>
              <w:widowControl/>
              <w:spacing w:line="360" w:lineRule="auto"/>
              <w:jc w:val="center"/>
              <w:rPr>
                <w:rFonts w:ascii="仿宋" w:eastAsia="仿宋" w:hAnsi="仿宋" w:cs="仿宋_GB2312"/>
                <w:b/>
                <w:bCs/>
                <w:kern w:val="0"/>
                <w:sz w:val="18"/>
                <w:szCs w:val="18"/>
              </w:rPr>
            </w:pPr>
          </w:p>
        </w:tc>
        <w:tc>
          <w:tcPr>
            <w:tcW w:w="750" w:type="dxa"/>
            <w:vAlign w:val="bottom"/>
          </w:tcPr>
          <w:p w:rsidR="00007D30" w:rsidRDefault="00007D30">
            <w:pPr>
              <w:widowControl/>
              <w:spacing w:line="360" w:lineRule="auto"/>
              <w:jc w:val="center"/>
              <w:rPr>
                <w:rFonts w:ascii="仿宋" w:eastAsia="仿宋" w:hAnsi="仿宋" w:cs="仿宋_GB2312"/>
                <w:b/>
                <w:bCs/>
                <w:kern w:val="0"/>
                <w:sz w:val="18"/>
                <w:szCs w:val="18"/>
              </w:rPr>
            </w:pPr>
          </w:p>
        </w:tc>
        <w:tc>
          <w:tcPr>
            <w:tcW w:w="945" w:type="dxa"/>
            <w:vAlign w:val="bottom"/>
          </w:tcPr>
          <w:p w:rsidR="00007D30" w:rsidRDefault="00007D30">
            <w:pPr>
              <w:widowControl/>
              <w:spacing w:line="360" w:lineRule="auto"/>
              <w:jc w:val="center"/>
              <w:rPr>
                <w:rFonts w:ascii="仿宋" w:eastAsia="仿宋" w:hAnsi="仿宋" w:cs="仿宋_GB2312"/>
                <w:b/>
                <w:bCs/>
                <w:kern w:val="0"/>
                <w:sz w:val="18"/>
                <w:szCs w:val="18"/>
              </w:rPr>
            </w:pPr>
          </w:p>
        </w:tc>
        <w:tc>
          <w:tcPr>
            <w:tcW w:w="1005" w:type="dxa"/>
            <w:vAlign w:val="bottom"/>
          </w:tcPr>
          <w:p w:rsidR="00007D30" w:rsidRDefault="00007D30">
            <w:pPr>
              <w:widowControl/>
              <w:spacing w:line="360" w:lineRule="auto"/>
              <w:jc w:val="center"/>
              <w:rPr>
                <w:rFonts w:ascii="仿宋" w:eastAsia="仿宋" w:hAnsi="仿宋" w:cs="仿宋_GB2312"/>
                <w:b/>
                <w:bCs/>
                <w:kern w:val="0"/>
                <w:sz w:val="18"/>
                <w:szCs w:val="18"/>
              </w:rPr>
            </w:pPr>
          </w:p>
        </w:tc>
        <w:tc>
          <w:tcPr>
            <w:tcW w:w="1980" w:type="dxa"/>
            <w:vAlign w:val="bottom"/>
          </w:tcPr>
          <w:p w:rsidR="00007D30" w:rsidRDefault="00007D30">
            <w:pPr>
              <w:widowControl/>
              <w:spacing w:line="360" w:lineRule="auto"/>
              <w:jc w:val="center"/>
              <w:rPr>
                <w:rFonts w:ascii="仿宋" w:eastAsia="仿宋" w:hAnsi="仿宋" w:cs="仿宋_GB2312"/>
                <w:b/>
                <w:bCs/>
                <w:kern w:val="0"/>
                <w:sz w:val="18"/>
                <w:szCs w:val="18"/>
              </w:rPr>
            </w:pPr>
          </w:p>
        </w:tc>
        <w:tc>
          <w:tcPr>
            <w:tcW w:w="1425" w:type="dxa"/>
            <w:vAlign w:val="bottom"/>
          </w:tcPr>
          <w:p w:rsidR="00007D30" w:rsidRDefault="00007D30">
            <w:pPr>
              <w:widowControl/>
              <w:spacing w:line="360" w:lineRule="auto"/>
              <w:jc w:val="center"/>
              <w:rPr>
                <w:rFonts w:ascii="仿宋" w:eastAsia="仿宋" w:hAnsi="仿宋" w:cs="仿宋_GB2312"/>
                <w:b/>
                <w:bCs/>
                <w:kern w:val="0"/>
                <w:sz w:val="18"/>
                <w:szCs w:val="18"/>
              </w:rPr>
            </w:pPr>
          </w:p>
        </w:tc>
      </w:tr>
    </w:tbl>
    <w:p w:rsidR="00007D30" w:rsidRDefault="00DB75F0">
      <w:pPr>
        <w:spacing w:line="560" w:lineRule="exact"/>
        <w:ind w:firstLineChars="200" w:firstLine="480"/>
        <w:rPr>
          <w:rFonts w:ascii="仿宋" w:eastAsia="仿宋" w:hAnsi="仿宋" w:cs="仿宋_GB2312"/>
          <w:sz w:val="24"/>
        </w:rPr>
      </w:pPr>
      <w:r>
        <w:rPr>
          <w:rFonts w:ascii="仿宋" w:eastAsia="仿宋" w:hAnsi="仿宋" w:cs="仿宋_GB2312" w:hint="eastAsia"/>
          <w:sz w:val="24"/>
        </w:rPr>
        <w:t>三、知识产权：即成交供应商应保证采购单位在使用应标货物时，不承担任何设计知识产权法律诉讼的责任。</w:t>
      </w:r>
    </w:p>
    <w:p w:rsidR="00007D30" w:rsidRDefault="00DB75F0">
      <w:pPr>
        <w:spacing w:line="560" w:lineRule="exact"/>
        <w:ind w:firstLineChars="200" w:firstLine="480"/>
        <w:rPr>
          <w:rFonts w:ascii="仿宋" w:eastAsia="仿宋" w:hAnsi="仿宋" w:cs="仿宋_GB2312"/>
          <w:sz w:val="24"/>
          <w:u w:val="single"/>
        </w:rPr>
      </w:pPr>
      <w:r>
        <w:rPr>
          <w:rFonts w:ascii="仿宋" w:eastAsia="仿宋" w:hAnsi="仿宋" w:cs="仿宋_GB2312" w:hint="eastAsia"/>
          <w:sz w:val="24"/>
        </w:rPr>
        <w:t>四、交货期：</w:t>
      </w:r>
      <w:r>
        <w:rPr>
          <w:rFonts w:ascii="仿宋" w:eastAsia="仿宋" w:hAnsi="仿宋" w:cs="仿宋_GB2312" w:hint="eastAsia"/>
          <w:sz w:val="24"/>
          <w:u w:val="single"/>
        </w:rPr>
        <w:t>合同签订生效后 30 天内需要交货完毕、安装调试完成</w:t>
      </w:r>
      <w:r>
        <w:rPr>
          <w:rFonts w:ascii="仿宋" w:eastAsia="仿宋" w:hAnsi="仿宋" w:cs="仿宋_GB2312" w:hint="eastAsia"/>
          <w:sz w:val="24"/>
        </w:rPr>
        <w:t>；质保期：</w:t>
      </w:r>
      <w:r>
        <w:rPr>
          <w:rFonts w:ascii="仿宋" w:eastAsia="仿宋" w:hAnsi="仿宋" w:cs="仿宋_GB2312"/>
          <w:sz w:val="24"/>
          <w:u w:val="single"/>
        </w:rPr>
        <w:t>18</w:t>
      </w:r>
      <w:r>
        <w:rPr>
          <w:rFonts w:ascii="仿宋" w:eastAsia="仿宋" w:hAnsi="仿宋" w:cs="仿宋_GB2312" w:hint="eastAsia"/>
          <w:sz w:val="24"/>
          <w:u w:val="single"/>
        </w:rPr>
        <w:t>个月</w:t>
      </w:r>
      <w:r>
        <w:rPr>
          <w:rFonts w:ascii="仿宋" w:eastAsia="仿宋" w:hAnsi="仿宋" w:cs="仿宋_GB2312" w:hint="eastAsia"/>
          <w:sz w:val="24"/>
        </w:rPr>
        <w:t>。</w:t>
      </w:r>
    </w:p>
    <w:p w:rsidR="00007D30" w:rsidRDefault="00DB75F0">
      <w:pPr>
        <w:spacing w:line="560" w:lineRule="exact"/>
        <w:ind w:firstLineChars="200" w:firstLine="480"/>
        <w:rPr>
          <w:rFonts w:ascii="仿宋" w:eastAsia="仿宋" w:hAnsi="仿宋" w:cs="仿宋_GB2312"/>
          <w:sz w:val="24"/>
        </w:rPr>
      </w:pPr>
      <w:r>
        <w:rPr>
          <w:rFonts w:ascii="仿宋" w:eastAsia="仿宋" w:hAnsi="仿宋" w:cs="仿宋_GB2312" w:hint="eastAsia"/>
          <w:sz w:val="24"/>
        </w:rPr>
        <w:t>成交供应商未征得采购单位同意和谅解而单方面延迟交货，将按违约终止合同。</w:t>
      </w:r>
    </w:p>
    <w:p w:rsidR="00007D30" w:rsidRDefault="00DB75F0">
      <w:pPr>
        <w:spacing w:line="560" w:lineRule="exact"/>
        <w:ind w:firstLineChars="200" w:firstLine="480"/>
        <w:rPr>
          <w:rFonts w:ascii="仿宋" w:eastAsia="仿宋" w:hAnsi="仿宋" w:cs="仿宋_GB2312"/>
          <w:sz w:val="24"/>
        </w:rPr>
      </w:pPr>
      <w:r>
        <w:rPr>
          <w:rFonts w:ascii="仿宋" w:eastAsia="仿宋" w:hAnsi="仿宋" w:cs="仿宋_GB2312" w:hint="eastAsia"/>
          <w:sz w:val="24"/>
        </w:rPr>
        <w:t>成交供应商遇到可能妨碍按时交货和提供服务的情况，应当及时以书面形式通知采购单位，说明原由、拖延的期限等；采购单位、采购代理机构在收到通知后，尽快进行情况评估并确定是否通过修改合同，酌情延长交货时间或者通过协商加收误期赔偿金。</w:t>
      </w:r>
    </w:p>
    <w:p w:rsidR="00007D30" w:rsidRDefault="00DB75F0">
      <w:pPr>
        <w:spacing w:line="560" w:lineRule="exact"/>
        <w:ind w:firstLineChars="200" w:firstLine="480"/>
        <w:rPr>
          <w:rFonts w:ascii="仿宋" w:eastAsia="仿宋" w:hAnsi="仿宋" w:cs="仿宋_GB2312"/>
          <w:sz w:val="24"/>
        </w:rPr>
      </w:pPr>
      <w:r>
        <w:rPr>
          <w:rFonts w:ascii="仿宋" w:eastAsia="仿宋" w:hAnsi="仿宋" w:cs="仿宋_GB2312" w:hint="eastAsia"/>
          <w:sz w:val="24"/>
        </w:rPr>
        <w:t>五、交货地点：甲方指定</w:t>
      </w:r>
    </w:p>
    <w:p w:rsidR="00007D30" w:rsidRDefault="00DB75F0">
      <w:pPr>
        <w:spacing w:line="560" w:lineRule="exact"/>
        <w:ind w:firstLineChars="200" w:firstLine="480"/>
        <w:rPr>
          <w:rFonts w:ascii="仿宋" w:eastAsia="仿宋" w:hAnsi="仿宋" w:cs="仿宋_GB2312"/>
          <w:sz w:val="24"/>
        </w:rPr>
      </w:pPr>
      <w:r>
        <w:rPr>
          <w:rFonts w:ascii="仿宋" w:eastAsia="仿宋" w:hAnsi="仿宋" w:cs="仿宋_GB2312" w:hint="eastAsia"/>
          <w:sz w:val="24"/>
        </w:rPr>
        <w:t>六、结算方式：</w:t>
      </w:r>
    </w:p>
    <w:p w:rsidR="00007D30" w:rsidRDefault="00DB75F0">
      <w:pPr>
        <w:spacing w:line="560" w:lineRule="exact"/>
        <w:ind w:firstLineChars="200" w:firstLine="480"/>
        <w:rPr>
          <w:rFonts w:ascii="仿宋" w:eastAsia="仿宋" w:hAnsi="仿宋" w:cs="仿宋_GB2312"/>
          <w:sz w:val="24"/>
        </w:rPr>
      </w:pPr>
      <w:r>
        <w:rPr>
          <w:rFonts w:ascii="仿宋" w:eastAsia="仿宋" w:hAnsi="仿宋" w:cs="仿宋_GB2312" w:hint="eastAsia"/>
          <w:sz w:val="24"/>
        </w:rPr>
        <w:t>1.结算方式：由采购单位负责结算。</w:t>
      </w:r>
    </w:p>
    <w:p w:rsidR="00007D30" w:rsidRDefault="00DB75F0">
      <w:pPr>
        <w:spacing w:line="560" w:lineRule="exact"/>
        <w:ind w:firstLineChars="200" w:firstLine="480"/>
        <w:rPr>
          <w:rFonts w:ascii="仿宋" w:eastAsia="仿宋" w:hAnsi="仿宋" w:cs="仿宋_GB2312"/>
          <w:sz w:val="24"/>
        </w:rPr>
      </w:pPr>
      <w:r>
        <w:rPr>
          <w:rFonts w:ascii="仿宋" w:eastAsia="仿宋" w:hAnsi="仿宋" w:cs="仿宋_GB2312" w:hint="eastAsia"/>
          <w:sz w:val="24"/>
        </w:rPr>
        <w:t>2.合同款的支付：</w:t>
      </w:r>
      <w:r>
        <w:rPr>
          <w:rFonts w:ascii="仿宋" w:eastAsia="仿宋" w:hAnsi="仿宋" w:cs="仿宋_GB2312" w:hint="eastAsia"/>
          <w:sz w:val="24"/>
          <w:u w:val="single"/>
        </w:rPr>
        <w:t>合同签订后到货安装调试完成后，试用1个月验收合格后，支付合同价款的 90%，使用满一年后支付合同剩余 10%。</w:t>
      </w:r>
      <w:r>
        <w:rPr>
          <w:rFonts w:ascii="仿宋" w:eastAsia="仿宋" w:hAnsi="仿宋" w:cs="仿宋_GB2312" w:hint="eastAsia"/>
          <w:sz w:val="24"/>
        </w:rPr>
        <w:t>。</w:t>
      </w:r>
    </w:p>
    <w:p w:rsidR="00007D30" w:rsidRDefault="00DB75F0">
      <w:pPr>
        <w:spacing w:line="560" w:lineRule="exact"/>
        <w:ind w:firstLineChars="200" w:firstLine="480"/>
        <w:rPr>
          <w:rFonts w:ascii="仿宋" w:eastAsia="仿宋" w:hAnsi="仿宋" w:cs="仿宋_GB2312"/>
          <w:sz w:val="24"/>
        </w:rPr>
      </w:pPr>
      <w:r>
        <w:rPr>
          <w:rFonts w:ascii="仿宋" w:eastAsia="仿宋" w:hAnsi="仿宋" w:cs="仿宋_GB2312" w:hint="eastAsia"/>
          <w:sz w:val="24"/>
        </w:rPr>
        <w:lastRenderedPageBreak/>
        <w:t>七、包装：包装必须适应货物特性和交通运输要求，以及国家有关标准或企业标准或合同要求。成交供应商应承担于包装、防护措施不妥引起的所有损失的责任和费用。</w:t>
      </w:r>
    </w:p>
    <w:p w:rsidR="00007D30" w:rsidRDefault="00DB75F0">
      <w:pPr>
        <w:spacing w:line="560" w:lineRule="exact"/>
        <w:ind w:firstLineChars="200" w:firstLine="480"/>
        <w:rPr>
          <w:rFonts w:ascii="仿宋" w:eastAsia="仿宋" w:hAnsi="仿宋" w:cs="仿宋_GB2312"/>
          <w:sz w:val="24"/>
        </w:rPr>
      </w:pPr>
      <w:r>
        <w:rPr>
          <w:rFonts w:ascii="仿宋" w:eastAsia="仿宋" w:hAnsi="仿宋" w:cs="仿宋_GB2312" w:hint="eastAsia"/>
          <w:sz w:val="24"/>
        </w:rPr>
        <w:t>八、运输：成交供应商可根据交货期、运输条件自行选择运输方式（另有规定的除外），承担一切运输费用。</w:t>
      </w:r>
    </w:p>
    <w:p w:rsidR="00007D30" w:rsidRDefault="00DB75F0">
      <w:pPr>
        <w:spacing w:line="560" w:lineRule="exact"/>
        <w:ind w:firstLineChars="200" w:firstLine="480"/>
        <w:rPr>
          <w:rFonts w:ascii="仿宋" w:eastAsia="仿宋" w:hAnsi="仿宋" w:cs="仿宋_GB2312"/>
          <w:sz w:val="24"/>
        </w:rPr>
      </w:pPr>
      <w:r>
        <w:rPr>
          <w:rFonts w:ascii="仿宋" w:eastAsia="仿宋" w:hAnsi="仿宋" w:cs="仿宋_GB2312" w:hint="eastAsia"/>
          <w:sz w:val="24"/>
        </w:rPr>
        <w:t>九、技术保障：成交供应商应随同货物提供相应的中文技术文件（包括产品合格证、装箱清单、操作手册、使用说明、检测报告、维护手册、服务指南等资料）,调试、试运行技术保障服务。</w:t>
      </w:r>
    </w:p>
    <w:p w:rsidR="00007D30" w:rsidRDefault="00DB75F0">
      <w:pPr>
        <w:spacing w:line="560" w:lineRule="exact"/>
        <w:ind w:firstLineChars="200" w:firstLine="480"/>
        <w:rPr>
          <w:rFonts w:ascii="仿宋" w:eastAsia="仿宋" w:hAnsi="仿宋" w:cs="仿宋_GB2312"/>
          <w:sz w:val="24"/>
        </w:rPr>
      </w:pPr>
      <w:r>
        <w:rPr>
          <w:rFonts w:ascii="仿宋" w:eastAsia="仿宋" w:hAnsi="仿宋" w:cs="仿宋_GB2312" w:hint="eastAsia"/>
          <w:sz w:val="24"/>
        </w:rPr>
        <w:t>十、人员培训：提供免费培训，人数、地点按采购单位的要求约定。</w:t>
      </w:r>
    </w:p>
    <w:p w:rsidR="00007D30" w:rsidRDefault="00DB75F0">
      <w:pPr>
        <w:spacing w:line="560" w:lineRule="exact"/>
        <w:ind w:firstLineChars="200" w:firstLine="480"/>
        <w:rPr>
          <w:rFonts w:ascii="仿宋" w:eastAsia="仿宋" w:hAnsi="仿宋" w:cs="仿宋_GB2312"/>
          <w:sz w:val="24"/>
        </w:rPr>
      </w:pPr>
      <w:r>
        <w:rPr>
          <w:rFonts w:ascii="仿宋" w:eastAsia="仿宋" w:hAnsi="仿宋" w:cs="仿宋_GB2312" w:hint="eastAsia"/>
          <w:sz w:val="24"/>
        </w:rPr>
        <w:t>十一、质量保证</w:t>
      </w:r>
    </w:p>
    <w:p w:rsidR="00007D30" w:rsidRDefault="00DB75F0">
      <w:pPr>
        <w:spacing w:line="560" w:lineRule="exact"/>
        <w:ind w:firstLineChars="200" w:firstLine="480"/>
        <w:rPr>
          <w:rFonts w:ascii="仿宋" w:eastAsia="仿宋" w:hAnsi="仿宋" w:cs="仿宋_GB2312"/>
          <w:sz w:val="24"/>
        </w:rPr>
      </w:pPr>
      <w:r>
        <w:rPr>
          <w:rFonts w:ascii="仿宋" w:eastAsia="仿宋" w:hAnsi="仿宋" w:cs="仿宋_GB2312" w:hint="eastAsia"/>
          <w:sz w:val="24"/>
        </w:rPr>
        <w:t>1、成交供应商应当保证所供货物的来源渠道正常，产品是全新的、未使用过的、且完全符合合同规定的质量、规格、技术指标等要求，并在质保期内、外应对由于产品设计、工艺或材料的缺陷而产生的质量问题负责。</w:t>
      </w:r>
    </w:p>
    <w:p w:rsidR="00007D30" w:rsidRDefault="00DB75F0">
      <w:pPr>
        <w:spacing w:line="560" w:lineRule="exact"/>
        <w:ind w:firstLineChars="200" w:firstLine="480"/>
        <w:rPr>
          <w:rFonts w:ascii="仿宋" w:eastAsia="仿宋" w:hAnsi="仿宋" w:cs="仿宋_GB2312"/>
          <w:sz w:val="24"/>
        </w:rPr>
      </w:pPr>
      <w:r>
        <w:rPr>
          <w:rFonts w:ascii="仿宋" w:eastAsia="仿宋" w:hAnsi="仿宋" w:cs="仿宋_GB2312" w:hint="eastAsia"/>
          <w:sz w:val="24"/>
        </w:rPr>
        <w:t>2、在质保期内，如果发现货物的质量、规格、技术指标等存在与合同中任何一项不符，采购单位应在最短时间内，以书面形式向成交供应商提出索赔，同时通告采购代理机构。</w:t>
      </w:r>
    </w:p>
    <w:p w:rsidR="00007D30" w:rsidRDefault="00DB75F0">
      <w:pPr>
        <w:spacing w:line="560" w:lineRule="exact"/>
        <w:ind w:firstLineChars="200" w:firstLine="480"/>
        <w:rPr>
          <w:rFonts w:ascii="仿宋" w:eastAsia="仿宋" w:hAnsi="仿宋" w:cs="仿宋_GB2312"/>
          <w:sz w:val="24"/>
        </w:rPr>
      </w:pPr>
      <w:r>
        <w:rPr>
          <w:rFonts w:ascii="仿宋" w:eastAsia="仿宋" w:hAnsi="仿宋" w:cs="仿宋_GB2312" w:hint="eastAsia"/>
          <w:sz w:val="24"/>
        </w:rPr>
        <w:t>3、保修期内，损坏部件的修理费、往返运保费等均由成交供应商承担。保修期外，只收取单程的运保费及已维修的元器件成本费，未尽事宜由双方协商解决。</w:t>
      </w:r>
    </w:p>
    <w:p w:rsidR="00007D30" w:rsidRDefault="00DB75F0">
      <w:pPr>
        <w:spacing w:line="560" w:lineRule="exact"/>
        <w:ind w:firstLineChars="200" w:firstLine="480"/>
        <w:rPr>
          <w:rFonts w:ascii="仿宋" w:eastAsia="仿宋" w:hAnsi="仿宋" w:cs="仿宋_GB2312"/>
          <w:sz w:val="24"/>
        </w:rPr>
      </w:pPr>
      <w:r>
        <w:rPr>
          <w:rFonts w:ascii="仿宋" w:eastAsia="仿宋" w:hAnsi="仿宋" w:cs="仿宋_GB2312" w:hint="eastAsia"/>
          <w:sz w:val="24"/>
        </w:rPr>
        <w:t>十二、采购项目执行内容需要调整时，经采购单位同意后，可以对相应的原材料进行调整，并协商确定价格差额计算方法和负担办法。</w:t>
      </w:r>
    </w:p>
    <w:p w:rsidR="00007D30" w:rsidRDefault="00DB75F0">
      <w:pPr>
        <w:spacing w:line="560" w:lineRule="exact"/>
        <w:ind w:firstLineChars="200" w:firstLine="480"/>
        <w:rPr>
          <w:rFonts w:ascii="仿宋" w:eastAsia="仿宋" w:hAnsi="仿宋" w:cs="仿宋_GB2312"/>
          <w:sz w:val="24"/>
        </w:rPr>
      </w:pPr>
      <w:r>
        <w:rPr>
          <w:rFonts w:ascii="仿宋" w:eastAsia="仿宋" w:hAnsi="仿宋" w:cs="仿宋_GB2312" w:hint="eastAsia"/>
          <w:sz w:val="24"/>
        </w:rPr>
        <w:t>十三、产品设计变更</w:t>
      </w:r>
    </w:p>
    <w:p w:rsidR="00007D30" w:rsidRDefault="00DB75F0">
      <w:pPr>
        <w:spacing w:line="560" w:lineRule="exact"/>
        <w:ind w:firstLineChars="200" w:firstLine="480"/>
        <w:rPr>
          <w:rFonts w:ascii="仿宋" w:eastAsia="仿宋" w:hAnsi="仿宋" w:cs="仿宋_GB2312"/>
          <w:sz w:val="24"/>
        </w:rPr>
      </w:pPr>
      <w:r>
        <w:rPr>
          <w:rFonts w:ascii="仿宋" w:eastAsia="仿宋" w:hAnsi="仿宋" w:cs="仿宋_GB2312" w:hint="eastAsia"/>
          <w:sz w:val="24"/>
        </w:rPr>
        <w:t>成交后，生产加工产品的设计、数量需要变更、调整时，应办理相应的变更、调整审批手续，并协商确定设计变更、数量调整后的产品价款计算方法和工期顺延等事宜。</w:t>
      </w:r>
    </w:p>
    <w:p w:rsidR="00007D30" w:rsidRDefault="00DB75F0">
      <w:pPr>
        <w:spacing w:line="560" w:lineRule="exact"/>
        <w:ind w:firstLineChars="200" w:firstLine="480"/>
        <w:rPr>
          <w:rFonts w:ascii="仿宋" w:eastAsia="仿宋" w:hAnsi="仿宋" w:cs="仿宋_GB2312"/>
          <w:sz w:val="24"/>
        </w:rPr>
      </w:pPr>
      <w:r>
        <w:rPr>
          <w:rFonts w:ascii="仿宋" w:eastAsia="仿宋" w:hAnsi="仿宋" w:cs="仿宋_GB2312" w:hint="eastAsia"/>
          <w:sz w:val="24"/>
        </w:rPr>
        <w:t>十四、检验：在交货前，制造商应当对产品的质量、规格、数量等进行准确而全面的检验，出具合格证；产品送达指定地点后，成交供应商、采购单位须在约定的时间和地点共同检验。</w:t>
      </w:r>
    </w:p>
    <w:p w:rsidR="00007D30" w:rsidRDefault="00DB75F0">
      <w:pPr>
        <w:spacing w:line="560" w:lineRule="exact"/>
        <w:ind w:firstLineChars="200" w:firstLine="480"/>
        <w:rPr>
          <w:rFonts w:ascii="仿宋" w:eastAsia="仿宋" w:hAnsi="仿宋" w:cs="仿宋_GB2312"/>
          <w:sz w:val="24"/>
        </w:rPr>
      </w:pPr>
      <w:r>
        <w:rPr>
          <w:rFonts w:ascii="仿宋" w:eastAsia="仿宋" w:hAnsi="仿宋" w:cs="仿宋_GB2312" w:hint="eastAsia"/>
          <w:sz w:val="24"/>
        </w:rPr>
        <w:lastRenderedPageBreak/>
        <w:t>十五、验收：符合竞争性谈判文件和乙方响应文件所要求以及国家相关技术标准，并在项目完成后，由采购人组成验收小组进行验收（必要时聘请相应专家或委托相应部门验收），经过验收小组检查后一致认为已达到要求视为验收合格。</w:t>
      </w:r>
    </w:p>
    <w:p w:rsidR="00007D30" w:rsidRDefault="00DB75F0">
      <w:pPr>
        <w:spacing w:line="560" w:lineRule="exact"/>
        <w:ind w:firstLineChars="200" w:firstLine="480"/>
        <w:rPr>
          <w:rFonts w:ascii="仿宋" w:eastAsia="仿宋" w:hAnsi="仿宋" w:cs="仿宋_GB2312"/>
          <w:sz w:val="24"/>
        </w:rPr>
      </w:pPr>
      <w:r>
        <w:rPr>
          <w:rFonts w:ascii="仿宋" w:eastAsia="仿宋" w:hAnsi="仿宋" w:cs="仿宋_GB2312" w:hint="eastAsia"/>
          <w:sz w:val="24"/>
        </w:rPr>
        <w:t>十六、合同争议的解决：合同执行中发生争议的，当事人双方应协商解决，协商达不成一致时，可向人民法院提请诉讼。</w:t>
      </w:r>
    </w:p>
    <w:p w:rsidR="00007D30" w:rsidRDefault="00DB75F0">
      <w:pPr>
        <w:spacing w:line="560" w:lineRule="exact"/>
        <w:ind w:firstLineChars="200" w:firstLine="480"/>
        <w:rPr>
          <w:rFonts w:ascii="仿宋" w:eastAsia="仿宋" w:hAnsi="仿宋" w:cs="仿宋_GB2312"/>
          <w:sz w:val="24"/>
        </w:rPr>
      </w:pPr>
      <w:r>
        <w:rPr>
          <w:rFonts w:ascii="仿宋" w:eastAsia="仿宋" w:hAnsi="仿宋" w:cs="仿宋_GB2312" w:hint="eastAsia"/>
          <w:sz w:val="24"/>
        </w:rPr>
        <w:t>十七、在发生不可抗力情况下的应对措施和解决办法。</w:t>
      </w:r>
    </w:p>
    <w:p w:rsidR="00007D30" w:rsidRDefault="00DB75F0">
      <w:pPr>
        <w:spacing w:line="560" w:lineRule="exact"/>
        <w:ind w:firstLineChars="200" w:firstLine="480"/>
        <w:rPr>
          <w:rFonts w:ascii="仿宋" w:eastAsia="仿宋" w:hAnsi="仿宋" w:cs="仿宋_GB2312"/>
          <w:sz w:val="24"/>
        </w:rPr>
      </w:pPr>
      <w:r>
        <w:rPr>
          <w:rFonts w:ascii="仿宋" w:eastAsia="仿宋" w:hAnsi="仿宋" w:cs="仿宋_GB2312" w:hint="eastAsia"/>
          <w:sz w:val="24"/>
        </w:rPr>
        <w:t>十八、合同一经签订，不得擅自变更、中止或者终止合同。对确需变更、调整或者中止、终止合同的，应按规定履行相应的手续。</w:t>
      </w:r>
    </w:p>
    <w:p w:rsidR="00007D30" w:rsidRDefault="00DB75F0">
      <w:pPr>
        <w:spacing w:line="560" w:lineRule="exact"/>
        <w:ind w:firstLineChars="200" w:firstLine="480"/>
        <w:rPr>
          <w:rFonts w:ascii="仿宋" w:eastAsia="仿宋" w:hAnsi="仿宋" w:cs="仿宋_GB2312"/>
          <w:sz w:val="24"/>
        </w:rPr>
      </w:pPr>
      <w:r>
        <w:rPr>
          <w:rFonts w:ascii="仿宋" w:eastAsia="仿宋" w:hAnsi="仿宋" w:cs="仿宋_GB2312" w:hint="eastAsia"/>
          <w:sz w:val="24"/>
        </w:rPr>
        <w:t>十九、违约责任：依据《中华人民共和国民法典》、《中华人民共和国政府采购法》的相关条款和本合同约定，成交供应商未全面履行合同义务或者发生违约，采购单位会同采购代理机构有权终止合同，依法向成交供应商进行经济索赔，并报请政府采购监督管理机关进行相应的行政处罚。采购单位违约的，应当赔偿给成交供应商造成的经济损失。</w:t>
      </w:r>
    </w:p>
    <w:p w:rsidR="00007D30" w:rsidRDefault="00DB75F0">
      <w:pPr>
        <w:tabs>
          <w:tab w:val="left" w:pos="980"/>
        </w:tabs>
        <w:kinsoku w:val="0"/>
        <w:spacing w:line="560" w:lineRule="exact"/>
        <w:ind w:firstLine="560"/>
        <w:rPr>
          <w:rFonts w:ascii="仿宋" w:eastAsia="仿宋" w:hAnsi="仿宋" w:cs="仿宋_GB2312"/>
          <w:sz w:val="24"/>
        </w:rPr>
      </w:pPr>
      <w:r>
        <w:rPr>
          <w:rFonts w:ascii="仿宋" w:eastAsia="仿宋" w:hAnsi="仿宋" w:cs="仿宋_GB2312" w:hint="eastAsia"/>
          <w:sz w:val="24"/>
        </w:rPr>
        <w:t>二十、本合同一式</w:t>
      </w:r>
      <w:r>
        <w:rPr>
          <w:rFonts w:ascii="仿宋" w:eastAsia="仿宋" w:hAnsi="仿宋" w:cs="仿宋_GB2312" w:hint="eastAsia"/>
          <w:sz w:val="24"/>
          <w:u w:val="single"/>
        </w:rPr>
        <w:t xml:space="preserve">   </w:t>
      </w:r>
      <w:r>
        <w:rPr>
          <w:rFonts w:ascii="仿宋" w:eastAsia="仿宋" w:hAnsi="仿宋" w:cs="仿宋_GB2312" w:hint="eastAsia"/>
          <w:sz w:val="24"/>
        </w:rPr>
        <w:t xml:space="preserve"> 份，甲方、乙方各执</w:t>
      </w:r>
      <w:r>
        <w:rPr>
          <w:rFonts w:ascii="仿宋" w:eastAsia="仿宋" w:hAnsi="仿宋" w:cs="仿宋_GB2312" w:hint="eastAsia"/>
          <w:sz w:val="24"/>
          <w:u w:val="single"/>
        </w:rPr>
        <w:t xml:space="preserve">   </w:t>
      </w:r>
      <w:r>
        <w:rPr>
          <w:rFonts w:ascii="仿宋" w:eastAsia="仿宋" w:hAnsi="仿宋" w:cs="仿宋_GB2312" w:hint="eastAsia"/>
          <w:sz w:val="24"/>
        </w:rPr>
        <w:t>份，</w:t>
      </w:r>
      <w:r>
        <w:rPr>
          <w:rFonts w:ascii="仿宋" w:eastAsia="仿宋" w:hAnsi="仿宋" w:cs="仿宋_GB2312" w:hint="eastAsia"/>
          <w:sz w:val="24"/>
          <w:u w:val="single"/>
        </w:rPr>
        <w:t xml:space="preserve">    </w:t>
      </w:r>
      <w:r>
        <w:rPr>
          <w:rFonts w:ascii="仿宋" w:eastAsia="仿宋" w:hAnsi="仿宋" w:cs="仿宋_GB2312" w:hint="eastAsia"/>
          <w:sz w:val="24"/>
        </w:rPr>
        <w:t>备案</w:t>
      </w:r>
      <w:r>
        <w:rPr>
          <w:rFonts w:ascii="仿宋" w:eastAsia="仿宋" w:hAnsi="仿宋" w:cs="仿宋_GB2312" w:hint="eastAsia"/>
          <w:sz w:val="24"/>
          <w:u w:val="single"/>
        </w:rPr>
        <w:t xml:space="preserve">   </w:t>
      </w:r>
      <w:r>
        <w:rPr>
          <w:rFonts w:ascii="仿宋" w:eastAsia="仿宋" w:hAnsi="仿宋" w:cs="仿宋_GB2312" w:hint="eastAsia"/>
          <w:sz w:val="24"/>
        </w:rPr>
        <w:t>份。双方签字盖章后生效，合同执行完毕自动失效（合同的服务承诺则长期有效）。</w:t>
      </w:r>
    </w:p>
    <w:p w:rsidR="00007D30" w:rsidRDefault="00DB75F0">
      <w:pPr>
        <w:tabs>
          <w:tab w:val="left" w:pos="980"/>
        </w:tabs>
        <w:kinsoku w:val="0"/>
        <w:spacing w:line="560" w:lineRule="exact"/>
        <w:ind w:firstLine="560"/>
        <w:rPr>
          <w:rFonts w:ascii="仿宋" w:eastAsia="仿宋" w:hAnsi="仿宋" w:cs="仿宋_GB2312"/>
          <w:sz w:val="24"/>
        </w:rPr>
      </w:pPr>
      <w:r>
        <w:rPr>
          <w:rFonts w:ascii="仿宋" w:eastAsia="仿宋" w:hAnsi="仿宋" w:cs="仿宋_GB2312" w:hint="eastAsia"/>
          <w:sz w:val="24"/>
        </w:rPr>
        <w:t>二十一、其它（在合同中具体明确）</w:t>
      </w:r>
    </w:p>
    <w:p w:rsidR="00007D30" w:rsidRDefault="00007D30">
      <w:pPr>
        <w:pStyle w:val="a9"/>
        <w:spacing w:line="560" w:lineRule="exact"/>
        <w:rPr>
          <w:rFonts w:ascii="仿宋" w:eastAsia="仿宋" w:hAnsi="仿宋" w:cs="仿宋_GB2312"/>
        </w:rPr>
      </w:pPr>
    </w:p>
    <w:tbl>
      <w:tblPr>
        <w:tblW w:w="9286" w:type="dxa"/>
        <w:jc w:val="center"/>
        <w:tblLayout w:type="fixed"/>
        <w:tblLook w:val="04A0" w:firstRow="1" w:lastRow="0" w:firstColumn="1" w:lastColumn="0" w:noHBand="0" w:noVBand="1"/>
      </w:tblPr>
      <w:tblGrid>
        <w:gridCol w:w="4643"/>
        <w:gridCol w:w="4643"/>
      </w:tblGrid>
      <w:tr w:rsidR="00007D30">
        <w:trPr>
          <w:jc w:val="center"/>
        </w:trPr>
        <w:tc>
          <w:tcPr>
            <w:tcW w:w="4643" w:type="dxa"/>
          </w:tcPr>
          <w:p w:rsidR="00007D30" w:rsidRDefault="00DB75F0">
            <w:pPr>
              <w:widowControl/>
              <w:autoSpaceDE w:val="0"/>
              <w:autoSpaceDN w:val="0"/>
              <w:snapToGrid w:val="0"/>
              <w:spacing w:line="560" w:lineRule="exact"/>
              <w:ind w:right="-154"/>
              <w:textAlignment w:val="bottom"/>
              <w:rPr>
                <w:rFonts w:ascii="仿宋" w:eastAsia="仿宋" w:hAnsi="仿宋" w:cs="仿宋_GB2312"/>
                <w:kern w:val="0"/>
                <w:sz w:val="24"/>
              </w:rPr>
            </w:pPr>
            <w:r>
              <w:rPr>
                <w:rFonts w:ascii="仿宋" w:eastAsia="仿宋" w:hAnsi="仿宋" w:cs="仿宋_GB2312" w:hint="eastAsia"/>
                <w:kern w:val="0"/>
                <w:sz w:val="24"/>
              </w:rPr>
              <w:t>甲方名称</w:t>
            </w:r>
            <w:r>
              <w:rPr>
                <w:rFonts w:ascii="仿宋" w:eastAsia="仿宋" w:hAnsi="仿宋" w:cs="仿宋_GB2312" w:hint="eastAsia"/>
                <w:spacing w:val="-20"/>
                <w:kern w:val="0"/>
                <w:sz w:val="24"/>
              </w:rPr>
              <w:t>（盖章）</w:t>
            </w:r>
            <w:r>
              <w:rPr>
                <w:rFonts w:ascii="仿宋" w:eastAsia="仿宋" w:hAnsi="仿宋" w:cs="仿宋_GB2312" w:hint="eastAsia"/>
                <w:kern w:val="0"/>
                <w:sz w:val="24"/>
              </w:rPr>
              <w:t>:</w:t>
            </w:r>
          </w:p>
          <w:p w:rsidR="00007D30" w:rsidRDefault="00DB75F0">
            <w:pPr>
              <w:widowControl/>
              <w:autoSpaceDE w:val="0"/>
              <w:autoSpaceDN w:val="0"/>
              <w:snapToGrid w:val="0"/>
              <w:spacing w:line="560" w:lineRule="exact"/>
              <w:ind w:right="-154"/>
              <w:textAlignment w:val="bottom"/>
              <w:rPr>
                <w:rFonts w:ascii="仿宋" w:eastAsia="仿宋" w:hAnsi="仿宋" w:cs="仿宋_GB2312"/>
                <w:kern w:val="0"/>
                <w:sz w:val="24"/>
              </w:rPr>
            </w:pPr>
            <w:r>
              <w:rPr>
                <w:rFonts w:ascii="仿宋" w:eastAsia="仿宋" w:hAnsi="仿宋" w:cs="仿宋_GB2312" w:hint="eastAsia"/>
                <w:kern w:val="0"/>
                <w:sz w:val="24"/>
              </w:rPr>
              <w:t>地址：</w:t>
            </w:r>
          </w:p>
          <w:p w:rsidR="00007D30" w:rsidRDefault="00DB75F0">
            <w:pPr>
              <w:widowControl/>
              <w:autoSpaceDE w:val="0"/>
              <w:autoSpaceDN w:val="0"/>
              <w:snapToGrid w:val="0"/>
              <w:spacing w:line="560" w:lineRule="exact"/>
              <w:ind w:right="-154"/>
              <w:textAlignment w:val="bottom"/>
              <w:rPr>
                <w:rFonts w:ascii="仿宋" w:eastAsia="仿宋" w:hAnsi="仿宋" w:cs="仿宋_GB2312"/>
                <w:kern w:val="0"/>
                <w:sz w:val="24"/>
              </w:rPr>
            </w:pPr>
            <w:r>
              <w:rPr>
                <w:rFonts w:ascii="仿宋" w:eastAsia="仿宋" w:hAnsi="仿宋" w:cs="仿宋_GB2312" w:hint="eastAsia"/>
                <w:kern w:val="0"/>
                <w:sz w:val="24"/>
              </w:rPr>
              <w:t>代表人（签字）：</w:t>
            </w:r>
          </w:p>
          <w:p w:rsidR="00007D30" w:rsidRDefault="00DB75F0">
            <w:pPr>
              <w:widowControl/>
              <w:autoSpaceDE w:val="0"/>
              <w:autoSpaceDN w:val="0"/>
              <w:snapToGrid w:val="0"/>
              <w:spacing w:line="560" w:lineRule="exact"/>
              <w:ind w:right="-154"/>
              <w:textAlignment w:val="bottom"/>
              <w:rPr>
                <w:rFonts w:ascii="仿宋" w:eastAsia="仿宋" w:hAnsi="仿宋" w:cs="仿宋_GB2312"/>
                <w:kern w:val="0"/>
                <w:sz w:val="24"/>
              </w:rPr>
            </w:pPr>
            <w:r>
              <w:rPr>
                <w:rFonts w:ascii="仿宋" w:eastAsia="仿宋" w:hAnsi="仿宋" w:cs="仿宋_GB2312" w:hint="eastAsia"/>
                <w:kern w:val="0"/>
                <w:sz w:val="24"/>
              </w:rPr>
              <w:t>电话：</w:t>
            </w:r>
          </w:p>
          <w:p w:rsidR="00007D30" w:rsidRDefault="00DB75F0">
            <w:pPr>
              <w:widowControl/>
              <w:autoSpaceDE w:val="0"/>
              <w:autoSpaceDN w:val="0"/>
              <w:snapToGrid w:val="0"/>
              <w:spacing w:line="560" w:lineRule="exact"/>
              <w:ind w:right="-154"/>
              <w:textAlignment w:val="bottom"/>
              <w:rPr>
                <w:rFonts w:ascii="仿宋" w:eastAsia="仿宋" w:hAnsi="仿宋" w:cs="仿宋_GB2312"/>
                <w:kern w:val="0"/>
                <w:sz w:val="24"/>
              </w:rPr>
            </w:pPr>
            <w:r>
              <w:rPr>
                <w:rFonts w:ascii="仿宋" w:eastAsia="仿宋" w:hAnsi="仿宋" w:cs="仿宋_GB2312" w:hint="eastAsia"/>
                <w:kern w:val="0"/>
                <w:sz w:val="24"/>
              </w:rPr>
              <w:t>开户银行：</w:t>
            </w:r>
          </w:p>
          <w:p w:rsidR="00007D30" w:rsidRDefault="00DB75F0">
            <w:pPr>
              <w:widowControl/>
              <w:autoSpaceDE w:val="0"/>
              <w:autoSpaceDN w:val="0"/>
              <w:snapToGrid w:val="0"/>
              <w:spacing w:line="560" w:lineRule="exact"/>
              <w:ind w:right="-154"/>
              <w:textAlignment w:val="bottom"/>
              <w:rPr>
                <w:rFonts w:ascii="仿宋" w:eastAsia="仿宋" w:hAnsi="仿宋" w:cs="仿宋_GB2312"/>
                <w:kern w:val="0"/>
                <w:sz w:val="24"/>
              </w:rPr>
            </w:pPr>
            <w:r>
              <w:rPr>
                <w:rFonts w:ascii="仿宋" w:eastAsia="仿宋" w:hAnsi="仿宋" w:cs="仿宋_GB2312" w:hint="eastAsia"/>
                <w:kern w:val="0"/>
                <w:sz w:val="24"/>
              </w:rPr>
              <w:t>帐号：</w:t>
            </w:r>
          </w:p>
        </w:tc>
        <w:tc>
          <w:tcPr>
            <w:tcW w:w="4643" w:type="dxa"/>
          </w:tcPr>
          <w:p w:rsidR="00007D30" w:rsidRDefault="00DB75F0">
            <w:pPr>
              <w:widowControl/>
              <w:autoSpaceDE w:val="0"/>
              <w:autoSpaceDN w:val="0"/>
              <w:snapToGrid w:val="0"/>
              <w:spacing w:line="560" w:lineRule="exact"/>
              <w:ind w:right="-154"/>
              <w:textAlignment w:val="bottom"/>
              <w:rPr>
                <w:rFonts w:ascii="仿宋" w:eastAsia="仿宋" w:hAnsi="仿宋" w:cs="仿宋_GB2312"/>
                <w:kern w:val="0"/>
                <w:sz w:val="24"/>
              </w:rPr>
            </w:pPr>
            <w:r>
              <w:rPr>
                <w:rFonts w:ascii="仿宋" w:eastAsia="仿宋" w:hAnsi="仿宋" w:cs="仿宋_GB2312" w:hint="eastAsia"/>
                <w:kern w:val="0"/>
                <w:sz w:val="24"/>
              </w:rPr>
              <w:t>乙方名称</w:t>
            </w:r>
            <w:r>
              <w:rPr>
                <w:rFonts w:ascii="仿宋" w:eastAsia="仿宋" w:hAnsi="仿宋" w:cs="仿宋_GB2312" w:hint="eastAsia"/>
                <w:spacing w:val="-20"/>
                <w:kern w:val="0"/>
                <w:sz w:val="24"/>
              </w:rPr>
              <w:t>（盖章）</w:t>
            </w:r>
            <w:r>
              <w:rPr>
                <w:rFonts w:ascii="仿宋" w:eastAsia="仿宋" w:hAnsi="仿宋" w:cs="仿宋_GB2312" w:hint="eastAsia"/>
                <w:kern w:val="0"/>
                <w:sz w:val="24"/>
              </w:rPr>
              <w:t>:</w:t>
            </w:r>
          </w:p>
          <w:p w:rsidR="00007D30" w:rsidRDefault="00DB75F0">
            <w:pPr>
              <w:widowControl/>
              <w:autoSpaceDE w:val="0"/>
              <w:autoSpaceDN w:val="0"/>
              <w:snapToGrid w:val="0"/>
              <w:spacing w:line="560" w:lineRule="exact"/>
              <w:ind w:right="-154"/>
              <w:textAlignment w:val="bottom"/>
              <w:rPr>
                <w:rFonts w:ascii="仿宋" w:eastAsia="仿宋" w:hAnsi="仿宋" w:cs="仿宋_GB2312"/>
                <w:kern w:val="0"/>
                <w:sz w:val="24"/>
              </w:rPr>
            </w:pPr>
            <w:r>
              <w:rPr>
                <w:rFonts w:ascii="仿宋" w:eastAsia="仿宋" w:hAnsi="仿宋" w:cs="仿宋_GB2312" w:hint="eastAsia"/>
                <w:kern w:val="0"/>
                <w:sz w:val="24"/>
              </w:rPr>
              <w:t>地址：</w:t>
            </w:r>
          </w:p>
          <w:p w:rsidR="00007D30" w:rsidRDefault="00DB75F0">
            <w:pPr>
              <w:widowControl/>
              <w:autoSpaceDE w:val="0"/>
              <w:autoSpaceDN w:val="0"/>
              <w:snapToGrid w:val="0"/>
              <w:spacing w:line="560" w:lineRule="exact"/>
              <w:ind w:right="-154"/>
              <w:textAlignment w:val="bottom"/>
              <w:rPr>
                <w:rFonts w:ascii="仿宋" w:eastAsia="仿宋" w:hAnsi="仿宋" w:cs="仿宋_GB2312"/>
                <w:kern w:val="0"/>
                <w:sz w:val="24"/>
              </w:rPr>
            </w:pPr>
            <w:r>
              <w:rPr>
                <w:rFonts w:ascii="仿宋" w:eastAsia="仿宋" w:hAnsi="仿宋" w:cs="仿宋_GB2312" w:hint="eastAsia"/>
                <w:kern w:val="0"/>
                <w:sz w:val="24"/>
              </w:rPr>
              <w:t>代表人（签字）：</w:t>
            </w:r>
          </w:p>
          <w:p w:rsidR="00007D30" w:rsidRDefault="00DB75F0">
            <w:pPr>
              <w:widowControl/>
              <w:autoSpaceDE w:val="0"/>
              <w:autoSpaceDN w:val="0"/>
              <w:snapToGrid w:val="0"/>
              <w:spacing w:line="560" w:lineRule="exact"/>
              <w:ind w:right="-154"/>
              <w:textAlignment w:val="bottom"/>
              <w:rPr>
                <w:rFonts w:ascii="仿宋" w:eastAsia="仿宋" w:hAnsi="仿宋" w:cs="仿宋_GB2312"/>
                <w:kern w:val="0"/>
                <w:sz w:val="24"/>
              </w:rPr>
            </w:pPr>
            <w:r>
              <w:rPr>
                <w:rFonts w:ascii="仿宋" w:eastAsia="仿宋" w:hAnsi="仿宋" w:cs="仿宋_GB2312" w:hint="eastAsia"/>
                <w:kern w:val="0"/>
                <w:sz w:val="24"/>
              </w:rPr>
              <w:t>电话：</w:t>
            </w:r>
          </w:p>
          <w:p w:rsidR="00007D30" w:rsidRDefault="00DB75F0">
            <w:pPr>
              <w:widowControl/>
              <w:autoSpaceDE w:val="0"/>
              <w:autoSpaceDN w:val="0"/>
              <w:snapToGrid w:val="0"/>
              <w:spacing w:line="560" w:lineRule="exact"/>
              <w:ind w:right="-154"/>
              <w:textAlignment w:val="bottom"/>
              <w:rPr>
                <w:rFonts w:ascii="仿宋" w:eastAsia="仿宋" w:hAnsi="仿宋" w:cs="仿宋_GB2312"/>
                <w:kern w:val="0"/>
                <w:sz w:val="24"/>
              </w:rPr>
            </w:pPr>
            <w:r>
              <w:rPr>
                <w:rFonts w:ascii="仿宋" w:eastAsia="仿宋" w:hAnsi="仿宋" w:cs="仿宋_GB2312" w:hint="eastAsia"/>
                <w:kern w:val="0"/>
                <w:sz w:val="24"/>
              </w:rPr>
              <w:t>开户银行：</w:t>
            </w:r>
          </w:p>
          <w:p w:rsidR="00007D30" w:rsidRDefault="00DB75F0">
            <w:pPr>
              <w:widowControl/>
              <w:autoSpaceDE w:val="0"/>
              <w:autoSpaceDN w:val="0"/>
              <w:snapToGrid w:val="0"/>
              <w:spacing w:line="560" w:lineRule="exact"/>
              <w:ind w:right="-154"/>
              <w:textAlignment w:val="bottom"/>
              <w:rPr>
                <w:rFonts w:ascii="仿宋" w:eastAsia="仿宋" w:hAnsi="仿宋" w:cs="仿宋_GB2312"/>
                <w:kern w:val="0"/>
                <w:sz w:val="24"/>
              </w:rPr>
            </w:pPr>
            <w:r>
              <w:rPr>
                <w:rFonts w:ascii="仿宋" w:eastAsia="仿宋" w:hAnsi="仿宋" w:cs="仿宋_GB2312" w:hint="eastAsia"/>
                <w:kern w:val="0"/>
                <w:sz w:val="24"/>
              </w:rPr>
              <w:t>帐号：</w:t>
            </w:r>
          </w:p>
        </w:tc>
      </w:tr>
    </w:tbl>
    <w:p w:rsidR="00007D30" w:rsidRDefault="00DB75F0">
      <w:pPr>
        <w:pStyle w:val="a9"/>
        <w:spacing w:line="560" w:lineRule="exact"/>
        <w:ind w:firstLineChars="200" w:firstLine="480"/>
        <w:rPr>
          <w:rFonts w:ascii="仿宋" w:eastAsia="仿宋" w:hAnsi="仿宋" w:cs="仿宋_GB2312"/>
          <w:kern w:val="0"/>
          <w:sz w:val="24"/>
        </w:rPr>
      </w:pPr>
      <w:r>
        <w:rPr>
          <w:rFonts w:ascii="仿宋" w:eastAsia="仿宋" w:hAnsi="仿宋" w:cs="仿宋_GB2312" w:hint="eastAsia"/>
          <w:kern w:val="0"/>
          <w:sz w:val="24"/>
        </w:rPr>
        <w:t>年   月   日                              年   月   日</w:t>
      </w:r>
    </w:p>
    <w:p w:rsidR="00007D30" w:rsidRDefault="00007D30">
      <w:pPr>
        <w:pStyle w:val="a9"/>
        <w:rPr>
          <w:rFonts w:ascii="仿宋" w:eastAsia="仿宋" w:hAnsi="仿宋" w:cs="仿宋_GB2312"/>
        </w:rPr>
      </w:pPr>
    </w:p>
    <w:p w:rsidR="00007D30" w:rsidRDefault="00DB75F0">
      <w:pPr>
        <w:spacing w:line="360" w:lineRule="auto"/>
        <w:rPr>
          <w:rFonts w:ascii="仿宋" w:eastAsia="仿宋" w:hAnsi="仿宋" w:cs="仿宋_GB2312"/>
          <w:b/>
          <w:bCs/>
          <w:sz w:val="24"/>
        </w:rPr>
      </w:pPr>
      <w:r>
        <w:rPr>
          <w:rFonts w:ascii="仿宋" w:eastAsia="仿宋" w:hAnsi="仿宋" w:cs="仿宋_GB2312" w:hint="eastAsia"/>
          <w:b/>
          <w:bCs/>
          <w:sz w:val="24"/>
        </w:rPr>
        <w:lastRenderedPageBreak/>
        <w:t>合同附件</w:t>
      </w:r>
    </w:p>
    <w:tbl>
      <w:tblPr>
        <w:tblW w:w="9286" w:type="dxa"/>
        <w:tblLayout w:type="fixed"/>
        <w:tblLook w:val="04A0" w:firstRow="1" w:lastRow="0" w:firstColumn="1" w:lastColumn="0" w:noHBand="0" w:noVBand="1"/>
      </w:tblPr>
      <w:tblGrid>
        <w:gridCol w:w="1712"/>
        <w:gridCol w:w="2505"/>
        <w:gridCol w:w="2751"/>
        <w:gridCol w:w="2318"/>
      </w:tblGrid>
      <w:tr w:rsidR="00007D30">
        <w:trPr>
          <w:trHeight w:val="900"/>
        </w:trPr>
        <w:tc>
          <w:tcPr>
            <w:tcW w:w="9286" w:type="dxa"/>
            <w:gridSpan w:val="4"/>
            <w:tcBorders>
              <w:top w:val="nil"/>
              <w:left w:val="nil"/>
              <w:bottom w:val="nil"/>
              <w:right w:val="nil"/>
            </w:tcBorders>
            <w:noWrap/>
            <w:vAlign w:val="center"/>
          </w:tcPr>
          <w:p w:rsidR="00007D30" w:rsidRDefault="00DB75F0">
            <w:pPr>
              <w:widowControl/>
              <w:jc w:val="center"/>
              <w:rPr>
                <w:rFonts w:ascii="仿宋" w:eastAsia="仿宋" w:hAnsi="仿宋" w:cs="仿宋_GB2312"/>
                <w:b/>
                <w:bCs/>
                <w:kern w:val="0"/>
                <w:sz w:val="32"/>
                <w:szCs w:val="32"/>
              </w:rPr>
            </w:pPr>
            <w:r>
              <w:rPr>
                <w:rFonts w:ascii="仿宋" w:eastAsia="仿宋" w:hAnsi="仿宋" w:cs="仿宋_GB2312" w:hint="eastAsia"/>
                <w:b/>
                <w:bCs/>
                <w:kern w:val="0"/>
                <w:sz w:val="32"/>
                <w:szCs w:val="32"/>
              </w:rPr>
              <w:t>政府采购项目货物验收入库报告单</w:t>
            </w:r>
          </w:p>
        </w:tc>
      </w:tr>
      <w:tr w:rsidR="00007D30">
        <w:trPr>
          <w:trHeight w:val="540"/>
        </w:trPr>
        <w:tc>
          <w:tcPr>
            <w:tcW w:w="1712" w:type="dxa"/>
            <w:tcBorders>
              <w:top w:val="single" w:sz="8" w:space="0" w:color="auto"/>
              <w:left w:val="single" w:sz="8" w:space="0" w:color="auto"/>
              <w:bottom w:val="single" w:sz="4" w:space="0" w:color="auto"/>
              <w:right w:val="single" w:sz="4" w:space="0" w:color="auto"/>
            </w:tcBorders>
            <w:noWrap/>
            <w:vAlign w:val="center"/>
          </w:tcPr>
          <w:p w:rsidR="00007D30" w:rsidRDefault="00DB75F0">
            <w:pPr>
              <w:widowControl/>
              <w:jc w:val="center"/>
              <w:rPr>
                <w:rFonts w:ascii="仿宋" w:eastAsia="仿宋" w:hAnsi="仿宋" w:cs="仿宋_GB2312"/>
                <w:b/>
                <w:bCs/>
                <w:kern w:val="0"/>
                <w:sz w:val="24"/>
              </w:rPr>
            </w:pPr>
            <w:r>
              <w:rPr>
                <w:rFonts w:ascii="仿宋" w:eastAsia="仿宋" w:hAnsi="仿宋" w:cs="仿宋_GB2312" w:hint="eastAsia"/>
                <w:b/>
                <w:bCs/>
                <w:kern w:val="0"/>
                <w:sz w:val="24"/>
              </w:rPr>
              <w:t>采购单位</w:t>
            </w:r>
          </w:p>
        </w:tc>
        <w:tc>
          <w:tcPr>
            <w:tcW w:w="7574" w:type="dxa"/>
            <w:gridSpan w:val="3"/>
            <w:tcBorders>
              <w:top w:val="single" w:sz="8" w:space="0" w:color="auto"/>
              <w:left w:val="nil"/>
              <w:bottom w:val="single" w:sz="4" w:space="0" w:color="auto"/>
              <w:right w:val="single" w:sz="8" w:space="0" w:color="000000"/>
            </w:tcBorders>
            <w:noWrap/>
            <w:vAlign w:val="center"/>
          </w:tcPr>
          <w:p w:rsidR="00007D30" w:rsidRDefault="00DB75F0">
            <w:pPr>
              <w:widowControl/>
              <w:jc w:val="center"/>
              <w:rPr>
                <w:rFonts w:ascii="仿宋" w:eastAsia="仿宋" w:hAnsi="仿宋" w:cs="仿宋_GB2312"/>
                <w:kern w:val="0"/>
                <w:sz w:val="24"/>
              </w:rPr>
            </w:pPr>
            <w:r>
              <w:rPr>
                <w:rFonts w:ascii="仿宋" w:eastAsia="仿宋" w:hAnsi="仿宋" w:cs="仿宋_GB2312" w:hint="eastAsia"/>
                <w:kern w:val="0"/>
                <w:sz w:val="24"/>
              </w:rPr>
              <w:t xml:space="preserve">　</w:t>
            </w:r>
          </w:p>
        </w:tc>
      </w:tr>
      <w:tr w:rsidR="00007D30">
        <w:trPr>
          <w:trHeight w:val="540"/>
        </w:trPr>
        <w:tc>
          <w:tcPr>
            <w:tcW w:w="1712" w:type="dxa"/>
            <w:tcBorders>
              <w:top w:val="nil"/>
              <w:left w:val="single" w:sz="8" w:space="0" w:color="auto"/>
              <w:bottom w:val="single" w:sz="4" w:space="0" w:color="auto"/>
              <w:right w:val="single" w:sz="4" w:space="0" w:color="auto"/>
            </w:tcBorders>
            <w:noWrap/>
            <w:vAlign w:val="center"/>
          </w:tcPr>
          <w:p w:rsidR="00007D30" w:rsidRDefault="00DB75F0">
            <w:pPr>
              <w:widowControl/>
              <w:jc w:val="center"/>
              <w:rPr>
                <w:rFonts w:ascii="仿宋" w:eastAsia="仿宋" w:hAnsi="仿宋" w:cs="仿宋_GB2312"/>
                <w:b/>
                <w:bCs/>
                <w:kern w:val="0"/>
                <w:sz w:val="24"/>
              </w:rPr>
            </w:pPr>
            <w:r>
              <w:rPr>
                <w:rFonts w:ascii="仿宋" w:eastAsia="仿宋" w:hAnsi="仿宋" w:cs="仿宋_GB2312" w:hint="eastAsia"/>
                <w:b/>
                <w:bCs/>
                <w:kern w:val="0"/>
                <w:sz w:val="24"/>
              </w:rPr>
              <w:t>采购项目</w:t>
            </w:r>
          </w:p>
        </w:tc>
        <w:tc>
          <w:tcPr>
            <w:tcW w:w="7574" w:type="dxa"/>
            <w:gridSpan w:val="3"/>
            <w:tcBorders>
              <w:top w:val="single" w:sz="4" w:space="0" w:color="auto"/>
              <w:left w:val="nil"/>
              <w:bottom w:val="single" w:sz="4" w:space="0" w:color="auto"/>
              <w:right w:val="single" w:sz="8" w:space="0" w:color="000000"/>
            </w:tcBorders>
            <w:noWrap/>
            <w:vAlign w:val="center"/>
          </w:tcPr>
          <w:p w:rsidR="00007D30" w:rsidRDefault="00DB75F0">
            <w:pPr>
              <w:widowControl/>
              <w:jc w:val="center"/>
              <w:rPr>
                <w:rFonts w:ascii="仿宋" w:eastAsia="仿宋" w:hAnsi="仿宋" w:cs="仿宋_GB2312"/>
                <w:kern w:val="0"/>
                <w:sz w:val="24"/>
              </w:rPr>
            </w:pPr>
            <w:r>
              <w:rPr>
                <w:rFonts w:ascii="仿宋" w:eastAsia="仿宋" w:hAnsi="仿宋" w:cs="仿宋_GB2312" w:hint="eastAsia"/>
                <w:kern w:val="0"/>
                <w:sz w:val="24"/>
              </w:rPr>
              <w:t xml:space="preserve">　</w:t>
            </w:r>
          </w:p>
        </w:tc>
      </w:tr>
      <w:tr w:rsidR="00007D30">
        <w:trPr>
          <w:trHeight w:val="540"/>
        </w:trPr>
        <w:tc>
          <w:tcPr>
            <w:tcW w:w="1712" w:type="dxa"/>
            <w:vMerge w:val="restart"/>
            <w:tcBorders>
              <w:top w:val="nil"/>
              <w:left w:val="single" w:sz="8" w:space="0" w:color="auto"/>
              <w:bottom w:val="single" w:sz="4" w:space="0" w:color="auto"/>
              <w:right w:val="single" w:sz="4" w:space="0" w:color="auto"/>
            </w:tcBorders>
            <w:noWrap/>
            <w:vAlign w:val="center"/>
          </w:tcPr>
          <w:p w:rsidR="00007D30" w:rsidRDefault="00DB75F0">
            <w:pPr>
              <w:widowControl/>
              <w:jc w:val="center"/>
              <w:rPr>
                <w:rFonts w:ascii="仿宋" w:eastAsia="仿宋" w:hAnsi="仿宋" w:cs="仿宋_GB2312"/>
                <w:b/>
                <w:bCs/>
                <w:kern w:val="0"/>
                <w:sz w:val="24"/>
              </w:rPr>
            </w:pPr>
            <w:r>
              <w:rPr>
                <w:rFonts w:ascii="仿宋" w:eastAsia="仿宋" w:hAnsi="仿宋" w:cs="仿宋_GB2312" w:hint="eastAsia"/>
                <w:b/>
                <w:bCs/>
                <w:kern w:val="0"/>
                <w:sz w:val="24"/>
              </w:rPr>
              <w:t>项目编号</w:t>
            </w:r>
          </w:p>
        </w:tc>
        <w:tc>
          <w:tcPr>
            <w:tcW w:w="2505" w:type="dxa"/>
            <w:vMerge w:val="restart"/>
            <w:tcBorders>
              <w:top w:val="nil"/>
              <w:left w:val="single" w:sz="4" w:space="0" w:color="auto"/>
              <w:bottom w:val="single" w:sz="4" w:space="0" w:color="auto"/>
              <w:right w:val="single" w:sz="4" w:space="0" w:color="auto"/>
            </w:tcBorders>
            <w:noWrap/>
            <w:vAlign w:val="center"/>
          </w:tcPr>
          <w:p w:rsidR="00007D30" w:rsidRDefault="00DB75F0">
            <w:pPr>
              <w:widowControl/>
              <w:jc w:val="center"/>
              <w:rPr>
                <w:rFonts w:ascii="仿宋" w:eastAsia="仿宋" w:hAnsi="仿宋" w:cs="仿宋_GB2312"/>
                <w:kern w:val="0"/>
                <w:sz w:val="24"/>
              </w:rPr>
            </w:pPr>
            <w:r>
              <w:rPr>
                <w:rFonts w:ascii="仿宋" w:eastAsia="仿宋" w:hAnsi="仿宋" w:cs="仿宋_GB2312" w:hint="eastAsia"/>
                <w:kern w:val="0"/>
                <w:sz w:val="24"/>
              </w:rPr>
              <w:t xml:space="preserve">　</w:t>
            </w:r>
          </w:p>
        </w:tc>
        <w:tc>
          <w:tcPr>
            <w:tcW w:w="2751" w:type="dxa"/>
            <w:tcBorders>
              <w:top w:val="nil"/>
              <w:left w:val="nil"/>
              <w:bottom w:val="single" w:sz="4" w:space="0" w:color="auto"/>
              <w:right w:val="single" w:sz="4" w:space="0" w:color="auto"/>
            </w:tcBorders>
            <w:noWrap/>
            <w:vAlign w:val="center"/>
          </w:tcPr>
          <w:p w:rsidR="00007D30" w:rsidRDefault="00DB75F0">
            <w:pPr>
              <w:widowControl/>
              <w:jc w:val="center"/>
              <w:rPr>
                <w:rFonts w:ascii="仿宋" w:eastAsia="仿宋" w:hAnsi="仿宋" w:cs="仿宋_GB2312"/>
                <w:b/>
                <w:bCs/>
                <w:kern w:val="0"/>
                <w:sz w:val="24"/>
              </w:rPr>
            </w:pPr>
            <w:r>
              <w:rPr>
                <w:rFonts w:ascii="仿宋" w:eastAsia="仿宋" w:hAnsi="仿宋" w:cs="仿宋_GB2312" w:hint="eastAsia"/>
                <w:b/>
                <w:bCs/>
                <w:kern w:val="0"/>
                <w:sz w:val="24"/>
              </w:rPr>
              <w:t>合同金额</w:t>
            </w:r>
          </w:p>
        </w:tc>
        <w:tc>
          <w:tcPr>
            <w:tcW w:w="2318" w:type="dxa"/>
            <w:tcBorders>
              <w:top w:val="nil"/>
              <w:left w:val="nil"/>
              <w:bottom w:val="single" w:sz="4" w:space="0" w:color="auto"/>
              <w:right w:val="single" w:sz="8" w:space="0" w:color="auto"/>
            </w:tcBorders>
            <w:noWrap/>
            <w:vAlign w:val="center"/>
          </w:tcPr>
          <w:p w:rsidR="00007D30" w:rsidRDefault="00DB75F0">
            <w:pPr>
              <w:widowControl/>
              <w:jc w:val="left"/>
              <w:rPr>
                <w:rFonts w:ascii="仿宋" w:eastAsia="仿宋" w:hAnsi="仿宋" w:cs="仿宋_GB2312"/>
                <w:b/>
                <w:bCs/>
                <w:kern w:val="0"/>
                <w:sz w:val="24"/>
              </w:rPr>
            </w:pPr>
            <w:r>
              <w:rPr>
                <w:rFonts w:ascii="Calibri" w:eastAsia="仿宋" w:hAnsi="Calibri" w:cs="Calibri"/>
                <w:b/>
                <w:bCs/>
                <w:kern w:val="0"/>
                <w:sz w:val="24"/>
              </w:rPr>
              <w:t>¥</w:t>
            </w:r>
            <w:r>
              <w:rPr>
                <w:rFonts w:ascii="仿宋" w:eastAsia="仿宋" w:hAnsi="仿宋" w:cs="仿宋_GB2312" w:hint="eastAsia"/>
                <w:b/>
                <w:bCs/>
                <w:kern w:val="0"/>
                <w:sz w:val="24"/>
              </w:rPr>
              <w:t>:</w:t>
            </w:r>
          </w:p>
        </w:tc>
      </w:tr>
      <w:tr w:rsidR="00007D30">
        <w:trPr>
          <w:trHeight w:val="540"/>
        </w:trPr>
        <w:tc>
          <w:tcPr>
            <w:tcW w:w="1712" w:type="dxa"/>
            <w:vMerge/>
            <w:tcBorders>
              <w:top w:val="nil"/>
              <w:left w:val="single" w:sz="8" w:space="0" w:color="auto"/>
              <w:bottom w:val="single" w:sz="4" w:space="0" w:color="auto"/>
              <w:right w:val="single" w:sz="4" w:space="0" w:color="auto"/>
            </w:tcBorders>
            <w:vAlign w:val="center"/>
          </w:tcPr>
          <w:p w:rsidR="00007D30" w:rsidRDefault="00007D30">
            <w:pPr>
              <w:widowControl/>
              <w:jc w:val="left"/>
              <w:rPr>
                <w:rFonts w:ascii="仿宋" w:eastAsia="仿宋" w:hAnsi="仿宋" w:cs="仿宋_GB2312"/>
                <w:b/>
                <w:bCs/>
                <w:kern w:val="0"/>
                <w:sz w:val="24"/>
              </w:rPr>
            </w:pPr>
          </w:p>
        </w:tc>
        <w:tc>
          <w:tcPr>
            <w:tcW w:w="2505" w:type="dxa"/>
            <w:vMerge/>
            <w:tcBorders>
              <w:top w:val="nil"/>
              <w:left w:val="single" w:sz="4" w:space="0" w:color="auto"/>
              <w:bottom w:val="single" w:sz="4" w:space="0" w:color="auto"/>
              <w:right w:val="single" w:sz="4" w:space="0" w:color="auto"/>
            </w:tcBorders>
            <w:vAlign w:val="center"/>
          </w:tcPr>
          <w:p w:rsidR="00007D30" w:rsidRDefault="00007D30">
            <w:pPr>
              <w:widowControl/>
              <w:jc w:val="left"/>
              <w:rPr>
                <w:rFonts w:ascii="仿宋" w:eastAsia="仿宋" w:hAnsi="仿宋" w:cs="仿宋_GB2312"/>
                <w:kern w:val="0"/>
                <w:sz w:val="24"/>
              </w:rPr>
            </w:pPr>
          </w:p>
        </w:tc>
        <w:tc>
          <w:tcPr>
            <w:tcW w:w="2751" w:type="dxa"/>
            <w:tcBorders>
              <w:top w:val="nil"/>
              <w:left w:val="nil"/>
              <w:bottom w:val="single" w:sz="4" w:space="0" w:color="auto"/>
              <w:right w:val="single" w:sz="4" w:space="0" w:color="auto"/>
            </w:tcBorders>
            <w:noWrap/>
            <w:vAlign w:val="center"/>
          </w:tcPr>
          <w:p w:rsidR="00007D30" w:rsidRDefault="00DB75F0">
            <w:pPr>
              <w:widowControl/>
              <w:jc w:val="center"/>
              <w:rPr>
                <w:rFonts w:ascii="仿宋" w:eastAsia="仿宋" w:hAnsi="仿宋" w:cs="仿宋_GB2312"/>
                <w:b/>
                <w:bCs/>
                <w:kern w:val="0"/>
                <w:sz w:val="24"/>
              </w:rPr>
            </w:pPr>
            <w:r>
              <w:rPr>
                <w:rFonts w:ascii="仿宋" w:eastAsia="仿宋" w:hAnsi="仿宋" w:cs="仿宋_GB2312" w:hint="eastAsia"/>
                <w:b/>
                <w:bCs/>
                <w:kern w:val="0"/>
                <w:sz w:val="24"/>
              </w:rPr>
              <w:t>验收时间/地点</w:t>
            </w:r>
          </w:p>
        </w:tc>
        <w:tc>
          <w:tcPr>
            <w:tcW w:w="2318" w:type="dxa"/>
            <w:tcBorders>
              <w:top w:val="nil"/>
              <w:left w:val="nil"/>
              <w:bottom w:val="single" w:sz="4" w:space="0" w:color="auto"/>
              <w:right w:val="single" w:sz="8" w:space="0" w:color="auto"/>
            </w:tcBorders>
            <w:noWrap/>
            <w:vAlign w:val="center"/>
          </w:tcPr>
          <w:p w:rsidR="00007D30" w:rsidRDefault="00DB75F0">
            <w:pPr>
              <w:widowControl/>
              <w:jc w:val="center"/>
              <w:rPr>
                <w:rFonts w:ascii="仿宋" w:eastAsia="仿宋" w:hAnsi="仿宋" w:cs="仿宋_GB2312"/>
                <w:kern w:val="0"/>
                <w:sz w:val="24"/>
              </w:rPr>
            </w:pPr>
            <w:r>
              <w:rPr>
                <w:rFonts w:ascii="仿宋" w:eastAsia="仿宋" w:hAnsi="仿宋" w:cs="仿宋_GB2312" w:hint="eastAsia"/>
                <w:kern w:val="0"/>
                <w:sz w:val="24"/>
              </w:rPr>
              <w:t xml:space="preserve">　</w:t>
            </w:r>
          </w:p>
        </w:tc>
      </w:tr>
      <w:tr w:rsidR="00007D30">
        <w:trPr>
          <w:trHeight w:val="471"/>
        </w:trPr>
        <w:tc>
          <w:tcPr>
            <w:tcW w:w="1712" w:type="dxa"/>
            <w:tcBorders>
              <w:top w:val="nil"/>
              <w:left w:val="single" w:sz="8" w:space="0" w:color="auto"/>
              <w:bottom w:val="single" w:sz="4" w:space="0" w:color="auto"/>
              <w:right w:val="single" w:sz="4" w:space="0" w:color="auto"/>
            </w:tcBorders>
            <w:noWrap/>
            <w:vAlign w:val="center"/>
          </w:tcPr>
          <w:p w:rsidR="00007D30" w:rsidRDefault="00DB75F0">
            <w:pPr>
              <w:widowControl/>
              <w:jc w:val="center"/>
              <w:rPr>
                <w:rFonts w:ascii="仿宋" w:eastAsia="仿宋" w:hAnsi="仿宋" w:cs="仿宋_GB2312"/>
                <w:b/>
                <w:bCs/>
                <w:kern w:val="0"/>
                <w:sz w:val="24"/>
              </w:rPr>
            </w:pPr>
            <w:r>
              <w:rPr>
                <w:rFonts w:ascii="仿宋" w:eastAsia="仿宋" w:hAnsi="仿宋" w:cs="仿宋_GB2312" w:hint="eastAsia"/>
                <w:b/>
                <w:bCs/>
                <w:kern w:val="0"/>
                <w:sz w:val="24"/>
              </w:rPr>
              <w:t>供货单位</w:t>
            </w:r>
          </w:p>
        </w:tc>
        <w:tc>
          <w:tcPr>
            <w:tcW w:w="7574" w:type="dxa"/>
            <w:gridSpan w:val="3"/>
            <w:tcBorders>
              <w:top w:val="single" w:sz="4" w:space="0" w:color="auto"/>
              <w:left w:val="nil"/>
              <w:bottom w:val="single" w:sz="4" w:space="0" w:color="auto"/>
              <w:right w:val="single" w:sz="8" w:space="0" w:color="000000"/>
            </w:tcBorders>
            <w:noWrap/>
            <w:vAlign w:val="center"/>
          </w:tcPr>
          <w:p w:rsidR="00007D30" w:rsidRDefault="00DB75F0">
            <w:pPr>
              <w:widowControl/>
              <w:jc w:val="center"/>
              <w:rPr>
                <w:rFonts w:ascii="仿宋" w:eastAsia="仿宋" w:hAnsi="仿宋" w:cs="仿宋_GB2312"/>
                <w:kern w:val="0"/>
                <w:sz w:val="24"/>
              </w:rPr>
            </w:pPr>
            <w:r>
              <w:rPr>
                <w:rFonts w:ascii="仿宋" w:eastAsia="仿宋" w:hAnsi="仿宋" w:cs="仿宋_GB2312" w:hint="eastAsia"/>
                <w:kern w:val="0"/>
                <w:sz w:val="24"/>
              </w:rPr>
              <w:t xml:space="preserve">　</w:t>
            </w:r>
          </w:p>
        </w:tc>
      </w:tr>
      <w:tr w:rsidR="00007D30">
        <w:trPr>
          <w:trHeight w:val="540"/>
        </w:trPr>
        <w:tc>
          <w:tcPr>
            <w:tcW w:w="1712" w:type="dxa"/>
            <w:tcBorders>
              <w:top w:val="nil"/>
              <w:left w:val="single" w:sz="8" w:space="0" w:color="auto"/>
              <w:bottom w:val="single" w:sz="4" w:space="0" w:color="auto"/>
              <w:right w:val="single" w:sz="4" w:space="0" w:color="auto"/>
            </w:tcBorders>
            <w:noWrap/>
            <w:vAlign w:val="center"/>
          </w:tcPr>
          <w:p w:rsidR="00007D30" w:rsidRDefault="00DB75F0">
            <w:pPr>
              <w:widowControl/>
              <w:jc w:val="center"/>
              <w:rPr>
                <w:rFonts w:ascii="仿宋" w:eastAsia="仿宋" w:hAnsi="仿宋" w:cs="仿宋_GB2312"/>
                <w:b/>
                <w:bCs/>
                <w:kern w:val="0"/>
                <w:sz w:val="24"/>
              </w:rPr>
            </w:pPr>
            <w:r>
              <w:rPr>
                <w:rFonts w:ascii="仿宋" w:eastAsia="仿宋" w:hAnsi="仿宋" w:cs="仿宋_GB2312" w:hint="eastAsia"/>
                <w:b/>
                <w:bCs/>
                <w:kern w:val="0"/>
                <w:sz w:val="24"/>
              </w:rPr>
              <w:t>开户行</w:t>
            </w:r>
          </w:p>
        </w:tc>
        <w:tc>
          <w:tcPr>
            <w:tcW w:w="2505" w:type="dxa"/>
            <w:tcBorders>
              <w:top w:val="nil"/>
              <w:left w:val="nil"/>
              <w:bottom w:val="single" w:sz="4" w:space="0" w:color="auto"/>
              <w:right w:val="single" w:sz="4" w:space="0" w:color="auto"/>
            </w:tcBorders>
            <w:noWrap/>
            <w:vAlign w:val="center"/>
          </w:tcPr>
          <w:p w:rsidR="00007D30" w:rsidRDefault="00DB75F0">
            <w:pPr>
              <w:widowControl/>
              <w:jc w:val="center"/>
              <w:rPr>
                <w:rFonts w:ascii="仿宋" w:eastAsia="仿宋" w:hAnsi="仿宋" w:cs="仿宋_GB2312"/>
                <w:kern w:val="0"/>
                <w:sz w:val="24"/>
              </w:rPr>
            </w:pPr>
            <w:r>
              <w:rPr>
                <w:rFonts w:ascii="仿宋" w:eastAsia="仿宋" w:hAnsi="仿宋" w:cs="仿宋_GB2312" w:hint="eastAsia"/>
                <w:kern w:val="0"/>
                <w:sz w:val="24"/>
              </w:rPr>
              <w:t xml:space="preserve">　</w:t>
            </w:r>
          </w:p>
        </w:tc>
        <w:tc>
          <w:tcPr>
            <w:tcW w:w="2751" w:type="dxa"/>
            <w:tcBorders>
              <w:top w:val="nil"/>
              <w:left w:val="nil"/>
              <w:bottom w:val="single" w:sz="4" w:space="0" w:color="auto"/>
              <w:right w:val="single" w:sz="4" w:space="0" w:color="auto"/>
            </w:tcBorders>
            <w:noWrap/>
            <w:vAlign w:val="center"/>
          </w:tcPr>
          <w:p w:rsidR="00007D30" w:rsidRDefault="00DB75F0">
            <w:pPr>
              <w:widowControl/>
              <w:jc w:val="center"/>
              <w:rPr>
                <w:rFonts w:ascii="仿宋" w:eastAsia="仿宋" w:hAnsi="仿宋" w:cs="仿宋_GB2312"/>
                <w:b/>
                <w:bCs/>
                <w:kern w:val="0"/>
                <w:sz w:val="24"/>
              </w:rPr>
            </w:pPr>
            <w:r>
              <w:rPr>
                <w:rFonts w:ascii="仿宋" w:eastAsia="仿宋" w:hAnsi="仿宋" w:cs="仿宋_GB2312" w:hint="eastAsia"/>
                <w:b/>
                <w:bCs/>
                <w:kern w:val="0"/>
                <w:sz w:val="24"/>
              </w:rPr>
              <w:t>账号</w:t>
            </w:r>
          </w:p>
        </w:tc>
        <w:tc>
          <w:tcPr>
            <w:tcW w:w="2318" w:type="dxa"/>
            <w:tcBorders>
              <w:top w:val="nil"/>
              <w:left w:val="nil"/>
              <w:bottom w:val="single" w:sz="4" w:space="0" w:color="auto"/>
              <w:right w:val="single" w:sz="8" w:space="0" w:color="auto"/>
            </w:tcBorders>
            <w:noWrap/>
            <w:vAlign w:val="center"/>
          </w:tcPr>
          <w:p w:rsidR="00007D30" w:rsidRDefault="00DB75F0">
            <w:pPr>
              <w:widowControl/>
              <w:jc w:val="center"/>
              <w:rPr>
                <w:rFonts w:ascii="仿宋" w:eastAsia="仿宋" w:hAnsi="仿宋" w:cs="仿宋_GB2312"/>
                <w:kern w:val="0"/>
                <w:sz w:val="24"/>
              </w:rPr>
            </w:pPr>
            <w:r>
              <w:rPr>
                <w:rFonts w:ascii="仿宋" w:eastAsia="仿宋" w:hAnsi="仿宋" w:cs="仿宋_GB2312" w:hint="eastAsia"/>
                <w:kern w:val="0"/>
                <w:sz w:val="24"/>
              </w:rPr>
              <w:t xml:space="preserve">　</w:t>
            </w:r>
          </w:p>
        </w:tc>
      </w:tr>
      <w:tr w:rsidR="00007D30">
        <w:trPr>
          <w:trHeight w:val="540"/>
        </w:trPr>
        <w:tc>
          <w:tcPr>
            <w:tcW w:w="1712" w:type="dxa"/>
            <w:tcBorders>
              <w:top w:val="nil"/>
              <w:left w:val="single" w:sz="8" w:space="0" w:color="auto"/>
              <w:bottom w:val="nil"/>
              <w:right w:val="single" w:sz="4" w:space="0" w:color="auto"/>
            </w:tcBorders>
            <w:noWrap/>
            <w:vAlign w:val="center"/>
          </w:tcPr>
          <w:p w:rsidR="00007D30" w:rsidRDefault="00DB75F0">
            <w:pPr>
              <w:widowControl/>
              <w:jc w:val="center"/>
              <w:rPr>
                <w:rFonts w:ascii="仿宋" w:eastAsia="仿宋" w:hAnsi="仿宋" w:cs="仿宋_GB2312"/>
                <w:b/>
                <w:bCs/>
                <w:kern w:val="0"/>
                <w:sz w:val="24"/>
              </w:rPr>
            </w:pPr>
            <w:r>
              <w:rPr>
                <w:rFonts w:ascii="仿宋" w:eastAsia="仿宋" w:hAnsi="仿宋" w:cs="仿宋_GB2312" w:hint="eastAsia"/>
                <w:b/>
                <w:bCs/>
                <w:kern w:val="0"/>
                <w:sz w:val="24"/>
              </w:rPr>
              <w:t>联系人</w:t>
            </w:r>
          </w:p>
        </w:tc>
        <w:tc>
          <w:tcPr>
            <w:tcW w:w="2505" w:type="dxa"/>
            <w:tcBorders>
              <w:top w:val="nil"/>
              <w:left w:val="nil"/>
              <w:bottom w:val="nil"/>
              <w:right w:val="single" w:sz="4" w:space="0" w:color="auto"/>
            </w:tcBorders>
            <w:noWrap/>
            <w:vAlign w:val="center"/>
          </w:tcPr>
          <w:p w:rsidR="00007D30" w:rsidRDefault="00DB75F0">
            <w:pPr>
              <w:widowControl/>
              <w:jc w:val="center"/>
              <w:rPr>
                <w:rFonts w:ascii="仿宋" w:eastAsia="仿宋" w:hAnsi="仿宋" w:cs="仿宋_GB2312"/>
                <w:kern w:val="0"/>
                <w:sz w:val="24"/>
              </w:rPr>
            </w:pPr>
            <w:r>
              <w:rPr>
                <w:rFonts w:ascii="仿宋" w:eastAsia="仿宋" w:hAnsi="仿宋" w:cs="仿宋_GB2312" w:hint="eastAsia"/>
                <w:kern w:val="0"/>
                <w:sz w:val="24"/>
              </w:rPr>
              <w:t xml:space="preserve">　</w:t>
            </w:r>
          </w:p>
        </w:tc>
        <w:tc>
          <w:tcPr>
            <w:tcW w:w="2751" w:type="dxa"/>
            <w:tcBorders>
              <w:top w:val="nil"/>
              <w:left w:val="nil"/>
              <w:bottom w:val="nil"/>
              <w:right w:val="single" w:sz="4" w:space="0" w:color="auto"/>
            </w:tcBorders>
            <w:noWrap/>
            <w:vAlign w:val="center"/>
          </w:tcPr>
          <w:p w:rsidR="00007D30" w:rsidRDefault="00DB75F0">
            <w:pPr>
              <w:widowControl/>
              <w:jc w:val="center"/>
              <w:rPr>
                <w:rFonts w:ascii="仿宋" w:eastAsia="仿宋" w:hAnsi="仿宋" w:cs="仿宋_GB2312"/>
                <w:b/>
                <w:bCs/>
                <w:kern w:val="0"/>
                <w:sz w:val="24"/>
              </w:rPr>
            </w:pPr>
            <w:r>
              <w:rPr>
                <w:rFonts w:ascii="仿宋" w:eastAsia="仿宋" w:hAnsi="仿宋" w:cs="仿宋_GB2312" w:hint="eastAsia"/>
                <w:b/>
                <w:bCs/>
                <w:kern w:val="0"/>
                <w:sz w:val="24"/>
              </w:rPr>
              <w:t>电话</w:t>
            </w:r>
          </w:p>
        </w:tc>
        <w:tc>
          <w:tcPr>
            <w:tcW w:w="2318" w:type="dxa"/>
            <w:tcBorders>
              <w:top w:val="nil"/>
              <w:left w:val="nil"/>
              <w:bottom w:val="nil"/>
              <w:right w:val="single" w:sz="8" w:space="0" w:color="auto"/>
            </w:tcBorders>
            <w:noWrap/>
            <w:vAlign w:val="center"/>
          </w:tcPr>
          <w:p w:rsidR="00007D30" w:rsidRDefault="00DB75F0">
            <w:pPr>
              <w:widowControl/>
              <w:jc w:val="center"/>
              <w:rPr>
                <w:rFonts w:ascii="仿宋" w:eastAsia="仿宋" w:hAnsi="仿宋" w:cs="仿宋_GB2312"/>
                <w:kern w:val="0"/>
                <w:sz w:val="24"/>
              </w:rPr>
            </w:pPr>
            <w:r>
              <w:rPr>
                <w:rFonts w:ascii="仿宋" w:eastAsia="仿宋" w:hAnsi="仿宋" w:cs="仿宋_GB2312" w:hint="eastAsia"/>
                <w:kern w:val="0"/>
                <w:sz w:val="24"/>
              </w:rPr>
              <w:t xml:space="preserve">　</w:t>
            </w:r>
          </w:p>
        </w:tc>
      </w:tr>
      <w:tr w:rsidR="00007D30">
        <w:trPr>
          <w:trHeight w:val="880"/>
        </w:trPr>
        <w:tc>
          <w:tcPr>
            <w:tcW w:w="4217" w:type="dxa"/>
            <w:gridSpan w:val="2"/>
            <w:tcBorders>
              <w:top w:val="single" w:sz="4" w:space="0" w:color="auto"/>
              <w:left w:val="single" w:sz="8" w:space="0" w:color="auto"/>
              <w:bottom w:val="nil"/>
              <w:right w:val="nil"/>
            </w:tcBorders>
          </w:tcPr>
          <w:p w:rsidR="00007D30" w:rsidRDefault="00DB75F0">
            <w:pPr>
              <w:widowControl/>
              <w:jc w:val="left"/>
              <w:rPr>
                <w:rFonts w:ascii="仿宋" w:eastAsia="仿宋" w:hAnsi="仿宋" w:cs="仿宋_GB2312"/>
                <w:b/>
                <w:bCs/>
                <w:kern w:val="0"/>
                <w:sz w:val="24"/>
              </w:rPr>
            </w:pPr>
            <w:r>
              <w:rPr>
                <w:rFonts w:ascii="仿宋" w:eastAsia="仿宋" w:hAnsi="仿宋" w:cs="仿宋_GB2312" w:hint="eastAsia"/>
                <w:b/>
                <w:bCs/>
                <w:kern w:val="0"/>
                <w:sz w:val="24"/>
              </w:rPr>
              <w:t xml:space="preserve">  供货单位：（盖章）</w:t>
            </w:r>
          </w:p>
        </w:tc>
        <w:tc>
          <w:tcPr>
            <w:tcW w:w="5069" w:type="dxa"/>
            <w:gridSpan w:val="2"/>
            <w:tcBorders>
              <w:top w:val="single" w:sz="4" w:space="0" w:color="auto"/>
              <w:left w:val="single" w:sz="4" w:space="0" w:color="auto"/>
              <w:bottom w:val="nil"/>
              <w:right w:val="single" w:sz="8" w:space="0" w:color="000000"/>
            </w:tcBorders>
          </w:tcPr>
          <w:p w:rsidR="00007D30" w:rsidRDefault="00DB75F0">
            <w:pPr>
              <w:widowControl/>
              <w:jc w:val="left"/>
              <w:rPr>
                <w:rFonts w:ascii="仿宋" w:eastAsia="仿宋" w:hAnsi="仿宋" w:cs="仿宋_GB2312"/>
                <w:b/>
                <w:bCs/>
                <w:kern w:val="0"/>
                <w:sz w:val="24"/>
              </w:rPr>
            </w:pPr>
            <w:r>
              <w:rPr>
                <w:rFonts w:ascii="仿宋" w:eastAsia="仿宋" w:hAnsi="仿宋" w:cs="仿宋_GB2312" w:hint="eastAsia"/>
                <w:b/>
                <w:bCs/>
                <w:kern w:val="0"/>
                <w:sz w:val="24"/>
              </w:rPr>
              <w:t xml:space="preserve">   使用单位验收意见：（盖章）</w:t>
            </w:r>
          </w:p>
          <w:p w:rsidR="00007D30" w:rsidRDefault="00007D30">
            <w:pPr>
              <w:rPr>
                <w:rFonts w:ascii="仿宋" w:eastAsia="仿宋" w:hAnsi="仿宋" w:cs="仿宋_GB2312"/>
                <w:sz w:val="24"/>
              </w:rPr>
            </w:pPr>
          </w:p>
        </w:tc>
      </w:tr>
      <w:tr w:rsidR="00007D30">
        <w:trPr>
          <w:trHeight w:val="480"/>
        </w:trPr>
        <w:tc>
          <w:tcPr>
            <w:tcW w:w="1712" w:type="dxa"/>
            <w:tcBorders>
              <w:top w:val="nil"/>
              <w:left w:val="single" w:sz="8" w:space="0" w:color="auto"/>
              <w:bottom w:val="nil"/>
              <w:right w:val="nil"/>
            </w:tcBorders>
            <w:noWrap/>
            <w:vAlign w:val="center"/>
          </w:tcPr>
          <w:p w:rsidR="00007D30" w:rsidRDefault="00DB75F0">
            <w:pPr>
              <w:widowControl/>
              <w:jc w:val="center"/>
              <w:rPr>
                <w:rFonts w:ascii="仿宋" w:eastAsia="仿宋" w:hAnsi="仿宋" w:cs="仿宋_GB2312"/>
                <w:b/>
                <w:bCs/>
                <w:kern w:val="0"/>
                <w:sz w:val="24"/>
              </w:rPr>
            </w:pPr>
            <w:r>
              <w:rPr>
                <w:rFonts w:ascii="仿宋" w:eastAsia="仿宋" w:hAnsi="仿宋" w:cs="仿宋_GB2312" w:hint="eastAsia"/>
                <w:b/>
                <w:bCs/>
                <w:kern w:val="0"/>
                <w:sz w:val="24"/>
              </w:rPr>
              <w:t xml:space="preserve"> 签字：</w:t>
            </w:r>
          </w:p>
        </w:tc>
        <w:tc>
          <w:tcPr>
            <w:tcW w:w="2505" w:type="dxa"/>
            <w:tcBorders>
              <w:top w:val="nil"/>
              <w:left w:val="nil"/>
              <w:bottom w:val="nil"/>
              <w:right w:val="nil"/>
            </w:tcBorders>
            <w:noWrap/>
            <w:vAlign w:val="center"/>
          </w:tcPr>
          <w:p w:rsidR="00007D30" w:rsidRDefault="00007D30">
            <w:pPr>
              <w:widowControl/>
              <w:jc w:val="center"/>
              <w:rPr>
                <w:rFonts w:ascii="仿宋" w:eastAsia="仿宋" w:hAnsi="仿宋" w:cs="仿宋_GB2312"/>
                <w:b/>
                <w:bCs/>
                <w:kern w:val="0"/>
                <w:sz w:val="24"/>
              </w:rPr>
            </w:pPr>
          </w:p>
        </w:tc>
        <w:tc>
          <w:tcPr>
            <w:tcW w:w="2751" w:type="dxa"/>
            <w:tcBorders>
              <w:top w:val="nil"/>
              <w:left w:val="single" w:sz="4" w:space="0" w:color="auto"/>
              <w:bottom w:val="nil"/>
              <w:right w:val="nil"/>
            </w:tcBorders>
            <w:noWrap/>
            <w:vAlign w:val="center"/>
          </w:tcPr>
          <w:p w:rsidR="00007D30" w:rsidRDefault="00DB75F0">
            <w:pPr>
              <w:widowControl/>
              <w:jc w:val="center"/>
              <w:rPr>
                <w:rFonts w:ascii="仿宋" w:eastAsia="仿宋" w:hAnsi="仿宋" w:cs="仿宋_GB2312"/>
                <w:b/>
                <w:bCs/>
                <w:kern w:val="0"/>
                <w:sz w:val="24"/>
              </w:rPr>
            </w:pPr>
            <w:r>
              <w:rPr>
                <w:rFonts w:ascii="仿宋" w:eastAsia="仿宋" w:hAnsi="仿宋" w:cs="仿宋_GB2312" w:hint="eastAsia"/>
                <w:b/>
                <w:bCs/>
                <w:kern w:val="0"/>
                <w:sz w:val="24"/>
              </w:rPr>
              <w:t>签字：</w:t>
            </w:r>
          </w:p>
        </w:tc>
        <w:tc>
          <w:tcPr>
            <w:tcW w:w="2318" w:type="dxa"/>
            <w:tcBorders>
              <w:top w:val="nil"/>
              <w:left w:val="nil"/>
              <w:bottom w:val="nil"/>
              <w:right w:val="single" w:sz="8" w:space="0" w:color="auto"/>
            </w:tcBorders>
          </w:tcPr>
          <w:p w:rsidR="00007D30" w:rsidRDefault="00DB75F0">
            <w:pPr>
              <w:widowControl/>
              <w:jc w:val="left"/>
              <w:rPr>
                <w:rFonts w:ascii="仿宋" w:eastAsia="仿宋" w:hAnsi="仿宋" w:cs="仿宋_GB2312"/>
                <w:b/>
                <w:bCs/>
                <w:kern w:val="0"/>
                <w:sz w:val="24"/>
              </w:rPr>
            </w:pPr>
            <w:r>
              <w:rPr>
                <w:rFonts w:ascii="仿宋" w:eastAsia="仿宋" w:hAnsi="仿宋" w:cs="仿宋_GB2312" w:hint="eastAsia"/>
                <w:b/>
                <w:bCs/>
                <w:kern w:val="0"/>
                <w:sz w:val="24"/>
              </w:rPr>
              <w:t xml:space="preserve">　</w:t>
            </w:r>
          </w:p>
        </w:tc>
      </w:tr>
      <w:tr w:rsidR="00007D30">
        <w:trPr>
          <w:trHeight w:val="78"/>
        </w:trPr>
        <w:tc>
          <w:tcPr>
            <w:tcW w:w="1712" w:type="dxa"/>
            <w:tcBorders>
              <w:top w:val="nil"/>
              <w:left w:val="single" w:sz="8" w:space="0" w:color="auto"/>
              <w:bottom w:val="single" w:sz="4" w:space="0" w:color="auto"/>
              <w:right w:val="nil"/>
            </w:tcBorders>
            <w:noWrap/>
            <w:vAlign w:val="center"/>
          </w:tcPr>
          <w:p w:rsidR="00007D30" w:rsidRDefault="00DB75F0">
            <w:pPr>
              <w:widowControl/>
              <w:jc w:val="left"/>
              <w:rPr>
                <w:rFonts w:ascii="仿宋" w:eastAsia="仿宋" w:hAnsi="仿宋" w:cs="仿宋_GB2312"/>
                <w:kern w:val="0"/>
                <w:sz w:val="22"/>
                <w:szCs w:val="22"/>
              </w:rPr>
            </w:pPr>
            <w:r>
              <w:rPr>
                <w:rFonts w:ascii="仿宋" w:eastAsia="仿宋" w:hAnsi="仿宋" w:cs="仿宋_GB2312" w:hint="eastAsia"/>
                <w:kern w:val="0"/>
                <w:sz w:val="22"/>
                <w:szCs w:val="22"/>
              </w:rPr>
              <w:t xml:space="preserve">　</w:t>
            </w:r>
          </w:p>
        </w:tc>
        <w:tc>
          <w:tcPr>
            <w:tcW w:w="2505" w:type="dxa"/>
            <w:tcBorders>
              <w:top w:val="nil"/>
              <w:left w:val="nil"/>
              <w:bottom w:val="single" w:sz="4" w:space="0" w:color="auto"/>
              <w:right w:val="nil"/>
            </w:tcBorders>
            <w:vAlign w:val="bottom"/>
          </w:tcPr>
          <w:p w:rsidR="00007D30" w:rsidRDefault="00DB75F0">
            <w:pPr>
              <w:widowControl/>
              <w:jc w:val="right"/>
              <w:rPr>
                <w:rFonts w:ascii="仿宋" w:eastAsia="仿宋" w:hAnsi="仿宋" w:cs="仿宋_GB2312"/>
                <w:kern w:val="0"/>
                <w:sz w:val="22"/>
                <w:szCs w:val="22"/>
              </w:rPr>
            </w:pPr>
            <w:r>
              <w:rPr>
                <w:rFonts w:ascii="仿宋" w:eastAsia="仿宋" w:hAnsi="仿宋" w:cs="仿宋_GB2312" w:hint="eastAsia"/>
                <w:kern w:val="0"/>
                <w:sz w:val="22"/>
                <w:szCs w:val="22"/>
              </w:rPr>
              <w:t>年     月   日</w:t>
            </w:r>
          </w:p>
        </w:tc>
        <w:tc>
          <w:tcPr>
            <w:tcW w:w="2751" w:type="dxa"/>
            <w:tcBorders>
              <w:top w:val="nil"/>
              <w:left w:val="single" w:sz="4" w:space="0" w:color="auto"/>
              <w:bottom w:val="single" w:sz="4" w:space="0" w:color="auto"/>
              <w:right w:val="nil"/>
            </w:tcBorders>
            <w:noWrap/>
            <w:vAlign w:val="center"/>
          </w:tcPr>
          <w:p w:rsidR="00007D30" w:rsidRDefault="00DB75F0">
            <w:pPr>
              <w:widowControl/>
              <w:jc w:val="left"/>
              <w:rPr>
                <w:rFonts w:ascii="仿宋" w:eastAsia="仿宋" w:hAnsi="仿宋" w:cs="仿宋_GB2312"/>
                <w:kern w:val="0"/>
                <w:sz w:val="22"/>
                <w:szCs w:val="22"/>
              </w:rPr>
            </w:pPr>
            <w:r>
              <w:rPr>
                <w:rFonts w:ascii="仿宋" w:eastAsia="仿宋" w:hAnsi="仿宋" w:cs="仿宋_GB2312" w:hint="eastAsia"/>
                <w:kern w:val="0"/>
                <w:sz w:val="22"/>
                <w:szCs w:val="22"/>
              </w:rPr>
              <w:t xml:space="preserve">　</w:t>
            </w:r>
          </w:p>
        </w:tc>
        <w:tc>
          <w:tcPr>
            <w:tcW w:w="2318" w:type="dxa"/>
            <w:tcBorders>
              <w:top w:val="nil"/>
              <w:left w:val="nil"/>
              <w:bottom w:val="single" w:sz="4" w:space="0" w:color="auto"/>
              <w:right w:val="single" w:sz="8" w:space="0" w:color="auto"/>
            </w:tcBorders>
            <w:vAlign w:val="bottom"/>
          </w:tcPr>
          <w:p w:rsidR="00007D30" w:rsidRDefault="00DB75F0">
            <w:pPr>
              <w:widowControl/>
              <w:jc w:val="right"/>
              <w:rPr>
                <w:rFonts w:ascii="仿宋" w:eastAsia="仿宋" w:hAnsi="仿宋" w:cs="仿宋_GB2312"/>
                <w:kern w:val="0"/>
                <w:sz w:val="22"/>
                <w:szCs w:val="22"/>
              </w:rPr>
            </w:pPr>
            <w:r>
              <w:rPr>
                <w:rFonts w:ascii="仿宋" w:eastAsia="仿宋" w:hAnsi="仿宋" w:cs="仿宋_GB2312" w:hint="eastAsia"/>
                <w:kern w:val="0"/>
                <w:sz w:val="22"/>
                <w:szCs w:val="22"/>
              </w:rPr>
              <w:t>年   月   日</w:t>
            </w:r>
          </w:p>
        </w:tc>
      </w:tr>
      <w:tr w:rsidR="00007D30">
        <w:trPr>
          <w:trHeight w:val="603"/>
        </w:trPr>
        <w:tc>
          <w:tcPr>
            <w:tcW w:w="9286" w:type="dxa"/>
            <w:gridSpan w:val="4"/>
            <w:tcBorders>
              <w:top w:val="single" w:sz="4" w:space="0" w:color="auto"/>
              <w:left w:val="single" w:sz="8" w:space="0" w:color="auto"/>
              <w:bottom w:val="single" w:sz="4" w:space="0" w:color="auto"/>
              <w:right w:val="single" w:sz="8" w:space="0" w:color="000000"/>
            </w:tcBorders>
            <w:noWrap/>
            <w:vAlign w:val="center"/>
          </w:tcPr>
          <w:p w:rsidR="00007D30" w:rsidRDefault="00DB75F0">
            <w:pPr>
              <w:widowControl/>
              <w:jc w:val="center"/>
              <w:rPr>
                <w:rFonts w:ascii="仿宋" w:eastAsia="仿宋" w:hAnsi="仿宋" w:cs="仿宋_GB2312"/>
                <w:b/>
                <w:bCs/>
                <w:kern w:val="0"/>
                <w:sz w:val="22"/>
                <w:szCs w:val="22"/>
              </w:rPr>
            </w:pPr>
            <w:r>
              <w:rPr>
                <w:rFonts w:ascii="仿宋" w:eastAsia="仿宋" w:hAnsi="仿宋" w:cs="仿宋_GB2312" w:hint="eastAsia"/>
                <w:b/>
                <w:bCs/>
                <w:kern w:val="0"/>
                <w:sz w:val="22"/>
                <w:szCs w:val="22"/>
              </w:rPr>
              <w:t>采购内容</w:t>
            </w:r>
          </w:p>
        </w:tc>
      </w:tr>
      <w:tr w:rsidR="00007D30">
        <w:trPr>
          <w:trHeight w:val="1975"/>
        </w:trPr>
        <w:tc>
          <w:tcPr>
            <w:tcW w:w="9286" w:type="dxa"/>
            <w:gridSpan w:val="4"/>
            <w:tcBorders>
              <w:top w:val="single" w:sz="4" w:space="0" w:color="auto"/>
              <w:left w:val="single" w:sz="8" w:space="0" w:color="auto"/>
              <w:bottom w:val="single" w:sz="8" w:space="0" w:color="auto"/>
              <w:right w:val="single" w:sz="8" w:space="0" w:color="000000"/>
            </w:tcBorders>
          </w:tcPr>
          <w:p w:rsidR="00007D30" w:rsidRDefault="00DB75F0">
            <w:pPr>
              <w:widowControl/>
              <w:jc w:val="center"/>
              <w:rPr>
                <w:rFonts w:ascii="仿宋" w:eastAsia="仿宋" w:hAnsi="仿宋" w:cs="仿宋_GB2312"/>
                <w:b/>
                <w:bCs/>
                <w:kern w:val="0"/>
                <w:sz w:val="28"/>
                <w:szCs w:val="28"/>
              </w:rPr>
            </w:pPr>
            <w:r>
              <w:rPr>
                <w:rFonts w:ascii="仿宋" w:eastAsia="仿宋" w:hAnsi="仿宋" w:cs="仿宋_GB2312" w:hint="eastAsia"/>
                <w:b/>
                <w:bCs/>
                <w:kern w:val="0"/>
                <w:sz w:val="28"/>
                <w:szCs w:val="28"/>
              </w:rPr>
              <w:t>采购内容请列明品目、规格、型号、数量、单价、总价</w:t>
            </w:r>
          </w:p>
        </w:tc>
      </w:tr>
    </w:tbl>
    <w:p w:rsidR="00007D30" w:rsidRDefault="00DB75F0">
      <w:pPr>
        <w:pStyle w:val="a9"/>
        <w:rPr>
          <w:rFonts w:ascii="仿宋" w:eastAsia="仿宋" w:hAnsi="仿宋" w:cs="仿宋_GB2312"/>
        </w:rPr>
      </w:pPr>
      <w:r>
        <w:rPr>
          <w:rFonts w:ascii="仿宋" w:eastAsia="仿宋" w:hAnsi="仿宋" w:cs="仿宋_GB2312" w:hint="eastAsia"/>
        </w:rPr>
        <w:br w:type="page"/>
      </w:r>
    </w:p>
    <w:p w:rsidR="00007D30" w:rsidRDefault="00DB75F0">
      <w:pPr>
        <w:pStyle w:val="afff7"/>
        <w:adjustRightInd w:val="0"/>
        <w:spacing w:beforeLines="100" w:before="240" w:line="360" w:lineRule="auto"/>
        <w:ind w:right="-22" w:firstLineChars="0" w:firstLine="0"/>
        <w:jc w:val="center"/>
        <w:textAlignment w:val="baseline"/>
        <w:outlineLvl w:val="0"/>
        <w:rPr>
          <w:rFonts w:ascii="仿宋" w:eastAsia="仿宋" w:hAnsi="仿宋" w:cs="仿宋_GB2312"/>
          <w:b/>
          <w:kern w:val="0"/>
          <w:sz w:val="32"/>
          <w:szCs w:val="32"/>
        </w:rPr>
      </w:pPr>
      <w:bookmarkStart w:id="450" w:name="_Toc58504448"/>
      <w:bookmarkStart w:id="451" w:name="_Toc58504669"/>
      <w:r>
        <w:rPr>
          <w:rFonts w:ascii="仿宋" w:eastAsia="仿宋" w:hAnsi="仿宋" w:cs="仿宋_GB2312" w:hint="eastAsia"/>
          <w:b/>
          <w:kern w:val="0"/>
          <w:sz w:val="32"/>
          <w:szCs w:val="32"/>
        </w:rPr>
        <w:lastRenderedPageBreak/>
        <w:t>第四章  采购内容及要求</w:t>
      </w:r>
      <w:bookmarkEnd w:id="450"/>
      <w:bookmarkEnd w:id="451"/>
    </w:p>
    <w:p w:rsidR="00007D30" w:rsidRDefault="00DB75F0">
      <w:pPr>
        <w:spacing w:line="560" w:lineRule="exact"/>
        <w:ind w:firstLineChars="200" w:firstLine="482"/>
        <w:rPr>
          <w:rFonts w:ascii="仿宋" w:eastAsia="仿宋" w:hAnsi="仿宋" w:cs="仿宋_GB2312"/>
          <w:b/>
          <w:bCs/>
          <w:sz w:val="24"/>
        </w:rPr>
      </w:pPr>
      <w:r>
        <w:rPr>
          <w:rFonts w:ascii="仿宋" w:eastAsia="仿宋" w:hAnsi="仿宋" w:cs="仿宋_GB2312" w:hint="eastAsia"/>
          <w:b/>
          <w:bCs/>
          <w:sz w:val="24"/>
        </w:rPr>
        <w:t>一、基本要求</w:t>
      </w:r>
    </w:p>
    <w:p w:rsidR="00007D30" w:rsidRDefault="00DB75F0">
      <w:pPr>
        <w:spacing w:line="560" w:lineRule="exact"/>
        <w:ind w:firstLineChars="200" w:firstLine="482"/>
        <w:rPr>
          <w:rFonts w:ascii="仿宋" w:eastAsia="仿宋" w:hAnsi="仿宋" w:cs="仿宋_GB2312"/>
          <w:b/>
          <w:bCs/>
          <w:sz w:val="24"/>
        </w:rPr>
      </w:pPr>
      <w:r>
        <w:rPr>
          <w:rFonts w:ascii="仿宋" w:eastAsia="仿宋" w:hAnsi="仿宋" w:cs="仿宋_GB2312" w:hint="eastAsia"/>
          <w:b/>
          <w:bCs/>
          <w:sz w:val="24"/>
        </w:rPr>
        <w:t>功能要求：</w:t>
      </w:r>
    </w:p>
    <w:p w:rsidR="00007D30" w:rsidRDefault="00DB75F0">
      <w:pPr>
        <w:spacing w:line="560" w:lineRule="exact"/>
        <w:ind w:firstLineChars="200" w:firstLine="480"/>
        <w:rPr>
          <w:rFonts w:ascii="仿宋" w:eastAsia="仿宋" w:hAnsi="仿宋" w:cs="仿宋_GB2312"/>
          <w:sz w:val="24"/>
        </w:rPr>
      </w:pPr>
      <w:r>
        <w:rPr>
          <w:rFonts w:ascii="仿宋" w:eastAsia="仿宋" w:hAnsi="仿宋" w:cs="仿宋_GB2312" w:hint="eastAsia"/>
          <w:sz w:val="24"/>
        </w:rPr>
        <w:t>负压真空泵技术参数</w:t>
      </w:r>
    </w:p>
    <w:p w:rsidR="00007D30" w:rsidRDefault="00DB75F0">
      <w:pPr>
        <w:spacing w:line="560" w:lineRule="exact"/>
        <w:ind w:firstLineChars="200" w:firstLine="480"/>
        <w:rPr>
          <w:rFonts w:ascii="仿宋" w:eastAsia="仿宋" w:hAnsi="仿宋" w:cs="仿宋_GB2312"/>
          <w:sz w:val="24"/>
        </w:rPr>
      </w:pPr>
      <w:r>
        <w:rPr>
          <w:rFonts w:ascii="仿宋" w:eastAsia="仿宋" w:hAnsi="仿宋" w:cs="仿宋_GB2312" w:hint="eastAsia"/>
          <w:sz w:val="24"/>
        </w:rPr>
        <w:t>1、极限真空-0.08Mpa</w:t>
      </w:r>
    </w:p>
    <w:p w:rsidR="00007D30" w:rsidRDefault="00DB75F0">
      <w:pPr>
        <w:spacing w:line="560" w:lineRule="exact"/>
        <w:ind w:firstLineChars="200" w:firstLine="480"/>
        <w:rPr>
          <w:rFonts w:ascii="仿宋" w:eastAsia="仿宋" w:hAnsi="仿宋" w:cs="仿宋_GB2312"/>
          <w:sz w:val="24"/>
        </w:rPr>
      </w:pPr>
      <w:r>
        <w:rPr>
          <w:rFonts w:ascii="仿宋" w:eastAsia="仿宋" w:hAnsi="仿宋" w:cs="仿宋_GB2312" w:hint="eastAsia"/>
          <w:sz w:val="24"/>
        </w:rPr>
        <w:t>2、抽数≥300m</w:t>
      </w:r>
      <w:r>
        <w:rPr>
          <w:rFonts w:ascii="Calibri" w:eastAsia="仿宋" w:hAnsi="Calibri" w:cs="Calibri"/>
          <w:sz w:val="24"/>
        </w:rPr>
        <w:t>³</w:t>
      </w:r>
      <w:r>
        <w:rPr>
          <w:rFonts w:ascii="仿宋" w:eastAsia="仿宋" w:hAnsi="仿宋" w:cs="仿宋_GB2312" w:hint="eastAsia"/>
          <w:sz w:val="24"/>
        </w:rPr>
        <w:t>/h</w:t>
      </w:r>
    </w:p>
    <w:p w:rsidR="00007D30" w:rsidRDefault="00DB75F0">
      <w:pPr>
        <w:spacing w:line="560" w:lineRule="exact"/>
        <w:ind w:firstLineChars="200" w:firstLine="480"/>
        <w:rPr>
          <w:rFonts w:ascii="仿宋" w:eastAsia="仿宋" w:hAnsi="仿宋" w:cs="仿宋_GB2312"/>
          <w:sz w:val="24"/>
        </w:rPr>
      </w:pPr>
      <w:r>
        <w:rPr>
          <w:rFonts w:ascii="仿宋" w:eastAsia="仿宋" w:hAnsi="仿宋" w:cs="仿宋_GB2312" w:hint="eastAsia"/>
          <w:sz w:val="24"/>
        </w:rPr>
        <w:t>3、电气4-11Kw</w:t>
      </w:r>
    </w:p>
    <w:p w:rsidR="00007D30" w:rsidRDefault="00DB75F0">
      <w:pPr>
        <w:spacing w:line="560" w:lineRule="exact"/>
        <w:ind w:firstLineChars="200" w:firstLine="480"/>
        <w:rPr>
          <w:rFonts w:ascii="仿宋" w:eastAsia="仿宋" w:hAnsi="仿宋" w:cs="仿宋_GB2312"/>
          <w:sz w:val="24"/>
        </w:rPr>
      </w:pPr>
      <w:r>
        <w:rPr>
          <w:rFonts w:ascii="仿宋" w:eastAsia="仿宋" w:hAnsi="仿宋" w:cs="仿宋_GB2312" w:hint="eastAsia"/>
          <w:sz w:val="24"/>
        </w:rPr>
        <w:t>4、驱动方式单级旋片</w:t>
      </w:r>
    </w:p>
    <w:p w:rsidR="00007D30" w:rsidRDefault="00DB75F0">
      <w:pPr>
        <w:spacing w:line="560" w:lineRule="exact"/>
        <w:ind w:firstLineChars="200" w:firstLine="480"/>
        <w:rPr>
          <w:rFonts w:ascii="仿宋" w:eastAsia="仿宋" w:hAnsi="仿宋" w:cs="仿宋_GB2312"/>
          <w:sz w:val="24"/>
        </w:rPr>
      </w:pPr>
      <w:r>
        <w:rPr>
          <w:rFonts w:ascii="仿宋" w:eastAsia="仿宋" w:hAnsi="仿宋" w:cs="仿宋_GB2312" w:hint="eastAsia"/>
          <w:sz w:val="24"/>
        </w:rPr>
        <w:t>5、运行环境温度-10-40℃</w:t>
      </w:r>
    </w:p>
    <w:p w:rsidR="00007D30" w:rsidRDefault="00DB75F0">
      <w:pPr>
        <w:spacing w:line="560" w:lineRule="exact"/>
        <w:ind w:firstLineChars="200" w:firstLine="480"/>
        <w:rPr>
          <w:rFonts w:ascii="仿宋" w:eastAsia="仿宋" w:hAnsi="仿宋" w:cs="仿宋_GB2312"/>
          <w:sz w:val="24"/>
        </w:rPr>
      </w:pPr>
      <w:r>
        <w:rPr>
          <w:rFonts w:ascii="仿宋" w:eastAsia="仿宋" w:hAnsi="仿宋" w:cs="仿宋_GB2312" w:hint="eastAsia"/>
          <w:sz w:val="24"/>
        </w:rPr>
        <w:t xml:space="preserve">6、接口尺寸  进气口Φ80x3   出气口Φ80x3 </w:t>
      </w:r>
    </w:p>
    <w:p w:rsidR="00007D30" w:rsidRDefault="00DB75F0">
      <w:pPr>
        <w:spacing w:line="560" w:lineRule="exact"/>
        <w:ind w:firstLineChars="200" w:firstLine="480"/>
        <w:rPr>
          <w:rFonts w:ascii="仿宋" w:eastAsia="仿宋" w:hAnsi="仿宋" w:cs="仿宋_GB2312"/>
          <w:sz w:val="24"/>
        </w:rPr>
      </w:pPr>
      <w:r>
        <w:rPr>
          <w:rFonts w:ascii="仿宋" w:eastAsia="仿宋" w:hAnsi="仿宋" w:cs="仿宋_GB2312" w:hint="eastAsia"/>
          <w:sz w:val="24"/>
        </w:rPr>
        <w:t>7、报警装置设备故障时须有声光报警。</w:t>
      </w:r>
    </w:p>
    <w:p w:rsidR="00007D30" w:rsidRDefault="00DB75F0">
      <w:pPr>
        <w:spacing w:line="560" w:lineRule="exact"/>
        <w:ind w:firstLineChars="200" w:firstLine="480"/>
        <w:rPr>
          <w:rFonts w:ascii="仿宋" w:eastAsia="仿宋" w:hAnsi="仿宋" w:cs="仿宋_GB2312"/>
          <w:sz w:val="24"/>
        </w:rPr>
      </w:pPr>
      <w:r>
        <w:rPr>
          <w:rFonts w:ascii="仿宋" w:eastAsia="仿宋" w:hAnsi="仿宋" w:cs="仿宋_GB2312" w:hint="eastAsia"/>
          <w:sz w:val="24"/>
        </w:rPr>
        <w:t>8、包含单向阀、进气口过滤器、真空表、真空传感器、压力罐3m</w:t>
      </w:r>
      <w:r>
        <w:rPr>
          <w:rFonts w:ascii="Calibri" w:eastAsia="仿宋" w:hAnsi="Calibri" w:cs="Calibri"/>
          <w:sz w:val="24"/>
        </w:rPr>
        <w:t>³</w:t>
      </w:r>
      <w:r>
        <w:rPr>
          <w:rFonts w:ascii="仿宋" w:eastAsia="仿宋" w:hAnsi="仿宋" w:cs="仿宋_GB2312" w:hint="eastAsia"/>
          <w:sz w:val="24"/>
        </w:rPr>
        <w:t xml:space="preserve">x2、电动阀、电控系统。                                                                                                                                                                                                                     </w:t>
      </w:r>
      <w:r>
        <w:rPr>
          <w:rFonts w:ascii="仿宋" w:eastAsia="仿宋" w:hAnsi="仿宋" w:cs="仿宋_GB2312"/>
          <w:sz w:val="24"/>
        </w:rPr>
        <w:t xml:space="preserve">                                                                     </w:t>
      </w:r>
    </w:p>
    <w:p w:rsidR="00007D30" w:rsidRDefault="00DB75F0">
      <w:pPr>
        <w:spacing w:line="560" w:lineRule="exact"/>
        <w:ind w:firstLineChars="200" w:firstLine="480"/>
        <w:rPr>
          <w:rFonts w:ascii="仿宋" w:eastAsia="仿宋" w:hAnsi="仿宋" w:cs="仿宋_GB2312"/>
          <w:sz w:val="24"/>
        </w:rPr>
      </w:pPr>
      <w:r>
        <w:rPr>
          <w:rFonts w:ascii="仿宋" w:eastAsia="仿宋" w:hAnsi="仿宋" w:cs="仿宋_GB2312" w:hint="eastAsia"/>
          <w:sz w:val="24"/>
        </w:rPr>
        <w:t>负压消毒灭菌装置技术要求</w:t>
      </w:r>
    </w:p>
    <w:p w:rsidR="00007D30" w:rsidRDefault="00DB75F0">
      <w:pPr>
        <w:spacing w:line="560" w:lineRule="exact"/>
        <w:ind w:firstLineChars="200" w:firstLine="480"/>
        <w:rPr>
          <w:rFonts w:ascii="仿宋" w:eastAsia="仿宋" w:hAnsi="仿宋" w:cs="仿宋_GB2312"/>
          <w:sz w:val="24"/>
        </w:rPr>
      </w:pPr>
      <w:r>
        <w:rPr>
          <w:rFonts w:ascii="仿宋" w:eastAsia="仿宋" w:hAnsi="仿宋" w:cs="仿宋_GB2312" w:hint="eastAsia"/>
          <w:sz w:val="24"/>
        </w:rPr>
        <w:t>1、处理风量≥300m</w:t>
      </w:r>
      <w:r>
        <w:rPr>
          <w:rFonts w:ascii="Calibri" w:eastAsia="仿宋" w:hAnsi="Calibri" w:cs="Calibri"/>
          <w:sz w:val="24"/>
        </w:rPr>
        <w:t>³</w:t>
      </w:r>
      <w:r>
        <w:rPr>
          <w:rFonts w:ascii="仿宋" w:eastAsia="仿宋" w:hAnsi="仿宋" w:cs="仿宋_GB2312" w:hint="eastAsia"/>
          <w:sz w:val="24"/>
        </w:rPr>
        <w:t>/h。</w:t>
      </w:r>
    </w:p>
    <w:p w:rsidR="00007D30" w:rsidRDefault="00DB75F0">
      <w:pPr>
        <w:spacing w:line="560" w:lineRule="exact"/>
        <w:ind w:firstLineChars="200" w:firstLine="480"/>
        <w:rPr>
          <w:rFonts w:ascii="仿宋" w:eastAsia="仿宋" w:hAnsi="仿宋" w:cs="仿宋_GB2312"/>
          <w:sz w:val="24"/>
        </w:rPr>
      </w:pPr>
      <w:r>
        <w:rPr>
          <w:rFonts w:ascii="仿宋" w:eastAsia="仿宋" w:hAnsi="仿宋" w:cs="仿宋_GB2312" w:hint="eastAsia"/>
          <w:sz w:val="24"/>
        </w:rPr>
        <w:t>2、对枯草芽孢杆菌即时灭杀≥99.999%。</w:t>
      </w:r>
    </w:p>
    <w:p w:rsidR="00007D30" w:rsidRDefault="00DB75F0">
      <w:pPr>
        <w:spacing w:line="560" w:lineRule="exact"/>
        <w:ind w:firstLineChars="200" w:firstLine="480"/>
        <w:rPr>
          <w:rFonts w:ascii="仿宋" w:eastAsia="仿宋" w:hAnsi="仿宋" w:cs="仿宋_GB2312"/>
          <w:sz w:val="24"/>
        </w:rPr>
      </w:pPr>
      <w:r>
        <w:rPr>
          <w:rFonts w:ascii="仿宋" w:eastAsia="仿宋" w:hAnsi="仿宋" w:cs="仿宋_GB2312" w:hint="eastAsia"/>
          <w:sz w:val="24"/>
        </w:rPr>
        <w:t>3、报警功能，消毒因子失效或设备故障时须有声光报警。</w:t>
      </w:r>
    </w:p>
    <w:p w:rsidR="00007D30" w:rsidRDefault="00DB75F0">
      <w:pPr>
        <w:spacing w:line="560" w:lineRule="exact"/>
        <w:ind w:firstLineChars="200" w:firstLine="480"/>
        <w:rPr>
          <w:rFonts w:ascii="仿宋" w:eastAsia="仿宋" w:hAnsi="仿宋" w:cs="仿宋_GB2312"/>
          <w:sz w:val="24"/>
        </w:rPr>
      </w:pPr>
      <w:r>
        <w:rPr>
          <w:rFonts w:ascii="仿宋" w:eastAsia="仿宋" w:hAnsi="仿宋" w:cs="仿宋_GB2312" w:hint="eastAsia"/>
          <w:sz w:val="24"/>
        </w:rPr>
        <w:t>4、符合《医用真空系统排气消毒装置通用技术规范》T/CAME13-2020标准要求。</w:t>
      </w:r>
    </w:p>
    <w:p w:rsidR="00007D30" w:rsidRDefault="00DB75F0">
      <w:pPr>
        <w:spacing w:line="560" w:lineRule="exact"/>
        <w:ind w:firstLineChars="200" w:firstLine="480"/>
        <w:rPr>
          <w:rFonts w:ascii="仿宋" w:eastAsia="仿宋" w:hAnsi="仿宋" w:cs="仿宋_GB2312"/>
          <w:sz w:val="24"/>
        </w:rPr>
      </w:pPr>
      <w:r>
        <w:rPr>
          <w:rFonts w:ascii="仿宋" w:eastAsia="仿宋" w:hAnsi="仿宋" w:cs="仿宋_GB2312" w:hint="eastAsia"/>
          <w:sz w:val="24"/>
        </w:rPr>
        <w:t>储气罐参数</w:t>
      </w:r>
    </w:p>
    <w:p w:rsidR="00007D30" w:rsidRDefault="00DB75F0">
      <w:pPr>
        <w:spacing w:line="560" w:lineRule="exact"/>
        <w:ind w:firstLineChars="200" w:firstLine="480"/>
        <w:rPr>
          <w:rFonts w:ascii="仿宋" w:eastAsia="仿宋" w:hAnsi="仿宋" w:cs="仿宋_GB2312"/>
          <w:sz w:val="24"/>
        </w:rPr>
      </w:pPr>
      <w:r>
        <w:rPr>
          <w:rFonts w:ascii="仿宋" w:eastAsia="仿宋" w:hAnsi="仿宋" w:cs="仿宋_GB2312" w:hint="eastAsia"/>
          <w:sz w:val="24"/>
        </w:rPr>
        <w:t>1、设计工作压力≥0.85Mpa。</w:t>
      </w:r>
    </w:p>
    <w:p w:rsidR="00007D30" w:rsidRDefault="00DB75F0">
      <w:pPr>
        <w:spacing w:line="560" w:lineRule="exact"/>
        <w:ind w:firstLineChars="200" w:firstLine="480"/>
        <w:rPr>
          <w:rFonts w:ascii="仿宋" w:eastAsia="仿宋" w:hAnsi="仿宋" w:cs="仿宋_GB2312"/>
          <w:sz w:val="24"/>
        </w:rPr>
      </w:pPr>
      <w:r>
        <w:rPr>
          <w:rFonts w:ascii="仿宋" w:eastAsia="仿宋" w:hAnsi="仿宋" w:cs="仿宋_GB2312" w:hint="eastAsia"/>
          <w:sz w:val="24"/>
        </w:rPr>
        <w:t>2、工作压力0.8Mpa。</w:t>
      </w:r>
    </w:p>
    <w:p w:rsidR="00007D30" w:rsidRDefault="00DB75F0">
      <w:pPr>
        <w:spacing w:line="560" w:lineRule="exact"/>
        <w:ind w:firstLineChars="200" w:firstLine="480"/>
        <w:rPr>
          <w:rFonts w:ascii="仿宋" w:eastAsia="仿宋" w:hAnsi="仿宋" w:cs="仿宋_GB2312"/>
          <w:sz w:val="24"/>
        </w:rPr>
      </w:pPr>
      <w:r>
        <w:rPr>
          <w:rFonts w:ascii="仿宋" w:eastAsia="仿宋" w:hAnsi="仿宋" w:cs="仿宋_GB2312" w:hint="eastAsia"/>
          <w:sz w:val="24"/>
        </w:rPr>
        <w:t>3、工作温度＜150℃。</w:t>
      </w:r>
    </w:p>
    <w:p w:rsidR="00007D30" w:rsidRDefault="00DB75F0">
      <w:pPr>
        <w:spacing w:line="560" w:lineRule="exact"/>
        <w:ind w:firstLineChars="200" w:firstLine="480"/>
        <w:rPr>
          <w:rFonts w:ascii="仿宋" w:eastAsia="仿宋" w:hAnsi="仿宋" w:cs="仿宋_GB2312"/>
          <w:sz w:val="24"/>
        </w:rPr>
      </w:pPr>
      <w:r>
        <w:rPr>
          <w:rFonts w:ascii="仿宋" w:eastAsia="仿宋" w:hAnsi="仿宋" w:cs="仿宋_GB2312" w:hint="eastAsia"/>
          <w:sz w:val="24"/>
        </w:rPr>
        <w:t>4、介质空气。</w:t>
      </w:r>
    </w:p>
    <w:p w:rsidR="00007D30" w:rsidRDefault="00DB75F0">
      <w:pPr>
        <w:spacing w:line="560" w:lineRule="exact"/>
        <w:ind w:firstLineChars="200" w:firstLine="480"/>
        <w:rPr>
          <w:rFonts w:ascii="仿宋" w:eastAsia="仿宋" w:hAnsi="仿宋" w:cs="仿宋_GB2312"/>
          <w:sz w:val="24"/>
        </w:rPr>
      </w:pPr>
      <w:r>
        <w:rPr>
          <w:rFonts w:ascii="仿宋" w:eastAsia="仿宋" w:hAnsi="仿宋" w:cs="仿宋_GB2312" w:hint="eastAsia"/>
          <w:sz w:val="24"/>
        </w:rPr>
        <w:t>5、设计年限20年。</w:t>
      </w:r>
    </w:p>
    <w:p w:rsidR="00007D30" w:rsidRDefault="00DB75F0">
      <w:pPr>
        <w:spacing w:line="560" w:lineRule="exact"/>
        <w:ind w:firstLineChars="200" w:firstLine="480"/>
        <w:rPr>
          <w:rFonts w:ascii="仿宋" w:eastAsia="仿宋" w:hAnsi="仿宋" w:cs="仿宋_GB2312"/>
          <w:sz w:val="24"/>
        </w:rPr>
      </w:pPr>
      <w:r>
        <w:rPr>
          <w:rFonts w:ascii="仿宋" w:eastAsia="仿宋" w:hAnsi="仿宋" w:cs="仿宋_GB2312" w:hint="eastAsia"/>
          <w:sz w:val="24"/>
        </w:rPr>
        <w:lastRenderedPageBreak/>
        <w:t>6、材质Q345R。</w:t>
      </w:r>
    </w:p>
    <w:p w:rsidR="00007D30" w:rsidRDefault="00DB75F0">
      <w:pPr>
        <w:spacing w:line="560" w:lineRule="exact"/>
        <w:ind w:firstLineChars="200" w:firstLine="480"/>
        <w:rPr>
          <w:rFonts w:ascii="仿宋" w:eastAsia="仿宋" w:hAnsi="仿宋" w:cs="仿宋_GB2312"/>
          <w:sz w:val="24"/>
        </w:rPr>
      </w:pPr>
      <w:r>
        <w:rPr>
          <w:rFonts w:ascii="仿宋" w:eastAsia="仿宋" w:hAnsi="仿宋" w:cs="仿宋_GB2312" w:hint="eastAsia"/>
          <w:sz w:val="24"/>
        </w:rPr>
        <w:t>7、接口Φ25x2。</w:t>
      </w:r>
    </w:p>
    <w:p w:rsidR="00007D30" w:rsidRPr="00C171BC" w:rsidRDefault="00C25AEF" w:rsidP="00C171BC">
      <w:pPr>
        <w:spacing w:line="560" w:lineRule="exact"/>
        <w:ind w:firstLineChars="200" w:firstLine="482"/>
        <w:rPr>
          <w:rFonts w:ascii="仿宋" w:eastAsia="仿宋" w:hAnsi="仿宋" w:cs="仿宋_GB2312"/>
          <w:b/>
          <w:bCs/>
          <w:sz w:val="24"/>
        </w:rPr>
      </w:pPr>
      <w:r>
        <w:rPr>
          <w:rFonts w:ascii="仿宋" w:eastAsia="仿宋" w:hAnsi="仿宋" w:cs="仿宋_GB2312" w:hint="eastAsia"/>
          <w:b/>
          <w:bCs/>
          <w:sz w:val="24"/>
        </w:rPr>
        <w:t>采购</w:t>
      </w:r>
      <w:r w:rsidR="00DB75F0" w:rsidRPr="00C171BC">
        <w:rPr>
          <w:rFonts w:ascii="仿宋" w:eastAsia="仿宋" w:hAnsi="仿宋" w:cs="仿宋_GB2312" w:hint="eastAsia"/>
          <w:b/>
          <w:bCs/>
          <w:sz w:val="24"/>
        </w:rPr>
        <w:t>内容清单</w:t>
      </w:r>
      <w:r>
        <w:rPr>
          <w:rFonts w:ascii="仿宋" w:eastAsia="仿宋" w:hAnsi="仿宋" w:cs="仿宋_GB2312" w:hint="eastAsia"/>
          <w:b/>
          <w:bCs/>
          <w:sz w:val="24"/>
        </w:rPr>
        <w:t>：</w:t>
      </w:r>
    </w:p>
    <w:p w:rsidR="00C171BC" w:rsidRPr="00C171BC" w:rsidRDefault="00C171BC" w:rsidP="00C171BC">
      <w:pPr>
        <w:pStyle w:val="afff7"/>
        <w:numPr>
          <w:ilvl w:val="0"/>
          <w:numId w:val="19"/>
        </w:numPr>
        <w:spacing w:line="560" w:lineRule="exact"/>
        <w:ind w:firstLineChars="0"/>
        <w:rPr>
          <w:rFonts w:ascii="仿宋" w:eastAsia="仿宋" w:hAnsi="仿宋" w:cs="仿宋_GB2312"/>
          <w:sz w:val="24"/>
        </w:rPr>
      </w:pPr>
      <w:r w:rsidRPr="00C171BC">
        <w:rPr>
          <w:rFonts w:ascii="仿宋" w:eastAsia="仿宋" w:hAnsi="仿宋" w:cs="仿宋_GB2312" w:hint="eastAsia"/>
          <w:sz w:val="24"/>
        </w:rPr>
        <w:t>土建</w:t>
      </w:r>
      <w:r w:rsidR="00DB75F0" w:rsidRPr="00C171BC">
        <w:rPr>
          <w:rFonts w:ascii="仿宋" w:eastAsia="仿宋" w:hAnsi="仿宋" w:cs="仿宋_GB2312" w:hint="eastAsia"/>
          <w:sz w:val="24"/>
        </w:rPr>
        <w:t xml:space="preserve"> (拆除门窗和恢复。)</w:t>
      </w:r>
    </w:p>
    <w:p w:rsidR="00007D30" w:rsidRPr="00C171BC" w:rsidRDefault="00C171BC" w:rsidP="00C171BC">
      <w:pPr>
        <w:spacing w:line="560" w:lineRule="exact"/>
        <w:ind w:left="480"/>
        <w:rPr>
          <w:rFonts w:ascii="仿宋" w:eastAsia="仿宋" w:hAnsi="仿宋" w:cs="仿宋_GB2312"/>
          <w:sz w:val="24"/>
        </w:rPr>
      </w:pPr>
      <w:r>
        <w:rPr>
          <w:rFonts w:ascii="仿宋" w:eastAsia="仿宋" w:hAnsi="仿宋" w:cs="仿宋_GB2312"/>
          <w:sz w:val="24"/>
        </w:rPr>
        <w:t>2</w:t>
      </w:r>
      <w:r>
        <w:rPr>
          <w:rFonts w:ascii="仿宋" w:eastAsia="仿宋" w:hAnsi="仿宋" w:cs="仿宋_GB2312" w:hint="eastAsia"/>
          <w:sz w:val="24"/>
        </w:rPr>
        <w:t>、</w:t>
      </w:r>
      <w:r w:rsidR="00DB75F0" w:rsidRPr="00C171BC">
        <w:rPr>
          <w:rFonts w:ascii="仿宋" w:eastAsia="仿宋" w:hAnsi="仿宋" w:cs="仿宋_GB2312" w:hint="eastAsia"/>
          <w:sz w:val="24"/>
        </w:rPr>
        <w:t>拆卸现有设备并移除到指定位置。</w:t>
      </w:r>
    </w:p>
    <w:p w:rsidR="00007D30" w:rsidRPr="00C171BC" w:rsidRDefault="00C171BC" w:rsidP="00C171BC">
      <w:pPr>
        <w:spacing w:line="560" w:lineRule="exact"/>
        <w:ind w:firstLineChars="200" w:firstLine="480"/>
        <w:rPr>
          <w:rFonts w:ascii="仿宋" w:eastAsia="仿宋" w:hAnsi="仿宋" w:cs="仿宋_GB2312"/>
          <w:sz w:val="24"/>
        </w:rPr>
      </w:pPr>
      <w:r>
        <w:rPr>
          <w:rFonts w:ascii="仿宋" w:eastAsia="仿宋" w:hAnsi="仿宋" w:cs="仿宋_GB2312" w:hint="eastAsia"/>
          <w:sz w:val="24"/>
        </w:rPr>
        <w:t>3、</w:t>
      </w:r>
      <w:r w:rsidR="00DB75F0" w:rsidRPr="00C171BC">
        <w:rPr>
          <w:rFonts w:ascii="仿宋" w:eastAsia="仿宋" w:hAnsi="仿宋" w:cs="仿宋_GB2312" w:hint="eastAsia"/>
          <w:sz w:val="24"/>
        </w:rPr>
        <w:t>采购设备清单。</w:t>
      </w:r>
    </w:p>
    <w:tbl>
      <w:tblPr>
        <w:tblStyle w:val="afff"/>
        <w:tblpPr w:leftFromText="180" w:rightFromText="180" w:vertAnchor="text" w:horzAnchor="page" w:tblpX="1602" w:tblpY="271"/>
        <w:tblOverlap w:val="never"/>
        <w:tblW w:w="0" w:type="auto"/>
        <w:tblLook w:val="04A0" w:firstRow="1" w:lastRow="0" w:firstColumn="1" w:lastColumn="0" w:noHBand="0" w:noVBand="1"/>
      </w:tblPr>
      <w:tblGrid>
        <w:gridCol w:w="3122"/>
        <w:gridCol w:w="1200"/>
        <w:gridCol w:w="1209"/>
        <w:gridCol w:w="3395"/>
      </w:tblGrid>
      <w:tr w:rsidR="00893F46" w:rsidRPr="00C171BC" w:rsidTr="00C25AEF">
        <w:trPr>
          <w:trHeight w:val="567"/>
        </w:trPr>
        <w:tc>
          <w:tcPr>
            <w:tcW w:w="3122" w:type="dxa"/>
            <w:vAlign w:val="center"/>
          </w:tcPr>
          <w:p w:rsidR="00007D30" w:rsidRPr="00C25AEF" w:rsidRDefault="00DB75F0" w:rsidP="00C171BC">
            <w:pPr>
              <w:jc w:val="center"/>
              <w:rPr>
                <w:rFonts w:ascii="仿宋" w:eastAsia="仿宋" w:hAnsi="仿宋"/>
                <w:sz w:val="24"/>
              </w:rPr>
            </w:pPr>
            <w:r w:rsidRPr="00C25AEF">
              <w:rPr>
                <w:rFonts w:ascii="仿宋" w:eastAsia="仿宋" w:hAnsi="仿宋" w:hint="eastAsia"/>
                <w:sz w:val="24"/>
              </w:rPr>
              <w:t>名称</w:t>
            </w:r>
          </w:p>
        </w:tc>
        <w:tc>
          <w:tcPr>
            <w:tcW w:w="1200" w:type="dxa"/>
            <w:vAlign w:val="center"/>
          </w:tcPr>
          <w:p w:rsidR="00007D30" w:rsidRPr="00C25AEF" w:rsidRDefault="00DB75F0" w:rsidP="00C171BC">
            <w:pPr>
              <w:jc w:val="center"/>
              <w:rPr>
                <w:rFonts w:ascii="仿宋" w:eastAsia="仿宋" w:hAnsi="仿宋"/>
                <w:sz w:val="24"/>
              </w:rPr>
            </w:pPr>
            <w:r w:rsidRPr="00C25AEF">
              <w:rPr>
                <w:rFonts w:ascii="仿宋" w:eastAsia="仿宋" w:hAnsi="仿宋" w:hint="eastAsia"/>
                <w:sz w:val="24"/>
              </w:rPr>
              <w:t>数量</w:t>
            </w:r>
          </w:p>
        </w:tc>
        <w:tc>
          <w:tcPr>
            <w:tcW w:w="1209" w:type="dxa"/>
            <w:vAlign w:val="center"/>
          </w:tcPr>
          <w:p w:rsidR="00007D30" w:rsidRPr="00C25AEF" w:rsidRDefault="00DB75F0" w:rsidP="00C171BC">
            <w:pPr>
              <w:jc w:val="center"/>
              <w:rPr>
                <w:rFonts w:ascii="仿宋" w:eastAsia="仿宋" w:hAnsi="仿宋"/>
                <w:sz w:val="24"/>
              </w:rPr>
            </w:pPr>
            <w:r w:rsidRPr="00C25AEF">
              <w:rPr>
                <w:rFonts w:ascii="仿宋" w:eastAsia="仿宋" w:hAnsi="仿宋" w:hint="eastAsia"/>
                <w:sz w:val="24"/>
              </w:rPr>
              <w:t>单位</w:t>
            </w:r>
          </w:p>
        </w:tc>
        <w:tc>
          <w:tcPr>
            <w:tcW w:w="3395" w:type="dxa"/>
            <w:vAlign w:val="center"/>
          </w:tcPr>
          <w:p w:rsidR="00007D30" w:rsidRPr="00C25AEF" w:rsidRDefault="00DB75F0" w:rsidP="00C171BC">
            <w:pPr>
              <w:jc w:val="center"/>
              <w:rPr>
                <w:rFonts w:ascii="仿宋" w:eastAsia="仿宋" w:hAnsi="仿宋"/>
                <w:sz w:val="24"/>
              </w:rPr>
            </w:pPr>
            <w:r w:rsidRPr="00C25AEF">
              <w:rPr>
                <w:rFonts w:ascii="仿宋" w:eastAsia="仿宋" w:hAnsi="仿宋" w:hint="eastAsia"/>
                <w:sz w:val="24"/>
              </w:rPr>
              <w:t>规格</w:t>
            </w:r>
          </w:p>
        </w:tc>
      </w:tr>
      <w:tr w:rsidR="00893F46" w:rsidRPr="00C171BC" w:rsidTr="00C25AEF">
        <w:trPr>
          <w:trHeight w:val="567"/>
        </w:trPr>
        <w:tc>
          <w:tcPr>
            <w:tcW w:w="3122" w:type="dxa"/>
            <w:vAlign w:val="center"/>
          </w:tcPr>
          <w:p w:rsidR="00007D30" w:rsidRPr="00C25AEF" w:rsidRDefault="00DB75F0" w:rsidP="00C171BC">
            <w:pPr>
              <w:jc w:val="center"/>
              <w:rPr>
                <w:rFonts w:ascii="仿宋" w:eastAsia="仿宋" w:hAnsi="仿宋"/>
                <w:sz w:val="24"/>
              </w:rPr>
            </w:pPr>
            <w:r w:rsidRPr="00C25AEF">
              <w:rPr>
                <w:rFonts w:ascii="仿宋" w:eastAsia="仿宋" w:hAnsi="仿宋" w:hint="eastAsia"/>
                <w:sz w:val="24"/>
              </w:rPr>
              <w:t>负压泵</w:t>
            </w:r>
          </w:p>
        </w:tc>
        <w:tc>
          <w:tcPr>
            <w:tcW w:w="1200" w:type="dxa"/>
            <w:vAlign w:val="center"/>
          </w:tcPr>
          <w:p w:rsidR="00007D30" w:rsidRPr="00C25AEF" w:rsidRDefault="00DB75F0" w:rsidP="00C171BC">
            <w:pPr>
              <w:jc w:val="center"/>
              <w:rPr>
                <w:rFonts w:ascii="仿宋" w:eastAsia="仿宋" w:hAnsi="仿宋"/>
                <w:sz w:val="24"/>
              </w:rPr>
            </w:pPr>
            <w:r w:rsidRPr="00C25AEF">
              <w:rPr>
                <w:rFonts w:ascii="仿宋" w:eastAsia="仿宋" w:hAnsi="仿宋" w:hint="eastAsia"/>
                <w:sz w:val="24"/>
              </w:rPr>
              <w:t>2</w:t>
            </w:r>
          </w:p>
        </w:tc>
        <w:tc>
          <w:tcPr>
            <w:tcW w:w="1209" w:type="dxa"/>
            <w:vAlign w:val="center"/>
          </w:tcPr>
          <w:p w:rsidR="00007D30" w:rsidRPr="00C25AEF" w:rsidRDefault="00DB75F0" w:rsidP="00C171BC">
            <w:pPr>
              <w:jc w:val="center"/>
              <w:rPr>
                <w:rFonts w:ascii="仿宋" w:eastAsia="仿宋" w:hAnsi="仿宋"/>
                <w:sz w:val="24"/>
              </w:rPr>
            </w:pPr>
            <w:r w:rsidRPr="00C25AEF">
              <w:rPr>
                <w:rFonts w:ascii="仿宋" w:eastAsia="仿宋" w:hAnsi="仿宋" w:hint="eastAsia"/>
                <w:sz w:val="24"/>
              </w:rPr>
              <w:t>台</w:t>
            </w:r>
          </w:p>
        </w:tc>
        <w:tc>
          <w:tcPr>
            <w:tcW w:w="3395" w:type="dxa"/>
            <w:vAlign w:val="center"/>
          </w:tcPr>
          <w:p w:rsidR="00007D30" w:rsidRPr="00C25AEF" w:rsidRDefault="00DB75F0" w:rsidP="00C171BC">
            <w:pPr>
              <w:jc w:val="center"/>
              <w:rPr>
                <w:rFonts w:ascii="仿宋" w:eastAsia="仿宋" w:hAnsi="仿宋"/>
                <w:sz w:val="24"/>
              </w:rPr>
            </w:pPr>
            <w:r w:rsidRPr="00C25AEF">
              <w:rPr>
                <w:rFonts w:ascii="仿宋" w:eastAsia="仿宋" w:hAnsi="仿宋" w:hint="eastAsia"/>
                <w:sz w:val="24"/>
              </w:rPr>
              <w:t>≥300 m</w:t>
            </w:r>
            <w:r w:rsidRPr="00C25AEF">
              <w:rPr>
                <w:rFonts w:ascii="Calibri" w:eastAsia="仿宋" w:hAnsi="Calibri" w:cs="Calibri"/>
                <w:sz w:val="24"/>
              </w:rPr>
              <w:t>³</w:t>
            </w:r>
          </w:p>
        </w:tc>
      </w:tr>
      <w:tr w:rsidR="00893F46" w:rsidRPr="00C171BC" w:rsidTr="00C25AEF">
        <w:trPr>
          <w:trHeight w:val="567"/>
        </w:trPr>
        <w:tc>
          <w:tcPr>
            <w:tcW w:w="3122" w:type="dxa"/>
            <w:vAlign w:val="center"/>
          </w:tcPr>
          <w:p w:rsidR="00007D30" w:rsidRPr="00C25AEF" w:rsidRDefault="00DB75F0" w:rsidP="00C171BC">
            <w:pPr>
              <w:jc w:val="center"/>
              <w:rPr>
                <w:rFonts w:ascii="仿宋" w:eastAsia="仿宋" w:hAnsi="仿宋"/>
                <w:sz w:val="24"/>
              </w:rPr>
            </w:pPr>
            <w:r w:rsidRPr="00C25AEF">
              <w:rPr>
                <w:rFonts w:ascii="仿宋" w:eastAsia="仿宋" w:hAnsi="仿宋" w:hint="eastAsia"/>
                <w:sz w:val="24"/>
              </w:rPr>
              <w:t>储气罐</w:t>
            </w:r>
          </w:p>
        </w:tc>
        <w:tc>
          <w:tcPr>
            <w:tcW w:w="1200" w:type="dxa"/>
            <w:vAlign w:val="center"/>
          </w:tcPr>
          <w:p w:rsidR="00007D30" w:rsidRPr="00C25AEF" w:rsidRDefault="00DB75F0" w:rsidP="00C171BC">
            <w:pPr>
              <w:jc w:val="center"/>
              <w:rPr>
                <w:rFonts w:ascii="仿宋" w:eastAsia="仿宋" w:hAnsi="仿宋"/>
                <w:sz w:val="24"/>
              </w:rPr>
            </w:pPr>
            <w:r w:rsidRPr="00C25AEF">
              <w:rPr>
                <w:rFonts w:ascii="仿宋" w:eastAsia="仿宋" w:hAnsi="仿宋" w:hint="eastAsia"/>
                <w:sz w:val="24"/>
              </w:rPr>
              <w:t>2</w:t>
            </w:r>
          </w:p>
        </w:tc>
        <w:tc>
          <w:tcPr>
            <w:tcW w:w="1209" w:type="dxa"/>
            <w:vAlign w:val="center"/>
          </w:tcPr>
          <w:p w:rsidR="00007D30" w:rsidRPr="00C25AEF" w:rsidRDefault="00DB75F0" w:rsidP="00C171BC">
            <w:pPr>
              <w:jc w:val="center"/>
              <w:rPr>
                <w:rFonts w:ascii="仿宋" w:eastAsia="仿宋" w:hAnsi="仿宋"/>
                <w:sz w:val="24"/>
              </w:rPr>
            </w:pPr>
            <w:r w:rsidRPr="00C25AEF">
              <w:rPr>
                <w:rFonts w:ascii="仿宋" w:eastAsia="仿宋" w:hAnsi="仿宋" w:hint="eastAsia"/>
                <w:sz w:val="24"/>
              </w:rPr>
              <w:t>台</w:t>
            </w:r>
          </w:p>
        </w:tc>
        <w:tc>
          <w:tcPr>
            <w:tcW w:w="3395" w:type="dxa"/>
            <w:vAlign w:val="center"/>
          </w:tcPr>
          <w:p w:rsidR="00007D30" w:rsidRPr="00C25AEF" w:rsidRDefault="00DB75F0" w:rsidP="00C171BC">
            <w:pPr>
              <w:jc w:val="center"/>
              <w:rPr>
                <w:rFonts w:ascii="仿宋" w:eastAsia="仿宋" w:hAnsi="仿宋"/>
                <w:sz w:val="24"/>
              </w:rPr>
            </w:pPr>
            <w:r w:rsidRPr="00C25AEF">
              <w:rPr>
                <w:rFonts w:ascii="仿宋" w:eastAsia="仿宋" w:hAnsi="仿宋" w:hint="eastAsia"/>
                <w:sz w:val="24"/>
              </w:rPr>
              <w:t>3m</w:t>
            </w:r>
            <w:r w:rsidRPr="00C25AEF">
              <w:rPr>
                <w:rFonts w:ascii="Calibri" w:eastAsia="仿宋" w:hAnsi="Calibri" w:cs="Calibri"/>
                <w:sz w:val="24"/>
              </w:rPr>
              <w:t>³</w:t>
            </w:r>
          </w:p>
        </w:tc>
      </w:tr>
      <w:tr w:rsidR="00893F46" w:rsidRPr="00C171BC" w:rsidTr="00C25AEF">
        <w:trPr>
          <w:trHeight w:val="567"/>
        </w:trPr>
        <w:tc>
          <w:tcPr>
            <w:tcW w:w="3122" w:type="dxa"/>
            <w:vAlign w:val="center"/>
          </w:tcPr>
          <w:p w:rsidR="00007D30" w:rsidRPr="00C25AEF" w:rsidRDefault="00DB75F0" w:rsidP="00C171BC">
            <w:pPr>
              <w:jc w:val="center"/>
              <w:rPr>
                <w:rFonts w:ascii="仿宋" w:eastAsia="仿宋" w:hAnsi="仿宋"/>
                <w:sz w:val="24"/>
              </w:rPr>
            </w:pPr>
            <w:r w:rsidRPr="00C25AEF">
              <w:rPr>
                <w:rFonts w:ascii="仿宋" w:eastAsia="仿宋" w:hAnsi="仿宋" w:hint="eastAsia"/>
                <w:sz w:val="24"/>
              </w:rPr>
              <w:t>真空储气罐</w:t>
            </w:r>
          </w:p>
        </w:tc>
        <w:tc>
          <w:tcPr>
            <w:tcW w:w="1200" w:type="dxa"/>
            <w:vAlign w:val="center"/>
          </w:tcPr>
          <w:p w:rsidR="00007D30" w:rsidRPr="00C25AEF" w:rsidRDefault="00DB75F0" w:rsidP="00C171BC">
            <w:pPr>
              <w:jc w:val="center"/>
              <w:rPr>
                <w:rFonts w:ascii="仿宋" w:eastAsia="仿宋" w:hAnsi="仿宋"/>
                <w:sz w:val="24"/>
              </w:rPr>
            </w:pPr>
            <w:r w:rsidRPr="00C25AEF">
              <w:rPr>
                <w:rFonts w:ascii="仿宋" w:eastAsia="仿宋" w:hAnsi="仿宋" w:hint="eastAsia"/>
                <w:sz w:val="24"/>
              </w:rPr>
              <w:t>2</w:t>
            </w:r>
          </w:p>
        </w:tc>
        <w:tc>
          <w:tcPr>
            <w:tcW w:w="1209" w:type="dxa"/>
            <w:vAlign w:val="center"/>
          </w:tcPr>
          <w:p w:rsidR="00007D30" w:rsidRPr="00C25AEF" w:rsidRDefault="00DB75F0" w:rsidP="00C171BC">
            <w:pPr>
              <w:jc w:val="center"/>
              <w:rPr>
                <w:rFonts w:ascii="仿宋" w:eastAsia="仿宋" w:hAnsi="仿宋"/>
                <w:sz w:val="24"/>
              </w:rPr>
            </w:pPr>
            <w:r w:rsidRPr="00C25AEF">
              <w:rPr>
                <w:rFonts w:ascii="仿宋" w:eastAsia="仿宋" w:hAnsi="仿宋" w:hint="eastAsia"/>
                <w:sz w:val="24"/>
              </w:rPr>
              <w:t>台</w:t>
            </w:r>
          </w:p>
        </w:tc>
        <w:tc>
          <w:tcPr>
            <w:tcW w:w="3395" w:type="dxa"/>
            <w:vAlign w:val="center"/>
          </w:tcPr>
          <w:p w:rsidR="00007D30" w:rsidRPr="00C25AEF" w:rsidRDefault="00DB75F0" w:rsidP="00C171BC">
            <w:pPr>
              <w:jc w:val="center"/>
              <w:rPr>
                <w:rFonts w:ascii="仿宋" w:eastAsia="仿宋" w:hAnsi="仿宋"/>
                <w:sz w:val="24"/>
              </w:rPr>
            </w:pPr>
            <w:r w:rsidRPr="00C25AEF">
              <w:rPr>
                <w:rFonts w:ascii="仿宋" w:eastAsia="仿宋" w:hAnsi="仿宋" w:hint="eastAsia"/>
                <w:sz w:val="24"/>
              </w:rPr>
              <w:t>3m</w:t>
            </w:r>
            <w:r w:rsidRPr="00C25AEF">
              <w:rPr>
                <w:rFonts w:ascii="Calibri" w:eastAsia="仿宋" w:hAnsi="Calibri" w:cs="Calibri"/>
                <w:sz w:val="24"/>
              </w:rPr>
              <w:t>³</w:t>
            </w:r>
          </w:p>
        </w:tc>
      </w:tr>
      <w:tr w:rsidR="00893F46" w:rsidRPr="00C171BC" w:rsidTr="00C25AEF">
        <w:trPr>
          <w:trHeight w:val="567"/>
        </w:trPr>
        <w:tc>
          <w:tcPr>
            <w:tcW w:w="3122" w:type="dxa"/>
            <w:vAlign w:val="center"/>
          </w:tcPr>
          <w:p w:rsidR="00007D30" w:rsidRPr="00C25AEF" w:rsidRDefault="00DB75F0" w:rsidP="00C171BC">
            <w:pPr>
              <w:jc w:val="center"/>
              <w:rPr>
                <w:rFonts w:ascii="仿宋" w:eastAsia="仿宋" w:hAnsi="仿宋"/>
                <w:sz w:val="24"/>
              </w:rPr>
            </w:pPr>
            <w:r w:rsidRPr="00C25AEF">
              <w:rPr>
                <w:rFonts w:ascii="仿宋" w:eastAsia="仿宋" w:hAnsi="仿宋" w:hint="eastAsia"/>
                <w:sz w:val="24"/>
              </w:rPr>
              <w:t>消毒灭菌器</w:t>
            </w:r>
          </w:p>
        </w:tc>
        <w:tc>
          <w:tcPr>
            <w:tcW w:w="1200" w:type="dxa"/>
            <w:vAlign w:val="center"/>
          </w:tcPr>
          <w:p w:rsidR="00007D30" w:rsidRPr="00C25AEF" w:rsidRDefault="00DB75F0" w:rsidP="00C171BC">
            <w:pPr>
              <w:jc w:val="center"/>
              <w:rPr>
                <w:rFonts w:ascii="仿宋" w:eastAsia="仿宋" w:hAnsi="仿宋"/>
                <w:sz w:val="24"/>
              </w:rPr>
            </w:pPr>
            <w:r w:rsidRPr="00C25AEF">
              <w:rPr>
                <w:rFonts w:ascii="仿宋" w:eastAsia="仿宋" w:hAnsi="仿宋" w:hint="eastAsia"/>
                <w:sz w:val="24"/>
              </w:rPr>
              <w:t>2</w:t>
            </w:r>
          </w:p>
        </w:tc>
        <w:tc>
          <w:tcPr>
            <w:tcW w:w="1209" w:type="dxa"/>
            <w:vAlign w:val="center"/>
          </w:tcPr>
          <w:p w:rsidR="00007D30" w:rsidRPr="00C25AEF" w:rsidRDefault="00DB75F0" w:rsidP="00C171BC">
            <w:pPr>
              <w:jc w:val="center"/>
              <w:rPr>
                <w:rFonts w:ascii="仿宋" w:eastAsia="仿宋" w:hAnsi="仿宋"/>
                <w:sz w:val="24"/>
              </w:rPr>
            </w:pPr>
            <w:r w:rsidRPr="00C25AEF">
              <w:rPr>
                <w:rFonts w:ascii="仿宋" w:eastAsia="仿宋" w:hAnsi="仿宋" w:hint="eastAsia"/>
                <w:sz w:val="24"/>
              </w:rPr>
              <w:t>台</w:t>
            </w:r>
          </w:p>
        </w:tc>
        <w:tc>
          <w:tcPr>
            <w:tcW w:w="3395" w:type="dxa"/>
            <w:vAlign w:val="center"/>
          </w:tcPr>
          <w:p w:rsidR="00007D30" w:rsidRPr="00C25AEF" w:rsidRDefault="00DB75F0" w:rsidP="00C171BC">
            <w:pPr>
              <w:jc w:val="center"/>
              <w:rPr>
                <w:rFonts w:ascii="仿宋" w:eastAsia="仿宋" w:hAnsi="仿宋"/>
                <w:sz w:val="24"/>
              </w:rPr>
            </w:pPr>
            <w:r w:rsidRPr="00C25AEF">
              <w:rPr>
                <w:rFonts w:ascii="仿宋" w:eastAsia="仿宋" w:hAnsi="仿宋" w:hint="eastAsia"/>
                <w:sz w:val="24"/>
              </w:rPr>
              <w:t>即使灭杀</w:t>
            </w:r>
          </w:p>
        </w:tc>
      </w:tr>
    </w:tbl>
    <w:p w:rsidR="00007D30" w:rsidRDefault="00DB75F0">
      <w:pPr>
        <w:spacing w:line="560" w:lineRule="exact"/>
        <w:ind w:firstLineChars="200" w:firstLine="482"/>
        <w:rPr>
          <w:rFonts w:ascii="仿宋" w:eastAsia="仿宋" w:hAnsi="仿宋" w:cs="仿宋_GB2312"/>
          <w:sz w:val="24"/>
        </w:rPr>
      </w:pPr>
      <w:r>
        <w:rPr>
          <w:rFonts w:ascii="仿宋" w:eastAsia="仿宋" w:hAnsi="仿宋" w:cs="仿宋_GB2312" w:hint="eastAsia"/>
          <w:b/>
          <w:bCs/>
          <w:sz w:val="24"/>
        </w:rPr>
        <w:t>交货期要求：</w:t>
      </w:r>
      <w:r>
        <w:rPr>
          <w:rFonts w:ascii="仿宋" w:eastAsia="仿宋" w:hAnsi="仿宋" w:cs="仿宋_GB2312" w:hint="eastAsia"/>
          <w:sz w:val="24"/>
        </w:rPr>
        <w:t>合同签订生效后 30 天内需要交货完毕、安装调试完成。</w:t>
      </w:r>
    </w:p>
    <w:p w:rsidR="00007D30" w:rsidRDefault="00DB75F0">
      <w:pPr>
        <w:spacing w:line="560" w:lineRule="exact"/>
        <w:ind w:firstLineChars="200" w:firstLine="482"/>
        <w:rPr>
          <w:rFonts w:ascii="仿宋" w:eastAsia="仿宋" w:hAnsi="仿宋" w:cs="仿宋_GB2312"/>
          <w:sz w:val="24"/>
        </w:rPr>
      </w:pPr>
      <w:r>
        <w:rPr>
          <w:rFonts w:ascii="仿宋" w:eastAsia="仿宋" w:hAnsi="仿宋" w:cs="仿宋_GB2312" w:hint="eastAsia"/>
          <w:b/>
          <w:bCs/>
          <w:sz w:val="24"/>
        </w:rPr>
        <w:t>交货地点：</w:t>
      </w:r>
      <w:r>
        <w:rPr>
          <w:rFonts w:ascii="仿宋" w:eastAsia="仿宋" w:hAnsi="仿宋" w:cs="仿宋_GB2312" w:hint="eastAsia"/>
          <w:sz w:val="24"/>
        </w:rPr>
        <w:t>渭南市中心医院。</w:t>
      </w:r>
    </w:p>
    <w:p w:rsidR="00007D30" w:rsidRDefault="00DB75F0">
      <w:pPr>
        <w:spacing w:line="560" w:lineRule="exact"/>
        <w:ind w:firstLineChars="200" w:firstLine="482"/>
        <w:rPr>
          <w:rFonts w:ascii="仿宋" w:eastAsia="仿宋" w:hAnsi="仿宋" w:cs="仿宋_GB2312"/>
          <w:b/>
          <w:bCs/>
          <w:sz w:val="24"/>
        </w:rPr>
      </w:pPr>
      <w:r>
        <w:rPr>
          <w:rFonts w:ascii="仿宋" w:eastAsia="仿宋" w:hAnsi="仿宋" w:cs="仿宋_GB2312" w:hint="eastAsia"/>
          <w:b/>
          <w:bCs/>
          <w:sz w:val="24"/>
        </w:rPr>
        <w:t>二、需执行的国家相关标准、行业标准、地方标准或者其他标准、规范</w:t>
      </w:r>
    </w:p>
    <w:p w:rsidR="00007D30" w:rsidRDefault="00DB75F0">
      <w:pPr>
        <w:spacing w:line="560" w:lineRule="exact"/>
        <w:ind w:firstLineChars="200" w:firstLine="480"/>
        <w:rPr>
          <w:rFonts w:ascii="仿宋" w:eastAsia="仿宋" w:hAnsi="仿宋" w:cs="仿宋_GB2312"/>
          <w:sz w:val="24"/>
        </w:rPr>
      </w:pPr>
      <w:r>
        <w:rPr>
          <w:rFonts w:ascii="仿宋" w:eastAsia="仿宋" w:hAnsi="仿宋" w:cs="仿宋_GB2312" w:hint="eastAsia"/>
          <w:sz w:val="24"/>
        </w:rPr>
        <w:t>统一执行最新标准、规范。</w:t>
      </w:r>
    </w:p>
    <w:p w:rsidR="00007D30" w:rsidRDefault="00C25AEF">
      <w:pPr>
        <w:spacing w:line="560" w:lineRule="exact"/>
        <w:ind w:firstLineChars="200" w:firstLine="482"/>
        <w:rPr>
          <w:rFonts w:ascii="仿宋" w:eastAsia="仿宋" w:hAnsi="仿宋" w:cs="仿宋_GB2312"/>
          <w:b/>
          <w:bCs/>
          <w:sz w:val="24"/>
        </w:rPr>
      </w:pPr>
      <w:r>
        <w:rPr>
          <w:rFonts w:ascii="仿宋" w:eastAsia="仿宋" w:hAnsi="仿宋" w:cs="仿宋_GB2312" w:hint="eastAsia"/>
          <w:b/>
          <w:bCs/>
          <w:sz w:val="24"/>
        </w:rPr>
        <w:t>三</w:t>
      </w:r>
      <w:r w:rsidR="00DB75F0">
        <w:rPr>
          <w:rFonts w:ascii="仿宋" w:eastAsia="仿宋" w:hAnsi="仿宋" w:cs="仿宋_GB2312" w:hint="eastAsia"/>
          <w:b/>
          <w:bCs/>
          <w:sz w:val="24"/>
        </w:rPr>
        <w:t>、服务标准、期限、效率等要求</w:t>
      </w:r>
    </w:p>
    <w:p w:rsidR="00007D30" w:rsidRDefault="00DB75F0">
      <w:pPr>
        <w:spacing w:line="560" w:lineRule="exact"/>
        <w:ind w:firstLineChars="200" w:firstLine="480"/>
        <w:rPr>
          <w:rFonts w:ascii="仿宋" w:eastAsia="仿宋" w:hAnsi="仿宋" w:cs="仿宋_GB2312"/>
          <w:sz w:val="24"/>
        </w:rPr>
      </w:pPr>
      <w:r>
        <w:rPr>
          <w:rFonts w:ascii="仿宋" w:eastAsia="仿宋" w:hAnsi="仿宋" w:cs="仿宋_GB2312" w:hint="eastAsia"/>
          <w:sz w:val="24"/>
        </w:rPr>
        <w:t>1、供应商需要提供合理的项目整体实施方案，能按照项目分解节点并可跟踪实施。</w:t>
      </w:r>
    </w:p>
    <w:p w:rsidR="00007D30" w:rsidRDefault="00DB75F0">
      <w:pPr>
        <w:spacing w:line="560" w:lineRule="exact"/>
        <w:ind w:firstLineChars="200" w:firstLine="480"/>
        <w:rPr>
          <w:rFonts w:ascii="仿宋" w:eastAsia="仿宋" w:hAnsi="仿宋" w:cs="仿宋_GB2312"/>
          <w:sz w:val="24"/>
        </w:rPr>
      </w:pPr>
      <w:r>
        <w:rPr>
          <w:rFonts w:ascii="仿宋" w:eastAsia="仿宋" w:hAnsi="仿宋" w:cs="仿宋_GB2312" w:hint="eastAsia"/>
          <w:sz w:val="24"/>
        </w:rPr>
        <w:t>2、供应商需要提供生产实施方案，包括原材料采购、加工制作等各个环节的实施方案，在规定的时间内有计划的完成项目需求产品的生产和装配。</w:t>
      </w:r>
    </w:p>
    <w:p w:rsidR="00007D30" w:rsidRDefault="00DB75F0">
      <w:pPr>
        <w:spacing w:line="560" w:lineRule="exact"/>
        <w:ind w:firstLineChars="200" w:firstLine="480"/>
        <w:rPr>
          <w:rFonts w:ascii="仿宋" w:eastAsia="仿宋" w:hAnsi="仿宋" w:cs="仿宋_GB2312"/>
          <w:sz w:val="24"/>
        </w:rPr>
      </w:pPr>
      <w:r>
        <w:rPr>
          <w:rFonts w:ascii="仿宋" w:eastAsia="仿宋" w:hAnsi="仿宋" w:cs="仿宋_GB2312" w:hint="eastAsia"/>
          <w:sz w:val="24"/>
        </w:rPr>
        <w:t>3、供应商需要提供品控管理方案，对产品品质有管理管控过程，有独立品管部门和专门品管人员，确保产品生产过程中的质量控制完善。</w:t>
      </w:r>
    </w:p>
    <w:p w:rsidR="00007D30" w:rsidRDefault="00DB75F0">
      <w:pPr>
        <w:numPr>
          <w:ilvl w:val="0"/>
          <w:numId w:val="13"/>
        </w:numPr>
        <w:spacing w:line="560" w:lineRule="exact"/>
        <w:ind w:firstLineChars="200" w:firstLine="480"/>
        <w:rPr>
          <w:rFonts w:ascii="仿宋" w:eastAsia="仿宋" w:hAnsi="仿宋" w:cs="仿宋_GB2312"/>
          <w:sz w:val="24"/>
        </w:rPr>
      </w:pPr>
      <w:r>
        <w:rPr>
          <w:rFonts w:ascii="仿宋" w:eastAsia="仿宋" w:hAnsi="仿宋" w:cs="仿宋_GB2312" w:hint="eastAsia"/>
          <w:sz w:val="24"/>
        </w:rPr>
        <w:t>供应商需要提供安装服务实施方案，根据货物交付时间节点，落实送货安装时间和人员安排，确保按期交付使用。</w:t>
      </w:r>
    </w:p>
    <w:p w:rsidR="00007D30" w:rsidRDefault="00C25AEF">
      <w:pPr>
        <w:spacing w:line="560" w:lineRule="exact"/>
        <w:ind w:firstLineChars="200" w:firstLine="482"/>
        <w:rPr>
          <w:rFonts w:ascii="仿宋" w:eastAsia="仿宋" w:hAnsi="仿宋" w:cs="仿宋_GB2312"/>
          <w:b/>
          <w:bCs/>
          <w:sz w:val="24"/>
        </w:rPr>
      </w:pPr>
      <w:r>
        <w:rPr>
          <w:rFonts w:ascii="仿宋" w:eastAsia="仿宋" w:hAnsi="仿宋" w:cs="仿宋_GB2312" w:hint="eastAsia"/>
          <w:b/>
          <w:bCs/>
          <w:sz w:val="24"/>
        </w:rPr>
        <w:t>四</w:t>
      </w:r>
      <w:r w:rsidR="00DB75F0">
        <w:rPr>
          <w:rFonts w:ascii="仿宋" w:eastAsia="仿宋" w:hAnsi="仿宋" w:cs="仿宋_GB2312" w:hint="eastAsia"/>
          <w:b/>
          <w:bCs/>
          <w:sz w:val="24"/>
        </w:rPr>
        <w:t>、验收标准</w:t>
      </w:r>
    </w:p>
    <w:p w:rsidR="00007D30" w:rsidRDefault="00DB75F0">
      <w:pPr>
        <w:spacing w:line="560" w:lineRule="exact"/>
        <w:ind w:firstLineChars="200" w:firstLine="480"/>
        <w:rPr>
          <w:rFonts w:ascii="仿宋" w:eastAsia="仿宋" w:hAnsi="仿宋" w:cs="仿宋_GB2312"/>
          <w:sz w:val="24"/>
        </w:rPr>
      </w:pPr>
      <w:r>
        <w:rPr>
          <w:rFonts w:ascii="仿宋" w:eastAsia="仿宋" w:hAnsi="仿宋" w:cs="仿宋_GB2312" w:hint="eastAsia"/>
          <w:sz w:val="24"/>
        </w:rPr>
        <w:lastRenderedPageBreak/>
        <w:t>1、所供产品的规格、数量符合采购文件供应商投标承诺及采购合同约定的要求。</w:t>
      </w:r>
    </w:p>
    <w:p w:rsidR="00007D30" w:rsidRDefault="00DB75F0">
      <w:pPr>
        <w:spacing w:line="560" w:lineRule="exact"/>
        <w:ind w:firstLineChars="200" w:firstLine="480"/>
        <w:rPr>
          <w:rFonts w:ascii="仿宋" w:eastAsia="仿宋" w:hAnsi="仿宋" w:cs="仿宋_GB2312"/>
          <w:sz w:val="24"/>
        </w:rPr>
      </w:pPr>
      <w:r>
        <w:rPr>
          <w:rFonts w:ascii="仿宋" w:eastAsia="仿宋" w:hAnsi="仿宋" w:cs="仿宋_GB2312" w:hint="eastAsia"/>
          <w:sz w:val="24"/>
        </w:rPr>
        <w:t>2、所有产品均已运输至指定地点，并安装调试完毕。</w:t>
      </w:r>
    </w:p>
    <w:p w:rsidR="00007D30" w:rsidRDefault="00DB75F0">
      <w:pPr>
        <w:spacing w:line="560" w:lineRule="exact"/>
        <w:ind w:firstLineChars="200" w:firstLine="480"/>
        <w:rPr>
          <w:rFonts w:ascii="仿宋" w:eastAsia="仿宋" w:hAnsi="仿宋" w:cs="仿宋_GB2312"/>
          <w:sz w:val="24"/>
        </w:rPr>
      </w:pPr>
      <w:r>
        <w:rPr>
          <w:rFonts w:ascii="仿宋" w:eastAsia="仿宋" w:hAnsi="仿宋" w:cs="仿宋_GB2312" w:hint="eastAsia"/>
          <w:sz w:val="24"/>
        </w:rPr>
        <w:t>3、采购文件供应商投标承诺及采购合同约定的附件、工具、技术资料等齐全；提供产品使用说明书、合格证。</w:t>
      </w:r>
    </w:p>
    <w:p w:rsidR="00007D30" w:rsidRDefault="00007D30">
      <w:pPr>
        <w:pStyle w:val="a9"/>
      </w:pPr>
    </w:p>
    <w:p w:rsidR="00007D30" w:rsidRDefault="00007D30">
      <w:pPr>
        <w:pStyle w:val="a9"/>
      </w:pPr>
    </w:p>
    <w:p w:rsidR="00007D30" w:rsidRDefault="00007D30">
      <w:bookmarkStart w:id="452" w:name="_Toc385992401"/>
      <w:bookmarkStart w:id="453" w:name="_Toc389620241"/>
      <w:bookmarkStart w:id="454" w:name="_Toc31008"/>
      <w:bookmarkStart w:id="455" w:name="_Toc415499899"/>
    </w:p>
    <w:p w:rsidR="00007D30" w:rsidRDefault="00007D30">
      <w:pPr>
        <w:pStyle w:val="a9"/>
      </w:pPr>
    </w:p>
    <w:p w:rsidR="00007D30" w:rsidRDefault="00007D30">
      <w:pPr>
        <w:pStyle w:val="a9"/>
      </w:pPr>
    </w:p>
    <w:p w:rsidR="00C171BC" w:rsidRDefault="00C171BC">
      <w:pPr>
        <w:widowControl/>
        <w:jc w:val="left"/>
        <w:rPr>
          <w:rFonts w:ascii="仿宋" w:eastAsia="仿宋" w:hAnsi="仿宋" w:cs="仿宋_GB2312"/>
          <w:b/>
          <w:kern w:val="0"/>
          <w:sz w:val="32"/>
          <w:szCs w:val="32"/>
        </w:rPr>
      </w:pPr>
      <w:r>
        <w:rPr>
          <w:rFonts w:ascii="仿宋" w:eastAsia="仿宋" w:hAnsi="仿宋" w:cs="仿宋_GB2312"/>
          <w:b/>
          <w:kern w:val="0"/>
          <w:sz w:val="32"/>
          <w:szCs w:val="32"/>
        </w:rPr>
        <w:br w:type="page"/>
      </w:r>
    </w:p>
    <w:p w:rsidR="00007D30" w:rsidRDefault="00DB75F0">
      <w:pPr>
        <w:pStyle w:val="afff7"/>
        <w:adjustRightInd w:val="0"/>
        <w:spacing w:beforeLines="100" w:before="240" w:line="360" w:lineRule="auto"/>
        <w:ind w:right="-22" w:firstLineChars="0" w:firstLine="0"/>
        <w:jc w:val="center"/>
        <w:textAlignment w:val="baseline"/>
        <w:outlineLvl w:val="0"/>
        <w:rPr>
          <w:rFonts w:ascii="仿宋" w:eastAsia="仿宋" w:hAnsi="仿宋" w:cs="仿宋_GB2312"/>
          <w:b/>
          <w:kern w:val="0"/>
          <w:sz w:val="32"/>
          <w:szCs w:val="32"/>
        </w:rPr>
      </w:pPr>
      <w:r>
        <w:rPr>
          <w:rFonts w:ascii="仿宋" w:eastAsia="仿宋" w:hAnsi="仿宋" w:cs="仿宋_GB2312" w:hint="eastAsia"/>
          <w:b/>
          <w:kern w:val="0"/>
          <w:sz w:val="32"/>
          <w:szCs w:val="32"/>
        </w:rPr>
        <w:lastRenderedPageBreak/>
        <w:t xml:space="preserve">第五章  </w:t>
      </w:r>
      <w:bookmarkStart w:id="456" w:name="_Toc58504449"/>
      <w:bookmarkStart w:id="457" w:name="_Toc58504670"/>
      <w:r>
        <w:rPr>
          <w:rFonts w:ascii="仿宋" w:eastAsia="仿宋" w:hAnsi="仿宋" w:cs="仿宋_GB2312" w:hint="eastAsia"/>
          <w:b/>
          <w:kern w:val="0"/>
          <w:sz w:val="32"/>
          <w:szCs w:val="32"/>
        </w:rPr>
        <w:t>谈判响应文件格式</w:t>
      </w:r>
      <w:bookmarkEnd w:id="452"/>
      <w:bookmarkEnd w:id="453"/>
      <w:bookmarkEnd w:id="454"/>
      <w:bookmarkEnd w:id="455"/>
      <w:bookmarkEnd w:id="456"/>
      <w:bookmarkEnd w:id="457"/>
    </w:p>
    <w:p w:rsidR="00007D30" w:rsidRDefault="00DB75F0">
      <w:pPr>
        <w:pStyle w:val="a9"/>
        <w:rPr>
          <w:rFonts w:ascii="仿宋" w:eastAsia="仿宋" w:hAnsi="仿宋" w:cs="仿宋_GB2312"/>
          <w:b/>
          <w:kern w:val="0"/>
          <w:sz w:val="30"/>
          <w:szCs w:val="30"/>
        </w:rPr>
      </w:pPr>
      <w:r>
        <w:rPr>
          <w:rFonts w:ascii="仿宋" w:eastAsia="仿宋" w:hAnsi="仿宋" w:cs="仿宋_GB2312" w:hint="eastAsia"/>
        </w:rPr>
        <w:br w:type="page"/>
      </w:r>
    </w:p>
    <w:p w:rsidR="00007D30" w:rsidRDefault="00DB75F0">
      <w:pPr>
        <w:spacing w:line="360" w:lineRule="auto"/>
        <w:jc w:val="right"/>
        <w:rPr>
          <w:rFonts w:ascii="仿宋" w:eastAsia="仿宋" w:hAnsi="仿宋"/>
          <w:b/>
          <w:bCs/>
          <w:sz w:val="32"/>
          <w:szCs w:val="32"/>
        </w:rPr>
      </w:pPr>
      <w:r>
        <w:rPr>
          <w:rFonts w:ascii="仿宋" w:eastAsia="仿宋" w:hAnsi="仿宋" w:hint="eastAsia"/>
          <w:b/>
          <w:bCs/>
          <w:sz w:val="32"/>
          <w:szCs w:val="32"/>
        </w:rPr>
        <w:lastRenderedPageBreak/>
        <w:t>正本/副本</w:t>
      </w:r>
    </w:p>
    <w:p w:rsidR="00007D30" w:rsidRDefault="00DB75F0">
      <w:pPr>
        <w:spacing w:line="360" w:lineRule="auto"/>
        <w:rPr>
          <w:rFonts w:ascii="仿宋" w:eastAsia="仿宋" w:hAnsi="仿宋"/>
          <w:b/>
          <w:bCs/>
          <w:sz w:val="32"/>
          <w:szCs w:val="32"/>
        </w:rPr>
      </w:pPr>
      <w:r>
        <w:rPr>
          <w:rFonts w:ascii="仿宋" w:eastAsia="仿宋" w:hAnsi="仿宋" w:hint="eastAsia"/>
          <w:b/>
          <w:bCs/>
          <w:sz w:val="32"/>
          <w:szCs w:val="32"/>
        </w:rPr>
        <w:t>政府采购项目</w:t>
      </w:r>
    </w:p>
    <w:p w:rsidR="00007D30" w:rsidRDefault="00DB75F0">
      <w:pPr>
        <w:spacing w:line="360" w:lineRule="auto"/>
        <w:rPr>
          <w:rFonts w:ascii="仿宋" w:eastAsia="仿宋" w:hAnsi="仿宋"/>
          <w:b/>
          <w:bCs/>
          <w:sz w:val="32"/>
          <w:szCs w:val="32"/>
        </w:rPr>
      </w:pPr>
      <w:r>
        <w:rPr>
          <w:rFonts w:ascii="仿宋" w:eastAsia="仿宋" w:hAnsi="仿宋" w:hint="eastAsia"/>
          <w:b/>
          <w:bCs/>
          <w:sz w:val="32"/>
          <w:szCs w:val="32"/>
        </w:rPr>
        <w:t>采购项目编号：</w:t>
      </w:r>
    </w:p>
    <w:p w:rsidR="00007D30" w:rsidRDefault="00007D30">
      <w:pPr>
        <w:tabs>
          <w:tab w:val="left" w:pos="5670"/>
        </w:tabs>
        <w:autoSpaceDE w:val="0"/>
        <w:autoSpaceDN w:val="0"/>
        <w:adjustRightInd w:val="0"/>
        <w:snapToGrid w:val="0"/>
        <w:spacing w:line="360" w:lineRule="auto"/>
        <w:jc w:val="center"/>
        <w:rPr>
          <w:rFonts w:ascii="仿宋" w:eastAsia="仿宋" w:hAnsi="仿宋" w:cs="仿宋_GB2312"/>
          <w:sz w:val="19"/>
          <w:szCs w:val="19"/>
        </w:rPr>
      </w:pPr>
    </w:p>
    <w:p w:rsidR="00007D30" w:rsidRDefault="00007D30">
      <w:pPr>
        <w:tabs>
          <w:tab w:val="left" w:pos="5670"/>
        </w:tabs>
        <w:autoSpaceDE w:val="0"/>
        <w:autoSpaceDN w:val="0"/>
        <w:adjustRightInd w:val="0"/>
        <w:snapToGrid w:val="0"/>
        <w:spacing w:line="360" w:lineRule="auto"/>
        <w:jc w:val="center"/>
        <w:rPr>
          <w:rFonts w:ascii="仿宋" w:eastAsia="仿宋" w:hAnsi="仿宋" w:cs="仿宋_GB2312"/>
          <w:sz w:val="19"/>
          <w:szCs w:val="19"/>
        </w:rPr>
      </w:pPr>
    </w:p>
    <w:p w:rsidR="00007D30" w:rsidRDefault="00007D30">
      <w:pPr>
        <w:tabs>
          <w:tab w:val="left" w:pos="5670"/>
        </w:tabs>
        <w:autoSpaceDE w:val="0"/>
        <w:autoSpaceDN w:val="0"/>
        <w:adjustRightInd w:val="0"/>
        <w:snapToGrid w:val="0"/>
        <w:spacing w:line="360" w:lineRule="auto"/>
        <w:jc w:val="center"/>
        <w:rPr>
          <w:rFonts w:ascii="仿宋" w:eastAsia="仿宋" w:hAnsi="仿宋" w:cs="仿宋_GB2312"/>
          <w:sz w:val="19"/>
          <w:szCs w:val="19"/>
        </w:rPr>
      </w:pPr>
    </w:p>
    <w:p w:rsidR="00007D30" w:rsidRDefault="00DB75F0">
      <w:pPr>
        <w:spacing w:line="360" w:lineRule="auto"/>
        <w:jc w:val="center"/>
        <w:rPr>
          <w:rFonts w:ascii="宋体" w:eastAsia="宋体" w:hAnsi="宋体"/>
          <w:b/>
          <w:bCs/>
          <w:sz w:val="44"/>
          <w:szCs w:val="44"/>
        </w:rPr>
      </w:pPr>
      <w:r>
        <w:rPr>
          <w:rFonts w:ascii="宋体" w:eastAsia="宋体" w:hAnsi="宋体" w:hint="eastAsia"/>
          <w:b/>
          <w:bCs/>
          <w:sz w:val="44"/>
          <w:szCs w:val="44"/>
        </w:rPr>
        <w:t>******项目</w:t>
      </w:r>
    </w:p>
    <w:p w:rsidR="00007D30" w:rsidRDefault="00007D30">
      <w:pPr>
        <w:tabs>
          <w:tab w:val="left" w:pos="5670"/>
        </w:tabs>
        <w:autoSpaceDE w:val="0"/>
        <w:autoSpaceDN w:val="0"/>
        <w:adjustRightInd w:val="0"/>
        <w:snapToGrid w:val="0"/>
        <w:spacing w:line="360" w:lineRule="auto"/>
        <w:jc w:val="center"/>
        <w:rPr>
          <w:rFonts w:ascii="仿宋" w:eastAsia="仿宋" w:hAnsi="仿宋" w:cs="仿宋_GB2312"/>
          <w:b/>
          <w:bCs/>
          <w:sz w:val="36"/>
          <w:szCs w:val="36"/>
          <w:lang w:val="zh-CN"/>
        </w:rPr>
      </w:pPr>
    </w:p>
    <w:p w:rsidR="00007D30" w:rsidRDefault="00DB75F0">
      <w:pPr>
        <w:spacing w:line="360" w:lineRule="auto"/>
        <w:jc w:val="center"/>
        <w:rPr>
          <w:rFonts w:ascii="仿宋" w:eastAsia="仿宋" w:hAnsi="仿宋"/>
          <w:b/>
          <w:bCs/>
          <w:sz w:val="52"/>
          <w:szCs w:val="52"/>
        </w:rPr>
      </w:pPr>
      <w:r>
        <w:rPr>
          <w:rFonts w:ascii="仿宋" w:eastAsia="仿宋" w:hAnsi="仿宋" w:hint="eastAsia"/>
          <w:b/>
          <w:bCs/>
          <w:sz w:val="52"/>
          <w:szCs w:val="52"/>
        </w:rPr>
        <w:t>谈判响应文件</w:t>
      </w:r>
    </w:p>
    <w:p w:rsidR="00007D30" w:rsidRDefault="00DB75F0">
      <w:pPr>
        <w:pStyle w:val="a9"/>
        <w:jc w:val="center"/>
        <w:rPr>
          <w:rFonts w:ascii="仿宋" w:eastAsia="仿宋" w:hAnsi="仿宋"/>
          <w:b/>
          <w:bCs/>
          <w:sz w:val="32"/>
          <w:szCs w:val="32"/>
        </w:rPr>
      </w:pPr>
      <w:r>
        <w:rPr>
          <w:rFonts w:ascii="仿宋" w:eastAsia="仿宋" w:hAnsi="仿宋" w:hint="eastAsia"/>
          <w:b/>
          <w:bCs/>
          <w:sz w:val="32"/>
          <w:szCs w:val="32"/>
        </w:rPr>
        <w:t>（资格证明文件）</w:t>
      </w:r>
    </w:p>
    <w:p w:rsidR="00007D30" w:rsidRDefault="00DB75F0">
      <w:pPr>
        <w:autoSpaceDE w:val="0"/>
        <w:autoSpaceDN w:val="0"/>
        <w:adjustRightInd w:val="0"/>
        <w:snapToGrid w:val="0"/>
        <w:spacing w:line="360" w:lineRule="auto"/>
        <w:rPr>
          <w:rFonts w:ascii="仿宋" w:eastAsia="仿宋" w:hAnsi="仿宋" w:cs="仿宋_GB2312"/>
          <w:b/>
          <w:bCs/>
          <w:sz w:val="32"/>
          <w:szCs w:val="32"/>
          <w:lang w:val="zh-CN"/>
        </w:rPr>
      </w:pPr>
      <w:r>
        <w:rPr>
          <w:rFonts w:ascii="仿宋" w:eastAsia="仿宋" w:hAnsi="仿宋" w:cs="仿宋_GB2312" w:hint="eastAsia"/>
          <w:b/>
          <w:bCs/>
          <w:sz w:val="32"/>
          <w:szCs w:val="32"/>
          <w:lang w:val="zh-CN"/>
        </w:rPr>
        <w:t xml:space="preserve">                 </w:t>
      </w:r>
    </w:p>
    <w:p w:rsidR="00007D30" w:rsidRDefault="00007D30">
      <w:pPr>
        <w:autoSpaceDE w:val="0"/>
        <w:autoSpaceDN w:val="0"/>
        <w:adjustRightInd w:val="0"/>
        <w:snapToGrid w:val="0"/>
        <w:spacing w:line="360" w:lineRule="auto"/>
        <w:rPr>
          <w:rFonts w:ascii="仿宋" w:eastAsia="仿宋" w:hAnsi="仿宋" w:cs="仿宋_GB2312"/>
          <w:b/>
          <w:bCs/>
          <w:sz w:val="32"/>
          <w:szCs w:val="32"/>
          <w:lang w:val="zh-CN"/>
        </w:rPr>
      </w:pPr>
    </w:p>
    <w:p w:rsidR="00007D30" w:rsidRDefault="00007D30">
      <w:pPr>
        <w:autoSpaceDE w:val="0"/>
        <w:autoSpaceDN w:val="0"/>
        <w:adjustRightInd w:val="0"/>
        <w:snapToGrid w:val="0"/>
        <w:spacing w:line="360" w:lineRule="auto"/>
        <w:rPr>
          <w:rFonts w:ascii="仿宋" w:eastAsia="仿宋" w:hAnsi="仿宋" w:cs="仿宋_GB2312"/>
          <w:b/>
          <w:bCs/>
          <w:sz w:val="32"/>
          <w:szCs w:val="32"/>
          <w:lang w:val="zh-CN"/>
        </w:rPr>
      </w:pPr>
    </w:p>
    <w:p w:rsidR="00007D30" w:rsidRDefault="00007D30">
      <w:pPr>
        <w:autoSpaceDE w:val="0"/>
        <w:autoSpaceDN w:val="0"/>
        <w:adjustRightInd w:val="0"/>
        <w:snapToGrid w:val="0"/>
        <w:spacing w:line="360" w:lineRule="auto"/>
        <w:rPr>
          <w:rFonts w:ascii="仿宋" w:eastAsia="仿宋" w:hAnsi="仿宋" w:cs="仿宋_GB2312"/>
          <w:b/>
          <w:bCs/>
          <w:sz w:val="32"/>
          <w:szCs w:val="32"/>
          <w:lang w:val="zh-CN"/>
        </w:rPr>
      </w:pPr>
    </w:p>
    <w:p w:rsidR="00007D30" w:rsidRDefault="00007D30">
      <w:pPr>
        <w:pStyle w:val="a9"/>
        <w:rPr>
          <w:lang w:val="zh-CN"/>
        </w:rPr>
      </w:pPr>
    </w:p>
    <w:p w:rsidR="00007D30" w:rsidRDefault="00007D30">
      <w:pPr>
        <w:pStyle w:val="a9"/>
        <w:rPr>
          <w:lang w:val="zh-CN"/>
        </w:rPr>
      </w:pPr>
    </w:p>
    <w:p w:rsidR="00007D30" w:rsidRDefault="00DB75F0">
      <w:r>
        <w:rPr>
          <w:rFonts w:hint="eastAsia"/>
        </w:rPr>
        <w:t xml:space="preserve">               </w:t>
      </w:r>
    </w:p>
    <w:p w:rsidR="00007D30" w:rsidRDefault="00007D30">
      <w:pPr>
        <w:autoSpaceDE w:val="0"/>
        <w:autoSpaceDN w:val="0"/>
        <w:adjustRightInd w:val="0"/>
        <w:snapToGrid w:val="0"/>
        <w:spacing w:line="360" w:lineRule="auto"/>
        <w:rPr>
          <w:rFonts w:ascii="仿宋" w:eastAsia="仿宋" w:hAnsi="仿宋" w:cs="仿宋_GB2312"/>
          <w:sz w:val="30"/>
          <w:szCs w:val="30"/>
        </w:rPr>
      </w:pPr>
    </w:p>
    <w:p w:rsidR="00007D30" w:rsidRDefault="00DB75F0">
      <w:pPr>
        <w:spacing w:line="360" w:lineRule="auto"/>
        <w:rPr>
          <w:rFonts w:ascii="仿宋" w:eastAsia="仿宋" w:hAnsi="仿宋"/>
          <w:b/>
          <w:bCs/>
          <w:sz w:val="36"/>
          <w:szCs w:val="36"/>
          <w:u w:val="single"/>
        </w:rPr>
      </w:pPr>
      <w:r>
        <w:rPr>
          <w:rFonts w:ascii="仿宋" w:eastAsia="仿宋" w:hAnsi="仿宋" w:hint="eastAsia"/>
          <w:b/>
          <w:bCs/>
          <w:sz w:val="32"/>
          <w:szCs w:val="32"/>
        </w:rPr>
        <w:t xml:space="preserve">  </w:t>
      </w:r>
      <w:r>
        <w:rPr>
          <w:rFonts w:ascii="仿宋" w:eastAsia="仿宋" w:hAnsi="仿宋" w:hint="eastAsia"/>
          <w:b/>
          <w:bCs/>
          <w:sz w:val="36"/>
          <w:szCs w:val="36"/>
        </w:rPr>
        <w:t xml:space="preserve">    </w:t>
      </w:r>
      <w:r>
        <w:rPr>
          <w:rFonts w:ascii="仿宋" w:eastAsia="仿宋" w:hAnsi="仿宋" w:hint="eastAsia"/>
          <w:b/>
          <w:bCs/>
          <w:sz w:val="36"/>
          <w:szCs w:val="36"/>
          <w:lang w:val="zh-CN"/>
        </w:rPr>
        <w:t>供应商：</w:t>
      </w:r>
      <w:r>
        <w:rPr>
          <w:rFonts w:ascii="仿宋" w:eastAsia="仿宋" w:hAnsi="仿宋" w:hint="eastAsia"/>
          <w:b/>
          <w:bCs/>
          <w:sz w:val="36"/>
          <w:szCs w:val="36"/>
        </w:rPr>
        <w:t xml:space="preserve"> </w:t>
      </w:r>
      <w:r>
        <w:rPr>
          <w:rFonts w:ascii="仿宋" w:eastAsia="仿宋" w:hAnsi="仿宋" w:hint="eastAsia"/>
          <w:b/>
          <w:bCs/>
          <w:sz w:val="36"/>
          <w:szCs w:val="36"/>
          <w:u w:val="single"/>
        </w:rPr>
        <w:t xml:space="preserve">            </w:t>
      </w:r>
      <w:r>
        <w:rPr>
          <w:rFonts w:ascii="仿宋" w:eastAsia="仿宋" w:hAnsi="仿宋"/>
          <w:b/>
          <w:bCs/>
          <w:sz w:val="36"/>
          <w:szCs w:val="36"/>
          <w:u w:val="single"/>
        </w:rPr>
        <w:t xml:space="preserve">     </w:t>
      </w:r>
      <w:r>
        <w:rPr>
          <w:rFonts w:ascii="仿宋" w:eastAsia="仿宋" w:hAnsi="仿宋" w:hint="eastAsia"/>
          <w:b/>
          <w:bCs/>
          <w:sz w:val="36"/>
          <w:szCs w:val="36"/>
          <w:u w:val="single"/>
        </w:rPr>
        <w:t xml:space="preserve">      </w:t>
      </w:r>
    </w:p>
    <w:p w:rsidR="00007D30" w:rsidRDefault="00007D30">
      <w:pPr>
        <w:autoSpaceDE w:val="0"/>
        <w:autoSpaceDN w:val="0"/>
        <w:adjustRightInd w:val="0"/>
        <w:snapToGrid w:val="0"/>
        <w:spacing w:line="360" w:lineRule="auto"/>
        <w:rPr>
          <w:rFonts w:ascii="仿宋" w:eastAsia="仿宋" w:hAnsi="仿宋" w:cs="仿宋_GB2312"/>
          <w:b/>
          <w:bCs/>
          <w:sz w:val="36"/>
          <w:szCs w:val="36"/>
        </w:rPr>
      </w:pPr>
    </w:p>
    <w:p w:rsidR="00007D30" w:rsidRDefault="00DB75F0">
      <w:pPr>
        <w:spacing w:line="360" w:lineRule="auto"/>
        <w:ind w:firstLineChars="300" w:firstLine="1084"/>
        <w:rPr>
          <w:rFonts w:ascii="仿宋" w:eastAsia="仿宋" w:hAnsi="仿宋" w:cs="仿宋_GB2312"/>
        </w:rPr>
      </w:pPr>
      <w:r>
        <w:rPr>
          <w:rFonts w:ascii="仿宋" w:eastAsia="仿宋" w:hAnsi="仿宋" w:hint="eastAsia"/>
          <w:b/>
          <w:bCs/>
          <w:sz w:val="36"/>
          <w:szCs w:val="36"/>
          <w:lang w:val="zh-CN"/>
        </w:rPr>
        <w:t>时</w:t>
      </w:r>
      <w:r>
        <w:rPr>
          <w:rFonts w:ascii="仿宋" w:eastAsia="仿宋" w:hAnsi="仿宋" w:hint="eastAsia"/>
          <w:b/>
          <w:bCs/>
          <w:sz w:val="36"/>
          <w:szCs w:val="36"/>
        </w:rPr>
        <w:t xml:space="preserve">  </w:t>
      </w:r>
      <w:r>
        <w:rPr>
          <w:rFonts w:ascii="仿宋" w:eastAsia="仿宋" w:hAnsi="仿宋" w:hint="eastAsia"/>
          <w:b/>
          <w:bCs/>
          <w:sz w:val="36"/>
          <w:szCs w:val="36"/>
          <w:lang w:val="zh-CN"/>
        </w:rPr>
        <w:t>间：</w:t>
      </w:r>
      <w:r>
        <w:rPr>
          <w:rFonts w:ascii="仿宋" w:eastAsia="仿宋" w:hAnsi="仿宋" w:hint="eastAsia"/>
          <w:b/>
          <w:bCs/>
          <w:sz w:val="36"/>
          <w:szCs w:val="36"/>
        </w:rPr>
        <w:t xml:space="preserve"> </w:t>
      </w:r>
      <w:r>
        <w:rPr>
          <w:rFonts w:hint="eastAsia"/>
          <w:sz w:val="36"/>
          <w:szCs w:val="36"/>
          <w:u w:val="single"/>
        </w:rPr>
        <w:t xml:space="preserve">     </w:t>
      </w:r>
      <w:r>
        <w:rPr>
          <w:sz w:val="36"/>
          <w:szCs w:val="36"/>
          <w:u w:val="single"/>
        </w:rPr>
        <w:t xml:space="preserve">                </w:t>
      </w:r>
      <w:r>
        <w:rPr>
          <w:rFonts w:hint="eastAsia"/>
          <w:u w:val="single"/>
        </w:rPr>
        <w:t xml:space="preserve">   </w:t>
      </w:r>
      <w:r>
        <w:rPr>
          <w:rFonts w:ascii="仿宋" w:eastAsia="仿宋" w:hAnsi="仿宋" w:cs="仿宋_GB2312"/>
        </w:rPr>
        <w:t xml:space="preserve">   </w:t>
      </w:r>
    </w:p>
    <w:p w:rsidR="00007D30" w:rsidRDefault="00DB75F0">
      <w:pPr>
        <w:pStyle w:val="a9"/>
      </w:pPr>
      <w:r>
        <w:br w:type="page"/>
      </w:r>
    </w:p>
    <w:p w:rsidR="00007D30" w:rsidRDefault="00DB75F0">
      <w:pPr>
        <w:spacing w:before="260" w:after="260" w:line="416" w:lineRule="atLeast"/>
        <w:jc w:val="center"/>
        <w:outlineLvl w:val="1"/>
        <w:rPr>
          <w:rFonts w:eastAsia="仿宋_GB2312"/>
          <w:b/>
          <w:bCs/>
          <w:sz w:val="32"/>
          <w:szCs w:val="32"/>
        </w:rPr>
      </w:pPr>
      <w:r>
        <w:rPr>
          <w:rFonts w:eastAsia="仿宋_GB2312"/>
          <w:b/>
          <w:bCs/>
          <w:sz w:val="32"/>
          <w:szCs w:val="32"/>
        </w:rPr>
        <w:lastRenderedPageBreak/>
        <w:t>一、身份证明文件</w:t>
      </w:r>
    </w:p>
    <w:p w:rsidR="00007D30" w:rsidRDefault="00DB75F0">
      <w:pPr>
        <w:tabs>
          <w:tab w:val="left" w:pos="588"/>
        </w:tabs>
        <w:spacing w:line="360" w:lineRule="auto"/>
        <w:jc w:val="center"/>
        <w:outlineLvl w:val="2"/>
        <w:rPr>
          <w:rFonts w:ascii="仿宋" w:eastAsia="仿宋" w:hAnsi="仿宋" w:cs="仿宋_GB2312"/>
          <w:b/>
          <w:bCs/>
          <w:sz w:val="28"/>
          <w:szCs w:val="36"/>
        </w:rPr>
      </w:pPr>
      <w:r>
        <w:rPr>
          <w:rFonts w:ascii="仿宋" w:eastAsia="仿宋" w:hAnsi="仿宋" w:cs="仿宋_GB2312" w:hint="eastAsia"/>
          <w:b/>
          <w:bCs/>
          <w:sz w:val="28"/>
          <w:szCs w:val="36"/>
          <w:lang w:val="zh-CN"/>
        </w:rPr>
        <w:t>1、法定代表人（或其他组织负责人）授权书</w:t>
      </w:r>
    </w:p>
    <w:p w:rsidR="00007D30" w:rsidRDefault="00007D30">
      <w:pPr>
        <w:autoSpaceDE w:val="0"/>
        <w:autoSpaceDN w:val="0"/>
        <w:adjustRightInd w:val="0"/>
        <w:spacing w:line="348" w:lineRule="auto"/>
        <w:ind w:firstLine="400"/>
        <w:rPr>
          <w:rFonts w:ascii="仿宋" w:eastAsia="仿宋" w:hAnsi="仿宋" w:cs="仿宋_GB2312"/>
          <w:b/>
          <w:bCs/>
          <w:sz w:val="20"/>
        </w:rPr>
      </w:pPr>
    </w:p>
    <w:p w:rsidR="00007D30" w:rsidRDefault="00DB75F0">
      <w:pPr>
        <w:autoSpaceDE w:val="0"/>
        <w:autoSpaceDN w:val="0"/>
        <w:adjustRightInd w:val="0"/>
        <w:spacing w:line="348" w:lineRule="auto"/>
        <w:rPr>
          <w:rFonts w:ascii="仿宋" w:eastAsia="仿宋" w:hAnsi="仿宋" w:cs="仿宋_GB2312"/>
          <w:sz w:val="24"/>
        </w:rPr>
      </w:pPr>
      <w:r>
        <w:rPr>
          <w:rFonts w:ascii="仿宋" w:eastAsia="仿宋" w:hAnsi="仿宋" w:cs="仿宋_GB2312" w:hint="eastAsia"/>
          <w:sz w:val="24"/>
          <w:lang w:val="zh-CN"/>
        </w:rPr>
        <w:t>陕西省采购招标有限责任公司：</w:t>
      </w:r>
    </w:p>
    <w:p w:rsidR="00007D30" w:rsidRDefault="00DB75F0">
      <w:pPr>
        <w:autoSpaceDE w:val="0"/>
        <w:autoSpaceDN w:val="0"/>
        <w:adjustRightInd w:val="0"/>
        <w:spacing w:line="348" w:lineRule="auto"/>
        <w:ind w:firstLine="640"/>
        <w:rPr>
          <w:rFonts w:ascii="仿宋" w:eastAsia="仿宋" w:hAnsi="仿宋" w:cs="仿宋_GB2312"/>
          <w:sz w:val="24"/>
        </w:rPr>
      </w:pPr>
      <w:r>
        <w:rPr>
          <w:rFonts w:ascii="仿宋" w:eastAsia="仿宋" w:hAnsi="仿宋" w:cs="仿宋_GB2312" w:hint="eastAsia"/>
          <w:sz w:val="24"/>
          <w:lang w:val="zh-CN"/>
        </w:rPr>
        <w:t>注册于</w:t>
      </w:r>
      <w:r>
        <w:rPr>
          <w:rFonts w:ascii="仿宋" w:eastAsia="仿宋" w:hAnsi="仿宋" w:cs="仿宋_GB2312" w:hint="eastAsia"/>
          <w:sz w:val="24"/>
          <w:u w:val="single"/>
          <w:lang w:val="zh-CN"/>
        </w:rPr>
        <w:t>（工商行政管理局名称）</w:t>
      </w:r>
      <w:r>
        <w:rPr>
          <w:rFonts w:ascii="仿宋" w:eastAsia="仿宋" w:hAnsi="仿宋" w:cs="仿宋_GB2312" w:hint="eastAsia"/>
          <w:sz w:val="24"/>
          <w:lang w:val="zh-CN"/>
        </w:rPr>
        <w:t>之</w:t>
      </w:r>
      <w:r>
        <w:rPr>
          <w:rFonts w:ascii="仿宋" w:eastAsia="仿宋" w:hAnsi="仿宋" w:cs="仿宋_GB2312" w:hint="eastAsia"/>
          <w:sz w:val="24"/>
          <w:u w:val="single"/>
          <w:lang w:val="zh-CN"/>
        </w:rPr>
        <w:t>（供应商全称）</w:t>
      </w:r>
      <w:r>
        <w:rPr>
          <w:rFonts w:ascii="仿宋" w:eastAsia="仿宋" w:hAnsi="仿宋" w:cs="仿宋_GB2312" w:hint="eastAsia"/>
          <w:sz w:val="24"/>
          <w:lang w:val="zh-CN"/>
        </w:rPr>
        <w:t>法人代表</w:t>
      </w:r>
      <w:r>
        <w:rPr>
          <w:rFonts w:ascii="仿宋" w:eastAsia="仿宋" w:hAnsi="仿宋" w:cs="仿宋_GB2312" w:hint="eastAsia"/>
          <w:sz w:val="24"/>
          <w:u w:val="single"/>
          <w:lang w:val="zh-CN"/>
        </w:rPr>
        <w:t>（姓名、职务）</w:t>
      </w:r>
      <w:r>
        <w:rPr>
          <w:rFonts w:ascii="仿宋" w:eastAsia="仿宋" w:hAnsi="仿宋" w:cs="仿宋_GB2312" w:hint="eastAsia"/>
          <w:sz w:val="24"/>
          <w:lang w:val="zh-CN"/>
        </w:rPr>
        <w:t>授权</w:t>
      </w:r>
      <w:r>
        <w:rPr>
          <w:rFonts w:ascii="仿宋" w:eastAsia="仿宋" w:hAnsi="仿宋" w:cs="仿宋_GB2312" w:hint="eastAsia"/>
          <w:sz w:val="24"/>
          <w:u w:val="single"/>
          <w:lang w:val="zh-CN"/>
        </w:rPr>
        <w:t>（被授权人姓名、职务）</w:t>
      </w:r>
      <w:r>
        <w:rPr>
          <w:rFonts w:ascii="仿宋" w:eastAsia="仿宋" w:hAnsi="仿宋" w:cs="仿宋_GB2312" w:hint="eastAsia"/>
          <w:sz w:val="24"/>
          <w:lang w:val="zh-CN"/>
        </w:rPr>
        <w:t>为本公司的合法代理人，就</w:t>
      </w:r>
      <w:r>
        <w:rPr>
          <w:rFonts w:ascii="仿宋" w:eastAsia="仿宋" w:hAnsi="仿宋" w:cs="仿宋_GB2312" w:hint="eastAsia"/>
          <w:sz w:val="24"/>
          <w:u w:val="single"/>
          <w:lang w:val="zh-CN"/>
        </w:rPr>
        <w:t>（项目名称）</w:t>
      </w:r>
      <w:r>
        <w:rPr>
          <w:rFonts w:ascii="仿宋" w:eastAsia="仿宋" w:hAnsi="仿宋" w:cs="仿宋_GB2312" w:hint="eastAsia"/>
          <w:sz w:val="24"/>
          <w:lang w:val="zh-CN"/>
        </w:rPr>
        <w:t>的谈判及合同的执行和完成，以本公司的名义处理一切与之有关的事宜。</w:t>
      </w:r>
    </w:p>
    <w:p w:rsidR="00007D30" w:rsidRDefault="00DB75F0">
      <w:pPr>
        <w:snapToGrid w:val="0"/>
        <w:spacing w:line="360" w:lineRule="auto"/>
        <w:ind w:firstLineChars="200" w:firstLine="480"/>
        <w:rPr>
          <w:rFonts w:ascii="仿宋" w:eastAsia="仿宋" w:hAnsi="仿宋" w:cs="仿宋_GB2312"/>
          <w:b/>
          <w:bCs/>
          <w:sz w:val="24"/>
          <w:lang w:val="zh-CN"/>
        </w:rPr>
      </w:pPr>
      <w:r>
        <w:rPr>
          <w:rFonts w:ascii="仿宋" w:eastAsia="仿宋" w:hAnsi="仿宋" w:cs="仿宋_GB2312" w:hint="eastAsia"/>
          <w:sz w:val="24"/>
          <w:lang w:val="zh-CN"/>
        </w:rPr>
        <w:t>本授权自</w:t>
      </w:r>
      <w:r>
        <w:rPr>
          <w:rFonts w:ascii="仿宋" w:eastAsia="仿宋" w:hAnsi="仿宋" w:cs="仿宋_GB2312" w:hint="eastAsia"/>
          <w:sz w:val="24"/>
          <w:u w:val="single"/>
          <w:lang w:val="zh-CN"/>
        </w:rPr>
        <w:t xml:space="preserve">    </w:t>
      </w:r>
      <w:r>
        <w:rPr>
          <w:rFonts w:ascii="仿宋" w:eastAsia="仿宋" w:hAnsi="仿宋" w:cs="仿宋_GB2312" w:hint="eastAsia"/>
          <w:sz w:val="24"/>
          <w:lang w:val="zh-CN"/>
        </w:rPr>
        <w:t>年</w:t>
      </w:r>
      <w:r>
        <w:rPr>
          <w:rFonts w:ascii="仿宋" w:eastAsia="仿宋" w:hAnsi="仿宋" w:cs="仿宋_GB2312" w:hint="eastAsia"/>
          <w:sz w:val="24"/>
          <w:u w:val="single"/>
          <w:lang w:val="zh-CN"/>
        </w:rPr>
        <w:t xml:space="preserve">   </w:t>
      </w:r>
      <w:r>
        <w:rPr>
          <w:rFonts w:ascii="仿宋" w:eastAsia="仿宋" w:hAnsi="仿宋" w:cs="仿宋_GB2312" w:hint="eastAsia"/>
          <w:sz w:val="24"/>
          <w:lang w:val="zh-CN"/>
        </w:rPr>
        <w:t>月</w:t>
      </w:r>
      <w:r>
        <w:rPr>
          <w:rFonts w:ascii="仿宋" w:eastAsia="仿宋" w:hAnsi="仿宋" w:cs="仿宋_GB2312" w:hint="eastAsia"/>
          <w:sz w:val="24"/>
          <w:u w:val="single"/>
          <w:lang w:val="zh-CN"/>
        </w:rPr>
        <w:t xml:space="preserve"> </w:t>
      </w:r>
      <w:r>
        <w:rPr>
          <w:rFonts w:ascii="仿宋" w:eastAsia="仿宋" w:hAnsi="仿宋" w:cs="仿宋_GB2312" w:hint="eastAsia"/>
          <w:sz w:val="24"/>
          <w:u w:val="single"/>
        </w:rPr>
        <w:t xml:space="preserve"> </w:t>
      </w:r>
      <w:r>
        <w:rPr>
          <w:rFonts w:ascii="仿宋" w:eastAsia="仿宋" w:hAnsi="仿宋" w:cs="仿宋_GB2312" w:hint="eastAsia"/>
          <w:sz w:val="24"/>
          <w:u w:val="single"/>
          <w:lang w:val="zh-CN"/>
        </w:rPr>
        <w:t xml:space="preserve"> </w:t>
      </w:r>
      <w:r>
        <w:rPr>
          <w:rFonts w:ascii="仿宋" w:eastAsia="仿宋" w:hAnsi="仿宋" w:cs="仿宋_GB2312" w:hint="eastAsia"/>
          <w:sz w:val="24"/>
          <w:lang w:val="zh-CN"/>
        </w:rPr>
        <w:t>日起生效。（</w:t>
      </w:r>
      <w:r>
        <w:rPr>
          <w:rFonts w:ascii="仿宋" w:eastAsia="仿宋" w:hAnsi="仿宋" w:cs="仿宋_GB2312" w:hint="eastAsia"/>
          <w:b/>
          <w:sz w:val="24"/>
          <w:lang w:val="zh-CN"/>
        </w:rPr>
        <w:t>提示：此日期不应晚于谈判响应函签署日期</w:t>
      </w:r>
      <w:r>
        <w:rPr>
          <w:rFonts w:ascii="仿宋" w:eastAsia="仿宋" w:hAnsi="仿宋" w:cs="仿宋_GB2312" w:hint="eastAsia"/>
          <w:sz w:val="24"/>
          <w:lang w:val="zh-CN"/>
        </w:rPr>
        <w:t>）</w:t>
      </w:r>
    </w:p>
    <w:p w:rsidR="00007D30" w:rsidRDefault="00007D30">
      <w:pPr>
        <w:autoSpaceDE w:val="0"/>
        <w:autoSpaceDN w:val="0"/>
        <w:adjustRightInd w:val="0"/>
        <w:spacing w:line="348" w:lineRule="auto"/>
        <w:rPr>
          <w:rFonts w:ascii="仿宋" w:eastAsia="仿宋" w:hAnsi="仿宋" w:cs="仿宋_GB2312"/>
          <w:sz w:val="24"/>
        </w:rPr>
      </w:pPr>
    </w:p>
    <w:p w:rsidR="00007D30" w:rsidRDefault="00DB75F0">
      <w:pPr>
        <w:autoSpaceDE w:val="0"/>
        <w:autoSpaceDN w:val="0"/>
        <w:adjustRightInd w:val="0"/>
        <w:spacing w:line="348" w:lineRule="auto"/>
        <w:rPr>
          <w:rFonts w:ascii="仿宋" w:eastAsia="仿宋" w:hAnsi="仿宋" w:cs="仿宋_GB2312"/>
          <w:sz w:val="24"/>
          <w:u w:val="single"/>
        </w:rPr>
      </w:pPr>
      <w:r>
        <w:rPr>
          <w:rFonts w:ascii="仿宋" w:eastAsia="仿宋" w:hAnsi="仿宋" w:cs="仿宋_GB2312" w:hint="eastAsia"/>
          <w:sz w:val="24"/>
          <w:lang w:val="zh-CN"/>
        </w:rPr>
        <w:t>附：</w:t>
      </w:r>
      <w:r>
        <w:rPr>
          <w:rFonts w:ascii="仿宋" w:eastAsia="仿宋" w:hAnsi="仿宋" w:cs="仿宋_GB2312" w:hint="eastAsia"/>
          <w:sz w:val="24"/>
        </w:rPr>
        <w:t xml:space="preserve"> </w:t>
      </w:r>
      <w:r>
        <w:rPr>
          <w:rFonts w:ascii="仿宋" w:eastAsia="仿宋" w:hAnsi="仿宋" w:cs="仿宋_GB2312" w:hint="eastAsia"/>
          <w:sz w:val="24"/>
          <w:lang w:val="zh-CN"/>
        </w:rPr>
        <w:t>被授权人姓名：</w:t>
      </w:r>
      <w:r>
        <w:rPr>
          <w:rFonts w:ascii="仿宋" w:eastAsia="仿宋" w:hAnsi="仿宋" w:cs="仿宋_GB2312" w:hint="eastAsia"/>
          <w:sz w:val="24"/>
          <w:u w:val="single"/>
        </w:rPr>
        <w:t xml:space="preserve">          </w:t>
      </w:r>
      <w:r>
        <w:rPr>
          <w:rFonts w:ascii="仿宋" w:eastAsia="仿宋" w:hAnsi="仿宋" w:cs="仿宋_GB2312" w:hint="eastAsia"/>
          <w:sz w:val="24"/>
          <w:lang w:val="zh-CN"/>
        </w:rPr>
        <w:t>性别：</w:t>
      </w:r>
      <w:r>
        <w:rPr>
          <w:rFonts w:ascii="仿宋" w:eastAsia="仿宋" w:hAnsi="仿宋" w:cs="仿宋_GB2312" w:hint="eastAsia"/>
          <w:sz w:val="24"/>
          <w:u w:val="single"/>
        </w:rPr>
        <w:t xml:space="preserve">    </w:t>
      </w:r>
      <w:r>
        <w:rPr>
          <w:rFonts w:ascii="仿宋" w:eastAsia="仿宋" w:hAnsi="仿宋" w:cs="仿宋_GB2312" w:hint="eastAsia"/>
          <w:sz w:val="24"/>
          <w:lang w:val="zh-CN"/>
        </w:rPr>
        <w:t>年龄：</w:t>
      </w:r>
      <w:r>
        <w:rPr>
          <w:rFonts w:ascii="仿宋" w:eastAsia="仿宋" w:hAnsi="仿宋" w:cs="仿宋_GB2312" w:hint="eastAsia"/>
          <w:sz w:val="24"/>
          <w:u w:val="single"/>
        </w:rPr>
        <w:t xml:space="preserve">        </w:t>
      </w:r>
    </w:p>
    <w:p w:rsidR="00007D30" w:rsidRDefault="00DB75F0">
      <w:pPr>
        <w:autoSpaceDE w:val="0"/>
        <w:autoSpaceDN w:val="0"/>
        <w:adjustRightInd w:val="0"/>
        <w:spacing w:line="348" w:lineRule="auto"/>
        <w:ind w:firstLine="630"/>
        <w:rPr>
          <w:rFonts w:ascii="仿宋" w:eastAsia="仿宋" w:hAnsi="仿宋" w:cs="仿宋_GB2312"/>
          <w:sz w:val="24"/>
        </w:rPr>
      </w:pPr>
      <w:r>
        <w:rPr>
          <w:rFonts w:ascii="仿宋" w:eastAsia="仿宋" w:hAnsi="仿宋" w:cs="仿宋_GB2312" w:hint="eastAsia"/>
          <w:sz w:val="24"/>
          <w:lang w:val="zh-CN"/>
        </w:rPr>
        <w:t>职</w:t>
      </w:r>
      <w:r>
        <w:rPr>
          <w:rFonts w:ascii="仿宋" w:eastAsia="仿宋" w:hAnsi="仿宋" w:cs="仿宋_GB2312" w:hint="eastAsia"/>
          <w:sz w:val="24"/>
        </w:rPr>
        <w:t xml:space="preserve">    </w:t>
      </w:r>
      <w:r>
        <w:rPr>
          <w:rFonts w:ascii="仿宋" w:eastAsia="仿宋" w:hAnsi="仿宋" w:cs="仿宋_GB2312" w:hint="eastAsia"/>
          <w:sz w:val="24"/>
          <w:lang w:val="zh-CN"/>
        </w:rPr>
        <w:t>务：</w:t>
      </w:r>
      <w:r>
        <w:rPr>
          <w:rFonts w:ascii="仿宋" w:eastAsia="仿宋" w:hAnsi="仿宋" w:cs="仿宋_GB2312" w:hint="eastAsia"/>
          <w:sz w:val="24"/>
          <w:u w:val="single"/>
        </w:rPr>
        <w:t xml:space="preserve">             </w:t>
      </w:r>
      <w:r>
        <w:rPr>
          <w:rFonts w:ascii="仿宋" w:eastAsia="仿宋" w:hAnsi="仿宋" w:cs="仿宋_GB2312" w:hint="eastAsia"/>
          <w:sz w:val="24"/>
          <w:lang w:val="zh-CN"/>
        </w:rPr>
        <w:t>身份证号码：</w:t>
      </w:r>
      <w:r>
        <w:rPr>
          <w:rFonts w:ascii="仿宋" w:eastAsia="仿宋" w:hAnsi="仿宋" w:cs="仿宋_GB2312" w:hint="eastAsia"/>
          <w:sz w:val="24"/>
          <w:u w:val="single"/>
        </w:rPr>
        <w:t xml:space="preserve">             </w:t>
      </w:r>
    </w:p>
    <w:p w:rsidR="00007D30" w:rsidRDefault="00DB75F0">
      <w:pPr>
        <w:autoSpaceDE w:val="0"/>
        <w:autoSpaceDN w:val="0"/>
        <w:adjustRightInd w:val="0"/>
        <w:spacing w:line="348" w:lineRule="auto"/>
        <w:ind w:firstLine="630"/>
        <w:rPr>
          <w:rFonts w:ascii="仿宋" w:eastAsia="仿宋" w:hAnsi="仿宋" w:cs="仿宋_GB2312"/>
          <w:sz w:val="24"/>
          <w:u w:val="single"/>
        </w:rPr>
      </w:pPr>
      <w:r>
        <w:rPr>
          <w:rFonts w:ascii="仿宋" w:eastAsia="仿宋" w:hAnsi="仿宋" w:cs="仿宋_GB2312" w:hint="eastAsia"/>
          <w:sz w:val="24"/>
          <w:lang w:val="zh-CN"/>
        </w:rPr>
        <w:t>通讯地址：</w:t>
      </w:r>
      <w:r>
        <w:rPr>
          <w:rFonts w:ascii="仿宋" w:eastAsia="仿宋" w:hAnsi="仿宋" w:cs="仿宋_GB2312" w:hint="eastAsia"/>
          <w:sz w:val="24"/>
          <w:u w:val="single"/>
        </w:rPr>
        <w:t xml:space="preserve">                                      </w:t>
      </w:r>
    </w:p>
    <w:p w:rsidR="00007D30" w:rsidRDefault="00DB75F0">
      <w:pPr>
        <w:autoSpaceDE w:val="0"/>
        <w:autoSpaceDN w:val="0"/>
        <w:adjustRightInd w:val="0"/>
        <w:spacing w:line="348" w:lineRule="auto"/>
        <w:ind w:firstLine="630"/>
        <w:rPr>
          <w:rFonts w:ascii="仿宋" w:eastAsia="仿宋" w:hAnsi="仿宋" w:cs="仿宋_GB2312"/>
          <w:sz w:val="24"/>
          <w:u w:val="single"/>
        </w:rPr>
      </w:pPr>
      <w:r>
        <w:rPr>
          <w:rFonts w:ascii="仿宋" w:eastAsia="仿宋" w:hAnsi="仿宋" w:cs="仿宋_GB2312" w:hint="eastAsia"/>
          <w:sz w:val="24"/>
          <w:lang w:val="zh-CN"/>
        </w:rPr>
        <w:t>邮政编码：</w:t>
      </w:r>
      <w:r>
        <w:rPr>
          <w:rFonts w:ascii="仿宋" w:eastAsia="仿宋" w:hAnsi="仿宋" w:cs="仿宋_GB2312" w:hint="eastAsia"/>
          <w:sz w:val="24"/>
          <w:u w:val="single"/>
        </w:rPr>
        <w:t xml:space="preserve">                                      </w:t>
      </w:r>
    </w:p>
    <w:p w:rsidR="00007D30" w:rsidRDefault="00DB75F0">
      <w:pPr>
        <w:autoSpaceDE w:val="0"/>
        <w:autoSpaceDN w:val="0"/>
        <w:adjustRightInd w:val="0"/>
        <w:spacing w:line="348" w:lineRule="auto"/>
        <w:ind w:firstLine="630"/>
        <w:rPr>
          <w:rFonts w:ascii="仿宋" w:eastAsia="仿宋" w:hAnsi="仿宋" w:cs="仿宋_GB2312"/>
          <w:sz w:val="24"/>
          <w:u w:val="single"/>
        </w:rPr>
      </w:pPr>
      <w:r>
        <w:rPr>
          <w:rFonts w:ascii="仿宋" w:eastAsia="仿宋" w:hAnsi="仿宋" w:cs="仿宋_GB2312" w:hint="eastAsia"/>
          <w:sz w:val="24"/>
          <w:lang w:val="zh-CN"/>
        </w:rPr>
        <w:t>电</w:t>
      </w:r>
      <w:r>
        <w:rPr>
          <w:rFonts w:ascii="仿宋" w:eastAsia="仿宋" w:hAnsi="仿宋" w:cs="仿宋_GB2312" w:hint="eastAsia"/>
          <w:sz w:val="24"/>
        </w:rPr>
        <w:t xml:space="preserve">    </w:t>
      </w:r>
      <w:r>
        <w:rPr>
          <w:rFonts w:ascii="仿宋" w:eastAsia="仿宋" w:hAnsi="仿宋" w:cs="仿宋_GB2312" w:hint="eastAsia"/>
          <w:sz w:val="24"/>
          <w:lang w:val="zh-CN"/>
        </w:rPr>
        <w:t>话：</w:t>
      </w:r>
      <w:r>
        <w:rPr>
          <w:rFonts w:ascii="仿宋" w:eastAsia="仿宋" w:hAnsi="仿宋" w:cs="仿宋_GB2312" w:hint="eastAsia"/>
          <w:sz w:val="24"/>
          <w:u w:val="single"/>
        </w:rPr>
        <w:t xml:space="preserve">                     </w:t>
      </w:r>
      <w:r>
        <w:rPr>
          <w:rFonts w:ascii="仿宋" w:eastAsia="仿宋" w:hAnsi="仿宋" w:cs="仿宋_GB2312" w:hint="eastAsia"/>
          <w:sz w:val="24"/>
          <w:lang w:val="zh-CN"/>
        </w:rPr>
        <w:t>传真：</w:t>
      </w:r>
      <w:r>
        <w:rPr>
          <w:rFonts w:ascii="仿宋" w:eastAsia="仿宋" w:hAnsi="仿宋" w:cs="仿宋_GB2312" w:hint="eastAsia"/>
          <w:sz w:val="24"/>
          <w:u w:val="single"/>
        </w:rPr>
        <w:t xml:space="preserve">           </w:t>
      </w:r>
    </w:p>
    <w:p w:rsidR="00007D30" w:rsidRDefault="00007D30">
      <w:pPr>
        <w:autoSpaceDE w:val="0"/>
        <w:autoSpaceDN w:val="0"/>
        <w:adjustRightInd w:val="0"/>
        <w:spacing w:line="348" w:lineRule="auto"/>
        <w:rPr>
          <w:rFonts w:ascii="仿宋" w:eastAsia="仿宋" w:hAnsi="仿宋" w:cs="仿宋_GB2312"/>
          <w:sz w:val="24"/>
        </w:rPr>
      </w:pPr>
    </w:p>
    <w:p w:rsidR="00007D30" w:rsidRDefault="00DB75F0">
      <w:pPr>
        <w:autoSpaceDE w:val="0"/>
        <w:autoSpaceDN w:val="0"/>
        <w:adjustRightInd w:val="0"/>
        <w:spacing w:line="348" w:lineRule="auto"/>
        <w:ind w:firstLineChars="200" w:firstLine="480"/>
        <w:rPr>
          <w:rFonts w:ascii="仿宋" w:eastAsia="仿宋" w:hAnsi="仿宋" w:cs="仿宋_GB2312"/>
          <w:sz w:val="24"/>
        </w:rPr>
      </w:pPr>
      <w:r>
        <w:rPr>
          <w:rFonts w:ascii="仿宋" w:eastAsia="仿宋" w:hAnsi="仿宋" w:cs="仿宋_GB2312" w:hint="eastAsia"/>
          <w:sz w:val="24"/>
          <w:lang w:val="zh-CN"/>
        </w:rPr>
        <w:t>法定代表人</w:t>
      </w:r>
      <w:r>
        <w:rPr>
          <w:rFonts w:ascii="仿宋" w:eastAsia="仿宋" w:hAnsi="仿宋" w:cs="仿宋_GB2312" w:hint="eastAsia"/>
          <w:kern w:val="0"/>
          <w:sz w:val="24"/>
        </w:rPr>
        <w:t>或其他组织负责人</w:t>
      </w:r>
      <w:r>
        <w:rPr>
          <w:rFonts w:ascii="仿宋" w:eastAsia="仿宋" w:hAnsi="仿宋" w:cs="仿宋_GB2312" w:hint="eastAsia"/>
          <w:sz w:val="24"/>
        </w:rPr>
        <w:t>及</w:t>
      </w:r>
      <w:r>
        <w:rPr>
          <w:rFonts w:ascii="仿宋" w:eastAsia="仿宋" w:hAnsi="仿宋" w:cs="仿宋_GB2312" w:hint="eastAsia"/>
          <w:sz w:val="24"/>
          <w:lang w:val="zh-CN"/>
        </w:rPr>
        <w:t>授权代表身份证复印件</w:t>
      </w:r>
    </w:p>
    <w:tbl>
      <w:tblPr>
        <w:tblW w:w="7934" w:type="dxa"/>
        <w:tblInd w:w="679" w:type="dxa"/>
        <w:tblLayout w:type="fixed"/>
        <w:tblLook w:val="04A0" w:firstRow="1" w:lastRow="0" w:firstColumn="1" w:lastColumn="0" w:noHBand="0" w:noVBand="1"/>
      </w:tblPr>
      <w:tblGrid>
        <w:gridCol w:w="4049"/>
        <w:gridCol w:w="3885"/>
      </w:tblGrid>
      <w:tr w:rsidR="00007D30">
        <w:trPr>
          <w:trHeight w:val="2100"/>
        </w:trPr>
        <w:tc>
          <w:tcPr>
            <w:tcW w:w="4049" w:type="dxa"/>
            <w:tcBorders>
              <w:top w:val="single" w:sz="6" w:space="0" w:color="auto"/>
              <w:left w:val="single" w:sz="6" w:space="0" w:color="auto"/>
              <w:bottom w:val="single" w:sz="6" w:space="0" w:color="auto"/>
              <w:right w:val="single" w:sz="6" w:space="0" w:color="auto"/>
            </w:tcBorders>
            <w:vAlign w:val="center"/>
          </w:tcPr>
          <w:p w:rsidR="00007D30" w:rsidRDefault="00DB75F0">
            <w:pPr>
              <w:autoSpaceDE w:val="0"/>
              <w:autoSpaceDN w:val="0"/>
              <w:adjustRightInd w:val="0"/>
              <w:spacing w:line="348" w:lineRule="auto"/>
              <w:jc w:val="center"/>
              <w:rPr>
                <w:rFonts w:ascii="仿宋" w:eastAsia="仿宋" w:hAnsi="仿宋" w:cs="仿宋_GB2312"/>
                <w:sz w:val="24"/>
                <w:lang w:val="zh-CN"/>
              </w:rPr>
            </w:pPr>
            <w:r>
              <w:rPr>
                <w:rFonts w:ascii="仿宋" w:eastAsia="仿宋" w:hAnsi="仿宋" w:cs="仿宋_GB2312" w:hint="eastAsia"/>
                <w:sz w:val="24"/>
                <w:lang w:val="zh-CN"/>
              </w:rPr>
              <w:t>法定代表人</w:t>
            </w:r>
            <w:r>
              <w:rPr>
                <w:rFonts w:ascii="仿宋" w:eastAsia="仿宋" w:hAnsi="仿宋" w:cs="仿宋_GB2312" w:hint="eastAsia"/>
                <w:kern w:val="0"/>
                <w:sz w:val="24"/>
              </w:rPr>
              <w:t>或其他组织负责人</w:t>
            </w:r>
            <w:r>
              <w:rPr>
                <w:rFonts w:ascii="仿宋" w:eastAsia="仿宋" w:hAnsi="仿宋" w:cs="仿宋_GB2312" w:hint="eastAsia"/>
                <w:sz w:val="24"/>
                <w:lang w:val="zh-CN"/>
              </w:rPr>
              <w:t>身份证复印件</w:t>
            </w:r>
          </w:p>
          <w:p w:rsidR="00007D30" w:rsidRDefault="00DB75F0">
            <w:pPr>
              <w:autoSpaceDE w:val="0"/>
              <w:autoSpaceDN w:val="0"/>
              <w:adjustRightInd w:val="0"/>
              <w:spacing w:line="348" w:lineRule="auto"/>
              <w:jc w:val="center"/>
              <w:rPr>
                <w:rFonts w:ascii="仿宋" w:eastAsia="仿宋" w:hAnsi="仿宋" w:cs="仿宋_GB2312"/>
                <w:sz w:val="24"/>
                <w:u w:val="single"/>
              </w:rPr>
            </w:pPr>
            <w:r>
              <w:rPr>
                <w:rFonts w:ascii="仿宋" w:eastAsia="仿宋" w:hAnsi="仿宋" w:cs="仿宋_GB2312" w:hint="eastAsia"/>
                <w:sz w:val="24"/>
                <w:lang w:val="zh-CN"/>
              </w:rPr>
              <w:t>（正反面）</w:t>
            </w:r>
          </w:p>
        </w:tc>
        <w:tc>
          <w:tcPr>
            <w:tcW w:w="3885" w:type="dxa"/>
            <w:tcBorders>
              <w:top w:val="single" w:sz="6" w:space="0" w:color="auto"/>
              <w:left w:val="single" w:sz="6" w:space="0" w:color="auto"/>
              <w:bottom w:val="single" w:sz="6" w:space="0" w:color="auto"/>
              <w:right w:val="single" w:sz="6" w:space="0" w:color="auto"/>
            </w:tcBorders>
            <w:vAlign w:val="center"/>
          </w:tcPr>
          <w:p w:rsidR="00007D30" w:rsidRDefault="00DB75F0">
            <w:pPr>
              <w:autoSpaceDE w:val="0"/>
              <w:autoSpaceDN w:val="0"/>
              <w:adjustRightInd w:val="0"/>
              <w:spacing w:line="348" w:lineRule="auto"/>
              <w:jc w:val="center"/>
              <w:rPr>
                <w:rFonts w:ascii="仿宋" w:eastAsia="仿宋" w:hAnsi="仿宋" w:cs="仿宋_GB2312"/>
                <w:sz w:val="24"/>
                <w:lang w:val="zh-CN"/>
              </w:rPr>
            </w:pPr>
            <w:r>
              <w:rPr>
                <w:rFonts w:ascii="仿宋" w:eastAsia="仿宋" w:hAnsi="仿宋" w:cs="仿宋_GB2312" w:hint="eastAsia"/>
                <w:sz w:val="24"/>
                <w:lang w:val="zh-CN"/>
              </w:rPr>
              <w:t>授权代表身份证复印件</w:t>
            </w:r>
          </w:p>
          <w:p w:rsidR="00007D30" w:rsidRDefault="00DB75F0">
            <w:pPr>
              <w:autoSpaceDE w:val="0"/>
              <w:autoSpaceDN w:val="0"/>
              <w:adjustRightInd w:val="0"/>
              <w:spacing w:line="348" w:lineRule="auto"/>
              <w:jc w:val="center"/>
              <w:rPr>
                <w:rFonts w:ascii="仿宋" w:eastAsia="仿宋" w:hAnsi="仿宋" w:cs="仿宋_GB2312"/>
                <w:sz w:val="24"/>
                <w:u w:val="single"/>
              </w:rPr>
            </w:pPr>
            <w:r>
              <w:rPr>
                <w:rFonts w:ascii="仿宋" w:eastAsia="仿宋" w:hAnsi="仿宋" w:cs="仿宋_GB2312" w:hint="eastAsia"/>
                <w:sz w:val="24"/>
                <w:lang w:val="zh-CN"/>
              </w:rPr>
              <w:t>（正反面）</w:t>
            </w:r>
          </w:p>
        </w:tc>
      </w:tr>
    </w:tbl>
    <w:p w:rsidR="00007D30" w:rsidRDefault="00DB75F0">
      <w:pPr>
        <w:adjustRightInd w:val="0"/>
        <w:snapToGrid w:val="0"/>
        <w:spacing w:line="360" w:lineRule="auto"/>
        <w:rPr>
          <w:rFonts w:ascii="仿宋" w:eastAsia="仿宋" w:hAnsi="仿宋" w:cs="仿宋_GB2312"/>
          <w:sz w:val="24"/>
        </w:rPr>
      </w:pPr>
      <w:r>
        <w:rPr>
          <w:rFonts w:ascii="仿宋" w:eastAsia="仿宋" w:hAnsi="仿宋" w:cs="仿宋_GB2312" w:hint="eastAsia"/>
          <w:sz w:val="24"/>
        </w:rPr>
        <w:t xml:space="preserve">    </w:t>
      </w:r>
    </w:p>
    <w:p w:rsidR="00007D30" w:rsidRDefault="00DB75F0">
      <w:pPr>
        <w:adjustRightInd w:val="0"/>
        <w:snapToGrid w:val="0"/>
        <w:spacing w:line="720" w:lineRule="exact"/>
        <w:ind w:firstLineChars="200" w:firstLine="480"/>
        <w:rPr>
          <w:rFonts w:ascii="仿宋" w:eastAsia="仿宋" w:hAnsi="仿宋" w:cs="仿宋_GB2312"/>
          <w:sz w:val="24"/>
        </w:rPr>
      </w:pPr>
      <w:r>
        <w:rPr>
          <w:rFonts w:ascii="仿宋" w:eastAsia="仿宋" w:hAnsi="仿宋" w:cs="仿宋_GB2312" w:hint="eastAsia"/>
          <w:sz w:val="24"/>
        </w:rPr>
        <w:t>供应商（盖公章）：</w:t>
      </w:r>
    </w:p>
    <w:p w:rsidR="00007D30" w:rsidRDefault="00DB75F0">
      <w:pPr>
        <w:adjustRightInd w:val="0"/>
        <w:snapToGrid w:val="0"/>
        <w:spacing w:line="720" w:lineRule="exact"/>
        <w:ind w:firstLineChars="200" w:firstLine="480"/>
        <w:rPr>
          <w:rFonts w:ascii="仿宋" w:eastAsia="仿宋" w:hAnsi="仿宋" w:cs="仿宋_GB2312"/>
          <w:sz w:val="24"/>
        </w:rPr>
      </w:pPr>
      <w:r>
        <w:rPr>
          <w:rFonts w:ascii="仿宋" w:eastAsia="仿宋" w:hAnsi="仿宋" w:cs="仿宋_GB2312" w:hint="eastAsia"/>
          <w:sz w:val="24"/>
        </w:rPr>
        <w:t>法定代表人</w:t>
      </w:r>
      <w:r>
        <w:rPr>
          <w:rFonts w:ascii="仿宋" w:eastAsia="仿宋" w:hAnsi="仿宋" w:cs="仿宋_GB2312" w:hint="eastAsia"/>
          <w:kern w:val="0"/>
          <w:sz w:val="24"/>
        </w:rPr>
        <w:t>或其他组织负责人</w:t>
      </w:r>
      <w:r>
        <w:rPr>
          <w:rFonts w:ascii="仿宋" w:eastAsia="仿宋" w:hAnsi="仿宋" w:cs="仿宋_GB2312" w:hint="eastAsia"/>
          <w:sz w:val="24"/>
        </w:rPr>
        <w:t>（签字</w:t>
      </w:r>
      <w:r>
        <w:rPr>
          <w:rFonts w:ascii="仿宋" w:eastAsia="仿宋" w:hAnsi="仿宋" w:cs="仿宋_GB2312" w:hint="eastAsia"/>
          <w:sz w:val="24"/>
          <w:lang w:val="zh-CN"/>
        </w:rPr>
        <w:t>或盖章</w:t>
      </w:r>
      <w:r>
        <w:rPr>
          <w:rFonts w:ascii="仿宋" w:eastAsia="仿宋" w:hAnsi="仿宋" w:cs="仿宋_GB2312" w:hint="eastAsia"/>
          <w:sz w:val="24"/>
        </w:rPr>
        <w:t>）：</w:t>
      </w:r>
    </w:p>
    <w:p w:rsidR="00007D30" w:rsidRDefault="00DB75F0">
      <w:pPr>
        <w:adjustRightInd w:val="0"/>
        <w:snapToGrid w:val="0"/>
        <w:spacing w:line="720" w:lineRule="exact"/>
        <w:ind w:firstLineChars="200" w:firstLine="480"/>
        <w:rPr>
          <w:rFonts w:ascii="仿宋" w:eastAsia="仿宋" w:hAnsi="仿宋" w:cs="仿宋_GB2312"/>
          <w:sz w:val="24"/>
        </w:rPr>
      </w:pPr>
      <w:r>
        <w:rPr>
          <w:rFonts w:ascii="仿宋" w:eastAsia="仿宋" w:hAnsi="仿宋" w:cs="仿宋_GB2312" w:hint="eastAsia"/>
          <w:sz w:val="24"/>
        </w:rPr>
        <w:t>被授权人（签字</w:t>
      </w:r>
      <w:r>
        <w:rPr>
          <w:rFonts w:ascii="仿宋" w:eastAsia="仿宋" w:hAnsi="仿宋" w:cs="仿宋_GB2312" w:hint="eastAsia"/>
          <w:sz w:val="24"/>
          <w:lang w:val="zh-CN"/>
        </w:rPr>
        <w:t>或盖章</w:t>
      </w:r>
      <w:r>
        <w:rPr>
          <w:rFonts w:ascii="仿宋" w:eastAsia="仿宋" w:hAnsi="仿宋" w:cs="仿宋_GB2312" w:hint="eastAsia"/>
          <w:sz w:val="24"/>
        </w:rPr>
        <w:t>）：</w:t>
      </w:r>
    </w:p>
    <w:p w:rsidR="00007D30" w:rsidRDefault="00DB75F0">
      <w:pPr>
        <w:pStyle w:val="a9"/>
        <w:spacing w:line="720" w:lineRule="exact"/>
        <w:ind w:firstLineChars="200" w:firstLine="480"/>
        <w:rPr>
          <w:rFonts w:ascii="仿宋" w:eastAsia="仿宋" w:hAnsi="仿宋" w:cs="仿宋_GB2312"/>
          <w:sz w:val="24"/>
        </w:rPr>
      </w:pPr>
      <w:r>
        <w:rPr>
          <w:rFonts w:ascii="仿宋" w:eastAsia="仿宋" w:hAnsi="仿宋" w:cs="仿宋_GB2312" w:hint="eastAsia"/>
          <w:sz w:val="24"/>
        </w:rPr>
        <w:t xml:space="preserve">日 </w:t>
      </w:r>
      <w:r>
        <w:rPr>
          <w:rFonts w:ascii="仿宋" w:eastAsia="仿宋" w:hAnsi="仿宋" w:cs="仿宋_GB2312"/>
          <w:sz w:val="24"/>
        </w:rPr>
        <w:t xml:space="preserve">  </w:t>
      </w:r>
      <w:r>
        <w:rPr>
          <w:rFonts w:ascii="仿宋" w:eastAsia="仿宋" w:hAnsi="仿宋" w:cs="仿宋_GB2312" w:hint="eastAsia"/>
          <w:sz w:val="24"/>
        </w:rPr>
        <w:t xml:space="preserve">期： </w:t>
      </w:r>
      <w:r>
        <w:rPr>
          <w:rFonts w:ascii="仿宋" w:eastAsia="仿宋" w:hAnsi="仿宋" w:cs="仿宋_GB2312"/>
          <w:sz w:val="24"/>
        </w:rPr>
        <w:t xml:space="preserve">  </w:t>
      </w:r>
      <w:r>
        <w:rPr>
          <w:rFonts w:ascii="仿宋" w:eastAsia="仿宋" w:hAnsi="仿宋" w:cs="仿宋_GB2312" w:hint="eastAsia"/>
          <w:sz w:val="24"/>
        </w:rPr>
        <w:t xml:space="preserve">年 </w:t>
      </w:r>
      <w:r>
        <w:rPr>
          <w:rFonts w:ascii="仿宋" w:eastAsia="仿宋" w:hAnsi="仿宋" w:cs="仿宋_GB2312"/>
          <w:sz w:val="24"/>
        </w:rPr>
        <w:t xml:space="preserve">  </w:t>
      </w:r>
      <w:r>
        <w:rPr>
          <w:rFonts w:ascii="仿宋" w:eastAsia="仿宋" w:hAnsi="仿宋" w:cs="仿宋_GB2312" w:hint="eastAsia"/>
          <w:sz w:val="24"/>
        </w:rPr>
        <w:t xml:space="preserve">月 </w:t>
      </w:r>
      <w:r>
        <w:rPr>
          <w:rFonts w:ascii="仿宋" w:eastAsia="仿宋" w:hAnsi="仿宋" w:cs="仿宋_GB2312"/>
          <w:sz w:val="24"/>
        </w:rPr>
        <w:t xml:space="preserve">  </w:t>
      </w:r>
      <w:r>
        <w:rPr>
          <w:rFonts w:ascii="仿宋" w:eastAsia="仿宋" w:hAnsi="仿宋" w:cs="仿宋_GB2312" w:hint="eastAsia"/>
          <w:sz w:val="24"/>
        </w:rPr>
        <w:t>日</w:t>
      </w:r>
    </w:p>
    <w:p w:rsidR="00007D30" w:rsidRDefault="00DB75F0">
      <w:pPr>
        <w:spacing w:line="720" w:lineRule="exact"/>
        <w:ind w:firstLineChars="200" w:firstLine="480"/>
        <w:rPr>
          <w:rFonts w:eastAsia="仿宋_GB2312"/>
          <w:sz w:val="24"/>
        </w:rPr>
      </w:pPr>
      <w:r>
        <w:rPr>
          <w:rFonts w:eastAsia="仿宋_GB2312"/>
          <w:sz w:val="24"/>
        </w:rPr>
        <w:lastRenderedPageBreak/>
        <w:t>注：自然人投标的或法定代表人</w:t>
      </w:r>
      <w:r>
        <w:rPr>
          <w:rFonts w:ascii="仿宋" w:eastAsia="仿宋" w:hAnsi="仿宋" w:cs="Helvetica"/>
          <w:kern w:val="0"/>
          <w:sz w:val="24"/>
        </w:rPr>
        <w:t>或</w:t>
      </w:r>
      <w:r>
        <w:rPr>
          <w:rFonts w:ascii="仿宋" w:eastAsia="仿宋" w:hAnsi="仿宋" w:cs="Helvetica" w:hint="eastAsia"/>
          <w:kern w:val="0"/>
          <w:sz w:val="24"/>
        </w:rPr>
        <w:t>其他组织负责人</w:t>
      </w:r>
      <w:r>
        <w:rPr>
          <w:rFonts w:eastAsia="仿宋_GB2312"/>
          <w:sz w:val="24"/>
        </w:rPr>
        <w:t>投标的无需提供</w:t>
      </w:r>
    </w:p>
    <w:p w:rsidR="00007D30" w:rsidRDefault="00007D30">
      <w:pPr>
        <w:spacing w:after="120"/>
        <w:rPr>
          <w:rFonts w:ascii="仿宋" w:eastAsia="仿宋" w:hAnsi="仿宋" w:cs="仿宋_GB2312"/>
        </w:rPr>
      </w:pPr>
    </w:p>
    <w:p w:rsidR="00007D30" w:rsidRDefault="00DB75F0">
      <w:pPr>
        <w:tabs>
          <w:tab w:val="left" w:pos="588"/>
        </w:tabs>
        <w:spacing w:line="360" w:lineRule="auto"/>
        <w:jc w:val="center"/>
        <w:outlineLvl w:val="2"/>
        <w:rPr>
          <w:rFonts w:ascii="仿宋" w:eastAsia="仿宋" w:hAnsi="仿宋" w:cs="仿宋_GB2312"/>
          <w:b/>
          <w:bCs/>
          <w:sz w:val="28"/>
          <w:szCs w:val="36"/>
          <w:lang w:val="zh-CN"/>
        </w:rPr>
      </w:pPr>
      <w:r>
        <w:rPr>
          <w:rFonts w:ascii="仿宋" w:eastAsia="仿宋" w:hAnsi="仿宋" w:cs="仿宋_GB2312" w:hint="eastAsia"/>
          <w:b/>
          <w:bCs/>
          <w:sz w:val="28"/>
          <w:szCs w:val="36"/>
          <w:lang w:val="zh-CN"/>
        </w:rPr>
        <w:t>2、法定代表人（或其他组织负责人）身份证明</w:t>
      </w:r>
    </w:p>
    <w:p w:rsidR="00007D30" w:rsidRDefault="00007D30">
      <w:pPr>
        <w:autoSpaceDE w:val="0"/>
        <w:autoSpaceDN w:val="0"/>
        <w:adjustRightInd w:val="0"/>
        <w:spacing w:line="360" w:lineRule="auto"/>
        <w:jc w:val="left"/>
        <w:rPr>
          <w:rFonts w:ascii="仿宋" w:eastAsia="仿宋" w:hAnsi="仿宋" w:cs="仿宋_GB2312"/>
          <w:kern w:val="0"/>
          <w:sz w:val="24"/>
        </w:rPr>
      </w:pPr>
    </w:p>
    <w:p w:rsidR="00007D30" w:rsidRDefault="00007D30">
      <w:pPr>
        <w:autoSpaceDE w:val="0"/>
        <w:autoSpaceDN w:val="0"/>
        <w:adjustRightInd w:val="0"/>
        <w:spacing w:line="360" w:lineRule="auto"/>
        <w:jc w:val="left"/>
        <w:rPr>
          <w:rFonts w:ascii="仿宋" w:eastAsia="仿宋" w:hAnsi="仿宋" w:cs="仿宋_GB2312"/>
          <w:kern w:val="0"/>
          <w:sz w:val="24"/>
        </w:rPr>
      </w:pPr>
    </w:p>
    <w:p w:rsidR="00007D30" w:rsidRDefault="00DB75F0">
      <w:pPr>
        <w:autoSpaceDE w:val="0"/>
        <w:autoSpaceDN w:val="0"/>
        <w:adjustRightInd w:val="0"/>
        <w:spacing w:line="360" w:lineRule="auto"/>
        <w:jc w:val="left"/>
        <w:rPr>
          <w:rFonts w:ascii="仿宋" w:eastAsia="仿宋" w:hAnsi="仿宋" w:cs="仿宋_GB2312"/>
          <w:kern w:val="0"/>
          <w:sz w:val="24"/>
        </w:rPr>
      </w:pPr>
      <w:r>
        <w:rPr>
          <w:rFonts w:ascii="仿宋" w:eastAsia="仿宋" w:hAnsi="仿宋" w:cs="仿宋_GB2312" w:hint="eastAsia"/>
          <w:kern w:val="0"/>
          <w:sz w:val="24"/>
        </w:rPr>
        <w:t>供应商名称：</w:t>
      </w:r>
      <w:r>
        <w:rPr>
          <w:rFonts w:ascii="仿宋" w:eastAsia="仿宋" w:hAnsi="仿宋" w:cs="仿宋_GB2312" w:hint="eastAsia"/>
          <w:kern w:val="0"/>
          <w:sz w:val="24"/>
          <w:u w:val="single"/>
        </w:rPr>
        <w:t xml:space="preserve">                     </w:t>
      </w:r>
      <w:r>
        <w:rPr>
          <w:rFonts w:ascii="仿宋" w:eastAsia="仿宋" w:hAnsi="仿宋" w:cs="仿宋_GB2312" w:hint="eastAsia"/>
          <w:kern w:val="0"/>
          <w:sz w:val="24"/>
        </w:rPr>
        <w:t xml:space="preserve"> </w:t>
      </w:r>
    </w:p>
    <w:p w:rsidR="00007D30" w:rsidRDefault="00DB75F0">
      <w:pPr>
        <w:autoSpaceDE w:val="0"/>
        <w:autoSpaceDN w:val="0"/>
        <w:adjustRightInd w:val="0"/>
        <w:spacing w:line="360" w:lineRule="auto"/>
        <w:jc w:val="left"/>
        <w:rPr>
          <w:rFonts w:ascii="仿宋" w:eastAsia="仿宋" w:hAnsi="仿宋" w:cs="仿宋_GB2312"/>
          <w:kern w:val="0"/>
          <w:sz w:val="24"/>
        </w:rPr>
      </w:pPr>
      <w:r>
        <w:rPr>
          <w:rFonts w:ascii="仿宋" w:eastAsia="仿宋" w:hAnsi="仿宋" w:cs="仿宋_GB2312" w:hint="eastAsia"/>
          <w:kern w:val="0"/>
          <w:sz w:val="24"/>
        </w:rPr>
        <w:t xml:space="preserve">单位性质： </w:t>
      </w:r>
      <w:r>
        <w:rPr>
          <w:rFonts w:ascii="仿宋" w:eastAsia="仿宋" w:hAnsi="仿宋" w:cs="仿宋_GB2312" w:hint="eastAsia"/>
          <w:kern w:val="0"/>
          <w:sz w:val="24"/>
          <w:u w:val="single"/>
        </w:rPr>
        <w:t xml:space="preserve">                      </w:t>
      </w:r>
      <w:r>
        <w:rPr>
          <w:rFonts w:ascii="仿宋" w:eastAsia="仿宋" w:hAnsi="仿宋" w:cs="仿宋_GB2312" w:hint="eastAsia"/>
          <w:kern w:val="0"/>
          <w:sz w:val="24"/>
        </w:rPr>
        <w:t xml:space="preserve"> </w:t>
      </w:r>
    </w:p>
    <w:p w:rsidR="00007D30" w:rsidRDefault="00DB75F0">
      <w:pPr>
        <w:autoSpaceDE w:val="0"/>
        <w:autoSpaceDN w:val="0"/>
        <w:adjustRightInd w:val="0"/>
        <w:spacing w:line="360" w:lineRule="auto"/>
        <w:jc w:val="left"/>
        <w:rPr>
          <w:rFonts w:ascii="仿宋" w:eastAsia="仿宋" w:hAnsi="仿宋" w:cs="仿宋_GB2312"/>
          <w:kern w:val="0"/>
          <w:sz w:val="24"/>
        </w:rPr>
      </w:pPr>
      <w:r>
        <w:rPr>
          <w:rFonts w:ascii="仿宋" w:eastAsia="仿宋" w:hAnsi="仿宋" w:cs="仿宋_GB2312" w:hint="eastAsia"/>
          <w:kern w:val="0"/>
          <w:sz w:val="24"/>
        </w:rPr>
        <w:t xml:space="preserve">地    址： </w:t>
      </w:r>
      <w:r>
        <w:rPr>
          <w:rFonts w:ascii="仿宋" w:eastAsia="仿宋" w:hAnsi="仿宋" w:cs="仿宋_GB2312" w:hint="eastAsia"/>
          <w:kern w:val="0"/>
          <w:sz w:val="24"/>
          <w:u w:val="single"/>
        </w:rPr>
        <w:t xml:space="preserve">                       </w:t>
      </w:r>
    </w:p>
    <w:p w:rsidR="00007D30" w:rsidRDefault="00DB75F0">
      <w:pPr>
        <w:autoSpaceDE w:val="0"/>
        <w:autoSpaceDN w:val="0"/>
        <w:adjustRightInd w:val="0"/>
        <w:spacing w:line="360" w:lineRule="auto"/>
        <w:jc w:val="left"/>
        <w:rPr>
          <w:rFonts w:ascii="仿宋" w:eastAsia="仿宋" w:hAnsi="仿宋" w:cs="仿宋_GB2312"/>
          <w:kern w:val="0"/>
          <w:sz w:val="24"/>
        </w:rPr>
      </w:pPr>
      <w:r>
        <w:rPr>
          <w:rFonts w:ascii="仿宋" w:eastAsia="仿宋" w:hAnsi="仿宋" w:cs="仿宋_GB2312" w:hint="eastAsia"/>
          <w:kern w:val="0"/>
          <w:sz w:val="24"/>
        </w:rPr>
        <w:t>成立时间：</w:t>
      </w:r>
      <w:r>
        <w:rPr>
          <w:rFonts w:ascii="仿宋" w:eastAsia="仿宋" w:hAnsi="仿宋" w:cs="仿宋_GB2312" w:hint="eastAsia"/>
          <w:kern w:val="0"/>
          <w:sz w:val="24"/>
          <w:u w:val="single"/>
        </w:rPr>
        <w:t xml:space="preserve">     </w:t>
      </w:r>
      <w:r>
        <w:rPr>
          <w:rFonts w:ascii="仿宋" w:eastAsia="仿宋" w:hAnsi="仿宋" w:cs="仿宋_GB2312" w:hint="eastAsia"/>
          <w:kern w:val="0"/>
          <w:sz w:val="24"/>
        </w:rPr>
        <w:t xml:space="preserve"> 年</w:t>
      </w:r>
      <w:r>
        <w:rPr>
          <w:rFonts w:ascii="仿宋" w:eastAsia="仿宋" w:hAnsi="仿宋" w:cs="仿宋_GB2312" w:hint="eastAsia"/>
          <w:kern w:val="0"/>
          <w:sz w:val="24"/>
          <w:u w:val="single"/>
        </w:rPr>
        <w:t xml:space="preserve">  </w:t>
      </w:r>
      <w:r>
        <w:rPr>
          <w:rFonts w:ascii="仿宋" w:eastAsia="仿宋" w:hAnsi="仿宋" w:cs="仿宋_GB2312" w:hint="eastAsia"/>
          <w:kern w:val="0"/>
          <w:sz w:val="24"/>
        </w:rPr>
        <w:t>月</w:t>
      </w:r>
      <w:r>
        <w:rPr>
          <w:rFonts w:ascii="仿宋" w:eastAsia="仿宋" w:hAnsi="仿宋" w:cs="仿宋_GB2312" w:hint="eastAsia"/>
          <w:kern w:val="0"/>
          <w:sz w:val="24"/>
          <w:u w:val="single"/>
        </w:rPr>
        <w:t xml:space="preserve">   </w:t>
      </w:r>
      <w:r>
        <w:rPr>
          <w:rFonts w:ascii="仿宋" w:eastAsia="仿宋" w:hAnsi="仿宋" w:cs="仿宋_GB2312" w:hint="eastAsia"/>
          <w:kern w:val="0"/>
          <w:sz w:val="24"/>
        </w:rPr>
        <w:t>日</w:t>
      </w:r>
    </w:p>
    <w:p w:rsidR="00007D30" w:rsidRDefault="00DB75F0">
      <w:pPr>
        <w:autoSpaceDE w:val="0"/>
        <w:autoSpaceDN w:val="0"/>
        <w:adjustRightInd w:val="0"/>
        <w:spacing w:line="360" w:lineRule="auto"/>
        <w:jc w:val="left"/>
        <w:rPr>
          <w:rFonts w:ascii="仿宋" w:eastAsia="仿宋" w:hAnsi="仿宋" w:cs="仿宋_GB2312"/>
          <w:kern w:val="0"/>
          <w:sz w:val="24"/>
        </w:rPr>
      </w:pPr>
      <w:r>
        <w:rPr>
          <w:rFonts w:ascii="仿宋" w:eastAsia="仿宋" w:hAnsi="仿宋" w:cs="仿宋_GB2312" w:hint="eastAsia"/>
          <w:kern w:val="0"/>
          <w:sz w:val="24"/>
        </w:rPr>
        <w:t>经营期限：</w:t>
      </w:r>
    </w:p>
    <w:p w:rsidR="00007D30" w:rsidRDefault="00007D30">
      <w:pPr>
        <w:autoSpaceDE w:val="0"/>
        <w:autoSpaceDN w:val="0"/>
        <w:adjustRightInd w:val="0"/>
        <w:spacing w:line="360" w:lineRule="auto"/>
        <w:jc w:val="left"/>
        <w:rPr>
          <w:rFonts w:ascii="仿宋" w:eastAsia="仿宋" w:hAnsi="仿宋" w:cs="仿宋_GB2312"/>
          <w:kern w:val="0"/>
          <w:sz w:val="24"/>
        </w:rPr>
      </w:pPr>
    </w:p>
    <w:p w:rsidR="00007D30" w:rsidRDefault="00007D30">
      <w:pPr>
        <w:autoSpaceDE w:val="0"/>
        <w:autoSpaceDN w:val="0"/>
        <w:adjustRightInd w:val="0"/>
        <w:spacing w:line="360" w:lineRule="auto"/>
        <w:jc w:val="left"/>
        <w:rPr>
          <w:rFonts w:ascii="仿宋" w:eastAsia="仿宋" w:hAnsi="仿宋" w:cs="仿宋_GB2312"/>
          <w:kern w:val="0"/>
          <w:sz w:val="24"/>
        </w:rPr>
      </w:pPr>
    </w:p>
    <w:p w:rsidR="00007D30" w:rsidRDefault="00DB75F0">
      <w:pPr>
        <w:autoSpaceDE w:val="0"/>
        <w:autoSpaceDN w:val="0"/>
        <w:adjustRightInd w:val="0"/>
        <w:spacing w:line="360" w:lineRule="auto"/>
        <w:jc w:val="left"/>
        <w:rPr>
          <w:rFonts w:ascii="仿宋" w:eastAsia="仿宋" w:hAnsi="仿宋" w:cs="仿宋_GB2312"/>
          <w:kern w:val="0"/>
          <w:sz w:val="24"/>
        </w:rPr>
      </w:pPr>
      <w:r>
        <w:rPr>
          <w:rFonts w:ascii="仿宋" w:eastAsia="仿宋" w:hAnsi="仿宋" w:cs="仿宋_GB2312" w:hint="eastAsia"/>
          <w:kern w:val="0"/>
          <w:sz w:val="24"/>
        </w:rPr>
        <w:t>姓名：</w:t>
      </w:r>
      <w:r>
        <w:rPr>
          <w:rFonts w:ascii="仿宋" w:eastAsia="仿宋" w:hAnsi="仿宋" w:cs="仿宋_GB2312" w:hint="eastAsia"/>
          <w:kern w:val="0"/>
          <w:sz w:val="24"/>
          <w:u w:val="single"/>
        </w:rPr>
        <w:t xml:space="preserve">    </w:t>
      </w:r>
      <w:r>
        <w:rPr>
          <w:rFonts w:ascii="仿宋" w:eastAsia="仿宋" w:hAnsi="仿宋" w:cs="仿宋_GB2312" w:hint="eastAsia"/>
          <w:kern w:val="0"/>
          <w:sz w:val="24"/>
        </w:rPr>
        <w:t>性别：</w:t>
      </w:r>
      <w:r>
        <w:rPr>
          <w:rFonts w:ascii="仿宋" w:eastAsia="仿宋" w:hAnsi="仿宋" w:cs="仿宋_GB2312" w:hint="eastAsia"/>
          <w:kern w:val="0"/>
          <w:sz w:val="24"/>
          <w:u w:val="single"/>
        </w:rPr>
        <w:t xml:space="preserve">    </w:t>
      </w:r>
      <w:r>
        <w:rPr>
          <w:rFonts w:ascii="仿宋" w:eastAsia="仿宋" w:hAnsi="仿宋" w:cs="仿宋_GB2312" w:hint="eastAsia"/>
          <w:kern w:val="0"/>
          <w:sz w:val="24"/>
        </w:rPr>
        <w:t>年龄：</w:t>
      </w:r>
      <w:r>
        <w:rPr>
          <w:rFonts w:ascii="仿宋" w:eastAsia="仿宋" w:hAnsi="仿宋" w:cs="仿宋_GB2312" w:hint="eastAsia"/>
          <w:kern w:val="0"/>
          <w:sz w:val="24"/>
          <w:u w:val="single"/>
        </w:rPr>
        <w:t xml:space="preserve">   </w:t>
      </w:r>
      <w:r>
        <w:rPr>
          <w:rFonts w:ascii="仿宋" w:eastAsia="仿宋" w:hAnsi="仿宋" w:cs="仿宋_GB2312" w:hint="eastAsia"/>
          <w:kern w:val="0"/>
          <w:sz w:val="24"/>
        </w:rPr>
        <w:t xml:space="preserve"> 职务：</w:t>
      </w:r>
      <w:r>
        <w:rPr>
          <w:rFonts w:ascii="仿宋" w:eastAsia="仿宋" w:hAnsi="仿宋" w:cs="仿宋_GB2312" w:hint="eastAsia"/>
          <w:kern w:val="0"/>
          <w:sz w:val="24"/>
          <w:u w:val="single"/>
        </w:rPr>
        <w:t xml:space="preserve">     </w:t>
      </w:r>
      <w:r>
        <w:rPr>
          <w:rFonts w:ascii="仿宋" w:eastAsia="仿宋" w:hAnsi="仿宋" w:cs="仿宋_GB2312" w:hint="eastAsia"/>
          <w:kern w:val="0"/>
          <w:sz w:val="24"/>
        </w:rPr>
        <w:t>系</w:t>
      </w:r>
      <w:r>
        <w:rPr>
          <w:rFonts w:ascii="仿宋" w:eastAsia="仿宋" w:hAnsi="仿宋" w:cs="仿宋_GB2312" w:hint="eastAsia"/>
          <w:kern w:val="0"/>
          <w:sz w:val="24"/>
          <w:u w:val="single"/>
        </w:rPr>
        <w:t xml:space="preserve">             </w:t>
      </w:r>
      <w:r>
        <w:rPr>
          <w:rFonts w:ascii="仿宋" w:eastAsia="仿宋" w:hAnsi="仿宋" w:cs="仿宋_GB2312" w:hint="eastAsia"/>
          <w:kern w:val="0"/>
          <w:sz w:val="24"/>
        </w:rPr>
        <w:t>（投标人名称）的法定代表人/负责人。</w:t>
      </w:r>
    </w:p>
    <w:p w:rsidR="00007D30" w:rsidRDefault="00DB75F0">
      <w:pPr>
        <w:autoSpaceDE w:val="0"/>
        <w:autoSpaceDN w:val="0"/>
        <w:adjustRightInd w:val="0"/>
        <w:spacing w:line="360" w:lineRule="auto"/>
        <w:jc w:val="left"/>
        <w:rPr>
          <w:rFonts w:ascii="仿宋" w:eastAsia="仿宋" w:hAnsi="仿宋" w:cs="仿宋_GB2312"/>
          <w:kern w:val="0"/>
          <w:sz w:val="24"/>
        </w:rPr>
      </w:pPr>
      <w:r>
        <w:rPr>
          <w:rFonts w:ascii="仿宋" w:eastAsia="仿宋" w:hAnsi="仿宋" w:cs="仿宋_GB2312" w:hint="eastAsia"/>
          <w:kern w:val="0"/>
          <w:sz w:val="24"/>
        </w:rPr>
        <w:t>特此证明。</w:t>
      </w:r>
    </w:p>
    <w:p w:rsidR="00007D30" w:rsidRDefault="00007D30">
      <w:pPr>
        <w:autoSpaceDE w:val="0"/>
        <w:autoSpaceDN w:val="0"/>
        <w:adjustRightInd w:val="0"/>
        <w:spacing w:line="360" w:lineRule="auto"/>
        <w:jc w:val="left"/>
        <w:rPr>
          <w:rFonts w:ascii="仿宋" w:eastAsia="仿宋" w:hAnsi="仿宋" w:cs="仿宋_GB2312"/>
          <w:kern w:val="0"/>
          <w:sz w:val="24"/>
        </w:rPr>
      </w:pPr>
    </w:p>
    <w:p w:rsidR="00007D30" w:rsidRDefault="00007D30">
      <w:pPr>
        <w:autoSpaceDE w:val="0"/>
        <w:autoSpaceDN w:val="0"/>
        <w:adjustRightInd w:val="0"/>
        <w:spacing w:line="360" w:lineRule="auto"/>
        <w:jc w:val="left"/>
        <w:rPr>
          <w:rFonts w:ascii="仿宋" w:eastAsia="仿宋" w:hAnsi="仿宋" w:cs="仿宋_GB2312"/>
          <w:kern w:val="0"/>
          <w:sz w:val="24"/>
        </w:rPr>
      </w:pPr>
    </w:p>
    <w:p w:rsidR="00007D30" w:rsidRDefault="00007D30">
      <w:pPr>
        <w:autoSpaceDE w:val="0"/>
        <w:autoSpaceDN w:val="0"/>
        <w:adjustRightInd w:val="0"/>
        <w:spacing w:line="360" w:lineRule="auto"/>
        <w:jc w:val="left"/>
        <w:rPr>
          <w:rFonts w:ascii="仿宋" w:eastAsia="仿宋" w:hAnsi="仿宋" w:cs="仿宋_GB2312"/>
          <w:kern w:val="0"/>
          <w:sz w:val="24"/>
        </w:rPr>
      </w:pPr>
    </w:p>
    <w:p w:rsidR="00007D30" w:rsidRDefault="00007D30">
      <w:pPr>
        <w:autoSpaceDE w:val="0"/>
        <w:autoSpaceDN w:val="0"/>
        <w:adjustRightInd w:val="0"/>
        <w:spacing w:line="360" w:lineRule="auto"/>
        <w:jc w:val="left"/>
        <w:rPr>
          <w:rFonts w:ascii="仿宋" w:eastAsia="仿宋" w:hAnsi="仿宋" w:cs="仿宋_GB2312"/>
          <w:kern w:val="0"/>
          <w:sz w:val="24"/>
        </w:rPr>
      </w:pPr>
    </w:p>
    <w:p w:rsidR="00007D30" w:rsidRDefault="00DB75F0">
      <w:pPr>
        <w:autoSpaceDE w:val="0"/>
        <w:autoSpaceDN w:val="0"/>
        <w:adjustRightInd w:val="0"/>
        <w:spacing w:line="360" w:lineRule="auto"/>
        <w:ind w:leftChars="2571" w:left="5668"/>
        <w:jc w:val="left"/>
        <w:rPr>
          <w:rFonts w:ascii="仿宋" w:eastAsia="仿宋" w:hAnsi="仿宋" w:cs="仿宋_GB2312"/>
          <w:kern w:val="0"/>
          <w:sz w:val="24"/>
        </w:rPr>
      </w:pPr>
      <w:r>
        <w:rPr>
          <w:rFonts w:ascii="仿宋" w:eastAsia="仿宋" w:hAnsi="仿宋" w:cs="仿宋_GB2312" w:hint="eastAsia"/>
          <w:kern w:val="0"/>
          <w:sz w:val="24"/>
        </w:rPr>
        <w:t xml:space="preserve">供应商（公章）：           </w:t>
      </w:r>
    </w:p>
    <w:p w:rsidR="00007D30" w:rsidRDefault="00007D30">
      <w:pPr>
        <w:autoSpaceDE w:val="0"/>
        <w:autoSpaceDN w:val="0"/>
        <w:adjustRightInd w:val="0"/>
        <w:spacing w:line="360" w:lineRule="auto"/>
        <w:ind w:leftChars="2571" w:left="5668"/>
        <w:jc w:val="left"/>
        <w:rPr>
          <w:rFonts w:ascii="仿宋" w:eastAsia="仿宋" w:hAnsi="仿宋" w:cs="仿宋_GB2312"/>
          <w:kern w:val="0"/>
          <w:sz w:val="24"/>
        </w:rPr>
      </w:pPr>
    </w:p>
    <w:p w:rsidR="00007D30" w:rsidRDefault="00DB75F0">
      <w:pPr>
        <w:autoSpaceDE w:val="0"/>
        <w:autoSpaceDN w:val="0"/>
        <w:adjustRightInd w:val="0"/>
        <w:spacing w:line="360" w:lineRule="auto"/>
        <w:ind w:leftChars="3171" w:left="6991"/>
        <w:jc w:val="left"/>
        <w:rPr>
          <w:rFonts w:ascii="仿宋" w:eastAsia="仿宋" w:hAnsi="仿宋" w:cs="仿宋_GB2312"/>
          <w:kern w:val="0"/>
          <w:sz w:val="24"/>
        </w:rPr>
      </w:pPr>
      <w:r>
        <w:rPr>
          <w:rFonts w:ascii="仿宋" w:eastAsia="仿宋" w:hAnsi="仿宋" w:cs="仿宋_GB2312" w:hint="eastAsia"/>
          <w:kern w:val="0"/>
          <w:sz w:val="24"/>
        </w:rPr>
        <w:t>年  月  日</w:t>
      </w:r>
    </w:p>
    <w:p w:rsidR="00007D30" w:rsidRDefault="00DB75F0">
      <w:pPr>
        <w:spacing w:after="120"/>
        <w:rPr>
          <w:rFonts w:ascii="仿宋" w:eastAsia="仿宋" w:hAnsi="仿宋" w:cs="仿宋_GB2312"/>
        </w:rPr>
      </w:pPr>
      <w:r>
        <w:rPr>
          <w:rFonts w:ascii="仿宋" w:eastAsia="仿宋" w:hAnsi="仿宋" w:cs="仿宋_GB2312" w:hint="eastAsia"/>
        </w:rPr>
        <w:br w:type="page"/>
      </w:r>
    </w:p>
    <w:p w:rsidR="00007D30" w:rsidRDefault="00DB75F0">
      <w:pPr>
        <w:tabs>
          <w:tab w:val="left" w:pos="588"/>
        </w:tabs>
        <w:spacing w:line="360" w:lineRule="auto"/>
        <w:jc w:val="center"/>
        <w:outlineLvl w:val="2"/>
        <w:rPr>
          <w:rFonts w:ascii="仿宋" w:eastAsia="仿宋" w:hAnsi="仿宋" w:cs="仿宋_GB2312"/>
          <w:b/>
          <w:bCs/>
          <w:sz w:val="28"/>
          <w:szCs w:val="36"/>
          <w:lang w:val="zh-CN"/>
        </w:rPr>
      </w:pPr>
      <w:r>
        <w:rPr>
          <w:rFonts w:ascii="仿宋" w:eastAsia="仿宋" w:hAnsi="仿宋" w:cs="仿宋_GB2312" w:hint="eastAsia"/>
          <w:b/>
          <w:bCs/>
          <w:sz w:val="28"/>
          <w:szCs w:val="36"/>
          <w:lang w:val="zh-CN"/>
        </w:rPr>
        <w:lastRenderedPageBreak/>
        <w:t>3、授权代表本单位证明</w:t>
      </w:r>
    </w:p>
    <w:p w:rsidR="00007D30" w:rsidRDefault="00007D30">
      <w:pPr>
        <w:spacing w:after="120"/>
        <w:rPr>
          <w:rFonts w:ascii="仿宋" w:eastAsia="仿宋" w:hAnsi="仿宋" w:cs="仿宋_GB2312"/>
        </w:rPr>
      </w:pPr>
    </w:p>
    <w:p w:rsidR="00007D30" w:rsidRDefault="00DB75F0">
      <w:pPr>
        <w:jc w:val="center"/>
        <w:rPr>
          <w:rFonts w:ascii="仿宋" w:eastAsia="仿宋" w:hAnsi="仿宋" w:cs="仿宋_GB2312"/>
          <w:sz w:val="24"/>
          <w:lang w:val="zh-CN"/>
        </w:rPr>
      </w:pPr>
      <w:r>
        <w:rPr>
          <w:rFonts w:ascii="仿宋" w:eastAsia="仿宋" w:hAnsi="仿宋" w:cs="仿宋_GB2312" w:hint="eastAsia"/>
          <w:sz w:val="24"/>
          <w:lang w:val="zh-CN"/>
        </w:rPr>
        <w:t>（</w:t>
      </w:r>
      <w:r>
        <w:rPr>
          <w:rFonts w:ascii="仿宋" w:eastAsia="仿宋" w:hAnsi="仿宋" w:cs="仿宋_GB2312" w:hint="eastAsia"/>
          <w:sz w:val="24"/>
        </w:rPr>
        <w:t>养老保险缴纳证明或劳动合同复印件</w:t>
      </w:r>
      <w:r>
        <w:rPr>
          <w:rFonts w:ascii="仿宋" w:eastAsia="仿宋" w:hAnsi="仿宋" w:cs="仿宋_GB2312" w:hint="eastAsia"/>
          <w:sz w:val="24"/>
          <w:lang w:val="zh-CN"/>
        </w:rPr>
        <w:t>）</w:t>
      </w:r>
    </w:p>
    <w:p w:rsidR="00007D30" w:rsidRDefault="00DB75F0">
      <w:pPr>
        <w:pStyle w:val="a9"/>
        <w:rPr>
          <w:lang w:val="zh-CN"/>
        </w:rPr>
      </w:pPr>
      <w:r>
        <w:rPr>
          <w:lang w:val="zh-CN"/>
        </w:rPr>
        <w:br w:type="page"/>
      </w:r>
    </w:p>
    <w:p w:rsidR="00007D30" w:rsidRDefault="00DB75F0">
      <w:pPr>
        <w:pStyle w:val="20"/>
        <w:jc w:val="center"/>
        <w:rPr>
          <w:rFonts w:ascii="仿宋" w:eastAsia="仿宋" w:hAnsi="仿宋" w:cs="仿宋_GB2312"/>
          <w:b/>
          <w:bCs/>
        </w:rPr>
      </w:pPr>
      <w:r>
        <w:rPr>
          <w:rFonts w:ascii="仿宋" w:eastAsia="仿宋" w:hAnsi="仿宋" w:cs="仿宋_GB2312" w:hint="eastAsia"/>
          <w:b/>
          <w:bCs/>
          <w:lang w:val="zh-CN"/>
        </w:rPr>
        <w:lastRenderedPageBreak/>
        <w:t>二、</w:t>
      </w:r>
      <w:r>
        <w:rPr>
          <w:rFonts w:ascii="仿宋" w:eastAsia="仿宋" w:hAnsi="仿宋" w:cs="仿宋_GB2312" w:hint="eastAsia"/>
          <w:b/>
          <w:bCs/>
        </w:rPr>
        <w:t xml:space="preserve">资格证明文件  </w:t>
      </w:r>
    </w:p>
    <w:p w:rsidR="00007D30" w:rsidRDefault="00DB75F0">
      <w:pPr>
        <w:tabs>
          <w:tab w:val="left" w:pos="780"/>
          <w:tab w:val="left" w:pos="993"/>
          <w:tab w:val="left" w:pos="1030"/>
          <w:tab w:val="left" w:pos="1134"/>
          <w:tab w:val="left" w:pos="8364"/>
        </w:tabs>
        <w:snapToGrid w:val="0"/>
        <w:spacing w:afterLines="50" w:after="120" w:line="360" w:lineRule="auto"/>
        <w:ind w:rightChars="-27" w:right="-60" w:firstLineChars="200" w:firstLine="480"/>
        <w:jc w:val="left"/>
        <w:rPr>
          <w:rFonts w:ascii="仿宋" w:eastAsia="仿宋" w:hAnsi="仿宋" w:cs="仿宋_GB2312"/>
          <w:sz w:val="24"/>
        </w:rPr>
      </w:pPr>
      <w:r>
        <w:rPr>
          <w:rFonts w:ascii="仿宋" w:eastAsia="仿宋" w:hAnsi="仿宋" w:cs="仿宋_GB2312" w:hint="eastAsia"/>
          <w:sz w:val="24"/>
        </w:rPr>
        <w:t>1、供应商的企业法人营业执照副本复印件（格式要求见附件6-1）；</w:t>
      </w:r>
    </w:p>
    <w:p w:rsidR="00007D30" w:rsidRDefault="00DB75F0">
      <w:pPr>
        <w:tabs>
          <w:tab w:val="left" w:pos="780"/>
          <w:tab w:val="left" w:pos="993"/>
          <w:tab w:val="left" w:pos="1030"/>
          <w:tab w:val="left" w:pos="1134"/>
          <w:tab w:val="left" w:pos="8364"/>
        </w:tabs>
        <w:snapToGrid w:val="0"/>
        <w:spacing w:afterLines="50" w:after="120" w:line="360" w:lineRule="auto"/>
        <w:ind w:rightChars="-27" w:right="-60" w:firstLineChars="200" w:firstLine="480"/>
        <w:jc w:val="left"/>
        <w:rPr>
          <w:rFonts w:ascii="仿宋" w:eastAsia="仿宋" w:hAnsi="仿宋" w:cs="仿宋_GB2312"/>
          <w:sz w:val="24"/>
        </w:rPr>
      </w:pPr>
      <w:r>
        <w:rPr>
          <w:rFonts w:ascii="仿宋" w:eastAsia="仿宋" w:hAnsi="仿宋" w:cs="仿宋_GB2312"/>
          <w:sz w:val="24"/>
        </w:rPr>
        <w:t>2</w:t>
      </w:r>
      <w:r>
        <w:rPr>
          <w:rFonts w:ascii="仿宋" w:eastAsia="仿宋" w:hAnsi="仿宋" w:cs="仿宋_GB2312" w:hint="eastAsia"/>
          <w:sz w:val="24"/>
        </w:rPr>
        <w:t>、供应商上一年度经审计的财务报表复印件（包括资产负债表、现金流量表、利润表），或本年度基本开户银行出具的资信证明（格式要求见附件6-2）；</w:t>
      </w:r>
    </w:p>
    <w:p w:rsidR="00007D30" w:rsidRDefault="00DB75F0">
      <w:pPr>
        <w:pStyle w:val="a9"/>
        <w:ind w:firstLineChars="200" w:firstLine="480"/>
        <w:rPr>
          <w:rFonts w:ascii="仿宋" w:eastAsia="仿宋" w:hAnsi="仿宋" w:cs="仿宋_GB2312"/>
          <w:sz w:val="24"/>
        </w:rPr>
      </w:pPr>
      <w:r>
        <w:rPr>
          <w:rFonts w:ascii="仿宋" w:eastAsia="仿宋" w:hAnsi="仿宋" w:cs="仿宋_GB2312"/>
          <w:sz w:val="24"/>
        </w:rPr>
        <w:t>3</w:t>
      </w:r>
      <w:r>
        <w:rPr>
          <w:rFonts w:ascii="仿宋" w:eastAsia="仿宋" w:hAnsi="仿宋" w:cs="仿宋_GB2312" w:hint="eastAsia"/>
          <w:sz w:val="24"/>
        </w:rPr>
        <w:t>、依法缴纳税收和社会保障资金的证明材料复印件（格式见附件6-3、6-4）</w:t>
      </w:r>
    </w:p>
    <w:p w:rsidR="00007D30" w:rsidRDefault="00DB75F0">
      <w:pPr>
        <w:tabs>
          <w:tab w:val="left" w:pos="780"/>
          <w:tab w:val="left" w:pos="993"/>
          <w:tab w:val="left" w:pos="1030"/>
          <w:tab w:val="left" w:pos="1134"/>
          <w:tab w:val="left" w:pos="8364"/>
        </w:tabs>
        <w:snapToGrid w:val="0"/>
        <w:spacing w:afterLines="50" w:after="120" w:line="360" w:lineRule="auto"/>
        <w:ind w:rightChars="-27" w:right="-60" w:firstLineChars="200" w:firstLine="480"/>
        <w:jc w:val="left"/>
        <w:rPr>
          <w:rFonts w:ascii="仿宋" w:eastAsia="仿宋" w:hAnsi="仿宋" w:cs="仿宋_GB2312"/>
          <w:sz w:val="24"/>
        </w:rPr>
      </w:pPr>
      <w:r>
        <w:rPr>
          <w:rFonts w:ascii="仿宋" w:eastAsia="仿宋" w:hAnsi="仿宋" w:cs="仿宋_GB2312" w:hint="eastAsia"/>
          <w:sz w:val="24"/>
        </w:rPr>
        <w:t>4、具备履行合同所必需的设备和专业技术能力的承诺原件（格式见附件6-5）；</w:t>
      </w:r>
    </w:p>
    <w:p w:rsidR="00007D30" w:rsidRDefault="00DB75F0">
      <w:pPr>
        <w:tabs>
          <w:tab w:val="left" w:pos="780"/>
          <w:tab w:val="left" w:pos="993"/>
          <w:tab w:val="left" w:pos="1030"/>
          <w:tab w:val="left" w:pos="1134"/>
          <w:tab w:val="left" w:pos="8364"/>
        </w:tabs>
        <w:snapToGrid w:val="0"/>
        <w:spacing w:afterLines="50" w:after="120" w:line="360" w:lineRule="auto"/>
        <w:ind w:rightChars="-27" w:right="-60" w:firstLineChars="200" w:firstLine="480"/>
        <w:jc w:val="left"/>
        <w:rPr>
          <w:rFonts w:ascii="仿宋" w:eastAsia="仿宋" w:hAnsi="仿宋" w:cs="仿宋_GB2312"/>
          <w:sz w:val="24"/>
        </w:rPr>
      </w:pPr>
      <w:r>
        <w:rPr>
          <w:rFonts w:ascii="仿宋" w:eastAsia="仿宋" w:hAnsi="仿宋" w:cs="仿宋_GB2312"/>
          <w:sz w:val="24"/>
        </w:rPr>
        <w:t>5</w:t>
      </w:r>
      <w:r>
        <w:rPr>
          <w:rFonts w:ascii="仿宋" w:eastAsia="仿宋" w:hAnsi="仿宋" w:cs="仿宋_GB2312" w:hint="eastAsia"/>
          <w:sz w:val="24"/>
        </w:rPr>
        <w:t>、供应商参加政府采购活动前3年内在经营活动中没有重大违法记录的书面声明原件（格式见附件6-6）</w:t>
      </w:r>
    </w:p>
    <w:p w:rsidR="00007D30" w:rsidRDefault="00DB75F0">
      <w:pPr>
        <w:tabs>
          <w:tab w:val="left" w:pos="780"/>
          <w:tab w:val="left" w:pos="993"/>
          <w:tab w:val="left" w:pos="1030"/>
          <w:tab w:val="left" w:pos="1134"/>
          <w:tab w:val="left" w:pos="8364"/>
        </w:tabs>
        <w:snapToGrid w:val="0"/>
        <w:spacing w:afterLines="50" w:after="120" w:line="360" w:lineRule="auto"/>
        <w:ind w:rightChars="-27" w:right="-60" w:firstLineChars="200" w:firstLine="480"/>
        <w:jc w:val="left"/>
        <w:rPr>
          <w:rFonts w:ascii="仿宋" w:eastAsia="仿宋" w:hAnsi="仿宋" w:cs="仿宋_GB2312"/>
          <w:sz w:val="24"/>
        </w:rPr>
      </w:pPr>
      <w:r>
        <w:rPr>
          <w:rFonts w:ascii="仿宋" w:eastAsia="仿宋" w:hAnsi="仿宋" w:cs="仿宋_GB2312"/>
          <w:sz w:val="24"/>
        </w:rPr>
        <w:t>6</w:t>
      </w:r>
      <w:r>
        <w:rPr>
          <w:rFonts w:ascii="仿宋" w:eastAsia="仿宋" w:hAnsi="仿宋" w:cs="仿宋_GB2312" w:hint="eastAsia"/>
          <w:sz w:val="24"/>
        </w:rPr>
        <w:t>、供应商控股股东名称、控股公司的名称和存在管理、被管理关系的单位名称说明（格式见附件6-7)</w:t>
      </w:r>
    </w:p>
    <w:p w:rsidR="00007D30" w:rsidRDefault="00DB75F0">
      <w:pPr>
        <w:tabs>
          <w:tab w:val="left" w:pos="780"/>
          <w:tab w:val="left" w:pos="993"/>
          <w:tab w:val="left" w:pos="1030"/>
          <w:tab w:val="left" w:pos="1134"/>
          <w:tab w:val="left" w:pos="8364"/>
        </w:tabs>
        <w:snapToGrid w:val="0"/>
        <w:spacing w:afterLines="50" w:after="120" w:line="360" w:lineRule="auto"/>
        <w:ind w:rightChars="-27" w:right="-60" w:firstLineChars="200" w:firstLine="480"/>
        <w:jc w:val="left"/>
        <w:rPr>
          <w:rFonts w:ascii="仿宋" w:eastAsia="仿宋" w:hAnsi="仿宋" w:cs="仿宋_GB2312"/>
          <w:sz w:val="24"/>
        </w:rPr>
      </w:pPr>
      <w:r>
        <w:rPr>
          <w:rFonts w:ascii="仿宋" w:eastAsia="仿宋" w:hAnsi="仿宋" w:cs="仿宋_GB2312"/>
          <w:sz w:val="24"/>
        </w:rPr>
        <w:t>7</w:t>
      </w:r>
      <w:r>
        <w:rPr>
          <w:rFonts w:ascii="仿宋" w:eastAsia="仿宋" w:hAnsi="仿宋" w:cs="仿宋_GB2312" w:hint="eastAsia"/>
          <w:sz w:val="24"/>
        </w:rPr>
        <w:t>、供应商是否属于为本项目提供整体设计、规范编制或者项目管理、监理、检测等服务的供应商声明原件（格式见附件6-8)</w:t>
      </w:r>
    </w:p>
    <w:p w:rsidR="00007D30" w:rsidRDefault="00DB75F0">
      <w:pPr>
        <w:tabs>
          <w:tab w:val="left" w:pos="780"/>
          <w:tab w:val="left" w:pos="993"/>
          <w:tab w:val="left" w:pos="1030"/>
          <w:tab w:val="left" w:pos="1134"/>
          <w:tab w:val="left" w:pos="8364"/>
        </w:tabs>
        <w:snapToGrid w:val="0"/>
        <w:spacing w:afterLines="50" w:after="120" w:line="360" w:lineRule="auto"/>
        <w:ind w:rightChars="-27" w:right="-60" w:firstLineChars="200" w:firstLine="480"/>
        <w:jc w:val="left"/>
        <w:rPr>
          <w:rFonts w:ascii="仿宋" w:eastAsia="仿宋" w:hAnsi="仿宋" w:cs="仿宋_GB2312"/>
          <w:sz w:val="24"/>
        </w:rPr>
      </w:pPr>
      <w:r>
        <w:rPr>
          <w:rFonts w:ascii="仿宋" w:eastAsia="仿宋" w:hAnsi="仿宋" w:cs="仿宋_GB2312"/>
          <w:sz w:val="24"/>
        </w:rPr>
        <w:t>8</w:t>
      </w:r>
      <w:r>
        <w:rPr>
          <w:rFonts w:ascii="仿宋" w:eastAsia="仿宋" w:hAnsi="仿宋" w:cs="仿宋_GB2312" w:hint="eastAsia"/>
          <w:sz w:val="24"/>
        </w:rPr>
        <w:t>、小微企业、监狱企业、残疾人福利单位声明函或证明（格式见附件6-</w:t>
      </w:r>
      <w:r>
        <w:rPr>
          <w:rFonts w:ascii="仿宋" w:eastAsia="仿宋" w:hAnsi="仿宋" w:cs="仿宋_GB2312"/>
          <w:sz w:val="24"/>
        </w:rPr>
        <w:t>9</w:t>
      </w:r>
      <w:r>
        <w:rPr>
          <w:rFonts w:ascii="仿宋" w:eastAsia="仿宋" w:hAnsi="仿宋" w:cs="仿宋_GB2312" w:hint="eastAsia"/>
          <w:sz w:val="24"/>
        </w:rPr>
        <w:t>)；</w:t>
      </w:r>
    </w:p>
    <w:p w:rsidR="00007D30" w:rsidRDefault="00DB75F0">
      <w:pPr>
        <w:tabs>
          <w:tab w:val="left" w:pos="780"/>
          <w:tab w:val="left" w:pos="993"/>
          <w:tab w:val="left" w:pos="1030"/>
          <w:tab w:val="left" w:pos="1134"/>
          <w:tab w:val="left" w:pos="8364"/>
        </w:tabs>
        <w:snapToGrid w:val="0"/>
        <w:spacing w:afterLines="50" w:after="120" w:line="360" w:lineRule="auto"/>
        <w:ind w:rightChars="-27" w:right="-60" w:firstLineChars="200" w:firstLine="480"/>
        <w:jc w:val="left"/>
        <w:rPr>
          <w:rFonts w:ascii="仿宋" w:eastAsia="仿宋" w:hAnsi="仿宋" w:cs="仿宋_GB2312"/>
          <w:color w:val="FF0000"/>
          <w:sz w:val="24"/>
        </w:rPr>
      </w:pPr>
      <w:r>
        <w:rPr>
          <w:rFonts w:ascii="仿宋" w:eastAsia="仿宋" w:hAnsi="仿宋" w:cs="仿宋_GB2312"/>
          <w:color w:val="FF0000"/>
          <w:sz w:val="24"/>
        </w:rPr>
        <w:t>9</w:t>
      </w:r>
      <w:r>
        <w:rPr>
          <w:rFonts w:ascii="仿宋" w:eastAsia="仿宋" w:hAnsi="仿宋" w:cs="仿宋_GB2312" w:hint="eastAsia"/>
          <w:color w:val="FF0000"/>
          <w:sz w:val="24"/>
        </w:rPr>
        <w:t>、</w:t>
      </w:r>
      <w:r>
        <w:rPr>
          <w:rFonts w:ascii="仿宋" w:eastAsia="仿宋" w:hAnsi="仿宋" w:cs="仿宋_GB2312"/>
          <w:color w:val="FF0000"/>
          <w:sz w:val="24"/>
        </w:rPr>
        <w:t>供应商</w:t>
      </w:r>
      <w:r>
        <w:rPr>
          <w:rFonts w:ascii="仿宋" w:eastAsia="仿宋" w:hAnsi="仿宋" w:cs="仿宋_GB2312" w:hint="eastAsia"/>
          <w:color w:val="FF0000"/>
          <w:sz w:val="24"/>
        </w:rPr>
        <w:t>须具备特种设备安装改造维修许可证（压力容器）或特种设备制造许可证（压力容器）。</w:t>
      </w:r>
    </w:p>
    <w:p w:rsidR="00007D30" w:rsidRDefault="00007D30">
      <w:pPr>
        <w:pStyle w:val="a9"/>
      </w:pPr>
    </w:p>
    <w:p w:rsidR="00007D30" w:rsidRDefault="00DB75F0">
      <w:pPr>
        <w:spacing w:line="480" w:lineRule="exact"/>
        <w:ind w:firstLineChars="200" w:firstLine="482"/>
        <w:rPr>
          <w:rFonts w:ascii="仿宋_GB2312" w:eastAsia="仿宋_GB2312" w:hAnsi="仿宋_GB2312" w:cs="仿宋_GB2312"/>
          <w:b/>
          <w:bCs/>
          <w:sz w:val="24"/>
        </w:rPr>
      </w:pPr>
      <w:r>
        <w:rPr>
          <w:rFonts w:ascii="仿宋_GB2312" w:eastAsia="仿宋_GB2312" w:hAnsi="仿宋_GB2312" w:cs="仿宋_GB2312" w:hint="eastAsia"/>
          <w:b/>
          <w:bCs/>
          <w:sz w:val="24"/>
        </w:rPr>
        <w:t>以上为供应商资格要求，各供应商在谈判时须提供以上要求加盖供应商红色公章的复印件，附在谈判响应文件中，在评审过程中由谈判小组进行评审，无效或缺项将被视为无效文件。</w:t>
      </w:r>
    </w:p>
    <w:p w:rsidR="00007D30" w:rsidRDefault="00007D30">
      <w:pPr>
        <w:jc w:val="center"/>
        <w:rPr>
          <w:rFonts w:ascii="仿宋" w:eastAsia="仿宋" w:hAnsi="仿宋" w:cs="仿宋_GB2312"/>
          <w:sz w:val="24"/>
        </w:rPr>
      </w:pPr>
    </w:p>
    <w:p w:rsidR="00007D30" w:rsidRDefault="00007D30"/>
    <w:p w:rsidR="00007D30" w:rsidRDefault="00007D30"/>
    <w:p w:rsidR="00007D30" w:rsidRDefault="00007D30">
      <w:pPr>
        <w:pStyle w:val="a9"/>
      </w:pPr>
    </w:p>
    <w:p w:rsidR="00007D30" w:rsidRDefault="00007D30">
      <w:pPr>
        <w:pStyle w:val="a9"/>
      </w:pPr>
    </w:p>
    <w:p w:rsidR="00007D30" w:rsidRDefault="00007D30">
      <w:pPr>
        <w:pStyle w:val="a9"/>
      </w:pPr>
    </w:p>
    <w:p w:rsidR="00007D30" w:rsidRDefault="00007D30">
      <w:pPr>
        <w:pStyle w:val="a9"/>
      </w:pPr>
    </w:p>
    <w:p w:rsidR="00007D30" w:rsidRDefault="00007D30">
      <w:pPr>
        <w:pStyle w:val="a9"/>
      </w:pPr>
    </w:p>
    <w:p w:rsidR="00007D30" w:rsidRDefault="00007D30">
      <w:pPr>
        <w:pStyle w:val="a9"/>
      </w:pPr>
    </w:p>
    <w:p w:rsidR="00007D30" w:rsidRDefault="00007D30">
      <w:pPr>
        <w:pStyle w:val="a9"/>
      </w:pPr>
    </w:p>
    <w:p w:rsidR="00007D30" w:rsidRDefault="00007D30">
      <w:pPr>
        <w:pStyle w:val="a9"/>
      </w:pPr>
    </w:p>
    <w:p w:rsidR="00007D30" w:rsidRDefault="00DB75F0">
      <w:pPr>
        <w:jc w:val="left"/>
        <w:outlineLvl w:val="2"/>
        <w:rPr>
          <w:rFonts w:ascii="仿宋" w:eastAsia="仿宋" w:hAnsi="仿宋" w:cs="仿宋_GB2312"/>
          <w:b/>
          <w:sz w:val="24"/>
        </w:rPr>
      </w:pPr>
      <w:bookmarkStart w:id="458" w:name="_Toc7005120"/>
      <w:r>
        <w:rPr>
          <w:rFonts w:ascii="仿宋" w:eastAsia="仿宋" w:hAnsi="仿宋" w:cs="仿宋_GB2312" w:hint="eastAsia"/>
          <w:b/>
          <w:sz w:val="24"/>
        </w:rPr>
        <w:lastRenderedPageBreak/>
        <w:t>6-1供应商的企业法人营业执照副本复印件（加盖公章）</w:t>
      </w:r>
      <w:bookmarkEnd w:id="458"/>
    </w:p>
    <w:p w:rsidR="00007D30" w:rsidRDefault="00007D30">
      <w:pPr>
        <w:jc w:val="left"/>
        <w:rPr>
          <w:rFonts w:ascii="仿宋" w:eastAsia="仿宋" w:hAnsi="仿宋" w:cs="仿宋_GB2312"/>
          <w:sz w:val="24"/>
        </w:rPr>
      </w:pPr>
    </w:p>
    <w:p w:rsidR="00007D30" w:rsidRDefault="00DB75F0">
      <w:pPr>
        <w:tabs>
          <w:tab w:val="left" w:pos="993"/>
          <w:tab w:val="left" w:pos="1030"/>
          <w:tab w:val="left" w:pos="8364"/>
        </w:tabs>
        <w:snapToGrid w:val="0"/>
        <w:spacing w:afterLines="50" w:after="120"/>
        <w:ind w:rightChars="-27" w:right="-60"/>
        <w:rPr>
          <w:rFonts w:ascii="仿宋" w:eastAsia="仿宋" w:hAnsi="仿宋" w:cs="仿宋_GB2312"/>
          <w:sz w:val="24"/>
        </w:rPr>
      </w:pPr>
      <w:r>
        <w:rPr>
          <w:rFonts w:ascii="仿宋" w:eastAsia="仿宋" w:hAnsi="仿宋" w:cs="仿宋_GB2312" w:hint="eastAsia"/>
          <w:sz w:val="24"/>
        </w:rPr>
        <w:t>（注：根据项目实际情况，本项内容可能要求提供“事业单位法人证书”、执业许可证、自然人身份证明等证明材料）</w:t>
      </w:r>
    </w:p>
    <w:p w:rsidR="00007D30" w:rsidRDefault="00007D30">
      <w:pPr>
        <w:adjustRightInd w:val="0"/>
        <w:spacing w:line="360" w:lineRule="atLeast"/>
        <w:jc w:val="left"/>
        <w:textAlignment w:val="baseline"/>
        <w:rPr>
          <w:rFonts w:ascii="仿宋" w:eastAsia="仿宋" w:hAnsi="仿宋" w:cs="仿宋_GB2312"/>
          <w:b/>
          <w:sz w:val="28"/>
        </w:rPr>
      </w:pPr>
    </w:p>
    <w:p w:rsidR="00007D30" w:rsidRDefault="00DB75F0">
      <w:pPr>
        <w:adjustRightInd w:val="0"/>
        <w:spacing w:line="360" w:lineRule="atLeast"/>
        <w:jc w:val="left"/>
        <w:textAlignment w:val="baseline"/>
        <w:rPr>
          <w:rFonts w:ascii="仿宋" w:eastAsia="仿宋" w:hAnsi="仿宋" w:cs="仿宋_GB2312"/>
          <w:b/>
          <w:sz w:val="28"/>
        </w:rPr>
      </w:pPr>
      <w:r>
        <w:rPr>
          <w:rFonts w:ascii="仿宋" w:eastAsia="仿宋" w:hAnsi="仿宋" w:cs="仿宋_GB2312" w:hint="eastAsia"/>
          <w:b/>
          <w:sz w:val="28"/>
        </w:rPr>
        <w:t xml:space="preserve"> </w:t>
      </w:r>
    </w:p>
    <w:p w:rsidR="00007D30" w:rsidRDefault="00DB75F0">
      <w:pPr>
        <w:jc w:val="left"/>
        <w:outlineLvl w:val="2"/>
        <w:rPr>
          <w:rFonts w:ascii="仿宋" w:eastAsia="仿宋" w:hAnsi="仿宋" w:cs="仿宋_GB2312"/>
          <w:b/>
          <w:sz w:val="24"/>
        </w:rPr>
      </w:pPr>
      <w:bookmarkStart w:id="459" w:name="_Ref527015333"/>
      <w:bookmarkStart w:id="460" w:name="_Toc7005121"/>
      <w:r>
        <w:rPr>
          <w:rFonts w:ascii="仿宋" w:eastAsia="仿宋" w:hAnsi="仿宋" w:cs="仿宋_GB2312" w:hint="eastAsia"/>
          <w:b/>
          <w:sz w:val="24"/>
        </w:rPr>
        <w:t>6-2上一年度经审计的财务报表</w:t>
      </w:r>
      <w:bookmarkEnd w:id="459"/>
      <w:bookmarkEnd w:id="460"/>
    </w:p>
    <w:p w:rsidR="00007D30" w:rsidRDefault="00007D30">
      <w:pPr>
        <w:spacing w:line="360" w:lineRule="auto"/>
        <w:rPr>
          <w:rFonts w:ascii="仿宋" w:eastAsia="仿宋" w:hAnsi="仿宋" w:cs="仿宋_GB2312"/>
          <w:szCs w:val="21"/>
        </w:rPr>
      </w:pPr>
    </w:p>
    <w:p w:rsidR="00007D30" w:rsidRDefault="00DB75F0">
      <w:pPr>
        <w:tabs>
          <w:tab w:val="left" w:pos="993"/>
          <w:tab w:val="left" w:pos="1030"/>
          <w:tab w:val="left" w:pos="8364"/>
        </w:tabs>
        <w:snapToGrid w:val="0"/>
        <w:spacing w:afterLines="50" w:after="120"/>
        <w:ind w:rightChars="-27" w:right="-60"/>
        <w:rPr>
          <w:rFonts w:ascii="仿宋" w:eastAsia="仿宋" w:hAnsi="仿宋" w:cs="仿宋_GB2312"/>
          <w:sz w:val="24"/>
        </w:rPr>
      </w:pPr>
      <w:r>
        <w:rPr>
          <w:rFonts w:ascii="仿宋" w:eastAsia="仿宋" w:hAnsi="仿宋" w:cs="仿宋_GB2312" w:hint="eastAsia"/>
          <w:sz w:val="24"/>
        </w:rPr>
        <w:t>提供供应商上一年度经审计的财务报表（包括资产负债表、现金流量表、利润表）复印件或扫描件、所有复印件或扫描件需加盖单位公章。</w:t>
      </w:r>
    </w:p>
    <w:p w:rsidR="00007D30" w:rsidRDefault="00007D30">
      <w:pPr>
        <w:spacing w:line="360" w:lineRule="auto"/>
        <w:rPr>
          <w:rFonts w:ascii="仿宋" w:eastAsia="仿宋" w:hAnsi="仿宋" w:cs="仿宋_GB2312"/>
          <w:szCs w:val="21"/>
        </w:rPr>
      </w:pPr>
    </w:p>
    <w:p w:rsidR="00007D30" w:rsidRDefault="00007D30">
      <w:pPr>
        <w:tabs>
          <w:tab w:val="left" w:pos="993"/>
          <w:tab w:val="left" w:pos="1030"/>
          <w:tab w:val="left" w:pos="8364"/>
        </w:tabs>
        <w:snapToGrid w:val="0"/>
        <w:spacing w:afterLines="50" w:after="120"/>
        <w:ind w:left="420" w:rightChars="-27" w:right="-60"/>
        <w:jc w:val="left"/>
        <w:rPr>
          <w:rFonts w:ascii="仿宋" w:eastAsia="仿宋" w:hAnsi="仿宋" w:cs="仿宋_GB2312"/>
          <w:b/>
          <w:spacing w:val="20"/>
          <w:sz w:val="24"/>
        </w:rPr>
      </w:pPr>
    </w:p>
    <w:p w:rsidR="00007D30" w:rsidRDefault="00DB75F0">
      <w:pPr>
        <w:jc w:val="left"/>
        <w:outlineLvl w:val="2"/>
        <w:rPr>
          <w:rFonts w:ascii="仿宋" w:eastAsia="仿宋" w:hAnsi="仿宋" w:cs="仿宋_GB2312"/>
          <w:b/>
          <w:sz w:val="24"/>
        </w:rPr>
      </w:pPr>
      <w:bookmarkStart w:id="461" w:name="_Toc7005122"/>
      <w:r>
        <w:rPr>
          <w:rFonts w:ascii="仿宋" w:eastAsia="仿宋" w:hAnsi="仿宋" w:cs="仿宋_GB2312" w:hint="eastAsia"/>
          <w:b/>
          <w:sz w:val="24"/>
        </w:rPr>
        <w:t>或6-2本年度基本开户银行出具的资信证明</w:t>
      </w:r>
      <w:bookmarkEnd w:id="461"/>
    </w:p>
    <w:p w:rsidR="00007D30" w:rsidRDefault="00007D30">
      <w:pPr>
        <w:spacing w:line="360" w:lineRule="auto"/>
        <w:rPr>
          <w:rFonts w:ascii="仿宋" w:eastAsia="仿宋" w:hAnsi="仿宋" w:cs="仿宋_GB2312"/>
          <w:szCs w:val="21"/>
        </w:rPr>
      </w:pPr>
    </w:p>
    <w:p w:rsidR="00007D30" w:rsidRDefault="00DB75F0">
      <w:pPr>
        <w:tabs>
          <w:tab w:val="left" w:pos="993"/>
          <w:tab w:val="left" w:pos="1030"/>
          <w:tab w:val="left" w:pos="8364"/>
        </w:tabs>
        <w:snapToGrid w:val="0"/>
        <w:spacing w:afterLines="50" w:after="120"/>
        <w:ind w:rightChars="-27" w:right="-60"/>
        <w:rPr>
          <w:rFonts w:ascii="仿宋" w:eastAsia="仿宋" w:hAnsi="仿宋" w:cs="仿宋_GB2312"/>
          <w:sz w:val="24"/>
        </w:rPr>
      </w:pPr>
      <w:r>
        <w:rPr>
          <w:rFonts w:ascii="仿宋" w:eastAsia="仿宋" w:hAnsi="仿宋" w:cs="仿宋_GB2312" w:hint="eastAsia"/>
          <w:sz w:val="24"/>
        </w:rPr>
        <w:t>注：附基本帐户的“银行开户许可证”的复印件。</w:t>
      </w:r>
    </w:p>
    <w:p w:rsidR="00007D30" w:rsidRDefault="00007D30">
      <w:pPr>
        <w:widowControl/>
        <w:jc w:val="left"/>
        <w:rPr>
          <w:rFonts w:ascii="仿宋" w:eastAsia="仿宋" w:hAnsi="仿宋" w:cs="仿宋_GB2312"/>
          <w:b/>
          <w:spacing w:val="20"/>
          <w:sz w:val="24"/>
        </w:rPr>
      </w:pPr>
    </w:p>
    <w:p w:rsidR="00007D30" w:rsidRDefault="00007D30">
      <w:pPr>
        <w:tabs>
          <w:tab w:val="left" w:pos="5580"/>
        </w:tabs>
        <w:spacing w:before="120" w:line="360" w:lineRule="auto"/>
        <w:ind w:firstLineChars="200" w:firstLine="480"/>
        <w:rPr>
          <w:rFonts w:ascii="仿宋" w:eastAsia="仿宋" w:hAnsi="仿宋" w:cs="仿宋_GB2312"/>
          <w:sz w:val="24"/>
        </w:rPr>
      </w:pPr>
    </w:p>
    <w:p w:rsidR="00007D30" w:rsidRDefault="00DB75F0">
      <w:pPr>
        <w:jc w:val="left"/>
        <w:outlineLvl w:val="2"/>
        <w:rPr>
          <w:rFonts w:ascii="仿宋" w:eastAsia="仿宋" w:hAnsi="仿宋" w:cs="仿宋_GB2312"/>
          <w:b/>
          <w:sz w:val="24"/>
        </w:rPr>
      </w:pPr>
      <w:bookmarkStart w:id="462" w:name="_Toc7005123"/>
      <w:r>
        <w:rPr>
          <w:rFonts w:ascii="仿宋" w:eastAsia="仿宋" w:hAnsi="仿宋" w:cs="仿宋_GB2312" w:hint="eastAsia"/>
          <w:b/>
          <w:sz w:val="24"/>
        </w:rPr>
        <w:t>6-3依法缴纳税收的证明</w:t>
      </w:r>
      <w:bookmarkEnd w:id="462"/>
    </w:p>
    <w:p w:rsidR="00007D30" w:rsidRDefault="00007D30">
      <w:pPr>
        <w:tabs>
          <w:tab w:val="left" w:pos="993"/>
          <w:tab w:val="left" w:pos="1030"/>
          <w:tab w:val="left" w:pos="8364"/>
        </w:tabs>
        <w:snapToGrid w:val="0"/>
        <w:spacing w:afterLines="50" w:after="120"/>
        <w:ind w:left="420" w:rightChars="-27" w:right="-60" w:firstLineChars="200" w:firstLine="480"/>
        <w:jc w:val="left"/>
        <w:rPr>
          <w:rFonts w:ascii="仿宋" w:eastAsia="仿宋" w:hAnsi="仿宋" w:cs="仿宋_GB2312"/>
          <w:sz w:val="24"/>
        </w:rPr>
      </w:pPr>
    </w:p>
    <w:p w:rsidR="00007D30" w:rsidRDefault="00DB75F0">
      <w:pPr>
        <w:tabs>
          <w:tab w:val="left" w:pos="993"/>
          <w:tab w:val="left" w:pos="1030"/>
          <w:tab w:val="left" w:pos="8364"/>
        </w:tabs>
        <w:snapToGrid w:val="0"/>
        <w:spacing w:afterLines="50" w:after="120"/>
        <w:ind w:rightChars="-27" w:right="-60"/>
        <w:jc w:val="left"/>
        <w:rPr>
          <w:rFonts w:ascii="仿宋" w:eastAsia="仿宋" w:hAnsi="仿宋" w:cs="仿宋_GB2312"/>
          <w:sz w:val="24"/>
        </w:rPr>
      </w:pPr>
      <w:r>
        <w:rPr>
          <w:rFonts w:ascii="仿宋" w:eastAsia="仿宋" w:hAnsi="仿宋" w:cs="仿宋_GB2312" w:hint="eastAsia"/>
          <w:sz w:val="24"/>
        </w:rPr>
        <w:t>说明：</w:t>
      </w:r>
    </w:p>
    <w:p w:rsidR="00007D30" w:rsidRDefault="00DB75F0">
      <w:pPr>
        <w:tabs>
          <w:tab w:val="left" w:pos="993"/>
          <w:tab w:val="left" w:pos="1030"/>
          <w:tab w:val="left" w:pos="8364"/>
        </w:tabs>
        <w:snapToGrid w:val="0"/>
        <w:spacing w:afterLines="50" w:after="120"/>
        <w:ind w:rightChars="-27" w:right="-60" w:firstLineChars="200" w:firstLine="480"/>
        <w:jc w:val="left"/>
        <w:rPr>
          <w:rFonts w:ascii="仿宋" w:eastAsia="仿宋" w:hAnsi="仿宋" w:cs="仿宋_GB2312"/>
          <w:sz w:val="24"/>
        </w:rPr>
      </w:pPr>
      <w:r>
        <w:rPr>
          <w:rFonts w:ascii="仿宋" w:eastAsia="仿宋" w:hAnsi="仿宋" w:cs="仿宋_GB2312" w:hint="eastAsia"/>
          <w:sz w:val="24"/>
        </w:rPr>
        <w:t>1、供应商应提供近六个月中任何一个月缴纳税收的凭证（银行出具的缴税凭证或税务机关出具的证明的复印件，并加盖本单位公章）。</w:t>
      </w:r>
    </w:p>
    <w:p w:rsidR="00007D30" w:rsidRDefault="00DB75F0">
      <w:pPr>
        <w:tabs>
          <w:tab w:val="left" w:pos="993"/>
          <w:tab w:val="left" w:pos="1030"/>
          <w:tab w:val="left" w:pos="8364"/>
        </w:tabs>
        <w:snapToGrid w:val="0"/>
        <w:spacing w:afterLines="50" w:after="120"/>
        <w:ind w:rightChars="-27" w:right="-60" w:firstLineChars="200" w:firstLine="480"/>
        <w:jc w:val="left"/>
        <w:rPr>
          <w:rFonts w:ascii="仿宋" w:eastAsia="仿宋" w:hAnsi="仿宋" w:cs="仿宋_GB2312"/>
          <w:sz w:val="24"/>
        </w:rPr>
      </w:pPr>
      <w:r>
        <w:rPr>
          <w:rFonts w:ascii="仿宋" w:eastAsia="仿宋" w:hAnsi="仿宋" w:cs="仿宋_GB2312" w:hint="eastAsia"/>
          <w:sz w:val="24"/>
        </w:rPr>
        <w:t>2、依法免税的供应商，应提供相应文件证明其依法免税。</w:t>
      </w:r>
    </w:p>
    <w:p w:rsidR="00007D30" w:rsidRDefault="00007D30">
      <w:pPr>
        <w:tabs>
          <w:tab w:val="left" w:pos="993"/>
          <w:tab w:val="left" w:pos="1030"/>
          <w:tab w:val="left" w:pos="8364"/>
        </w:tabs>
        <w:snapToGrid w:val="0"/>
        <w:spacing w:afterLines="50" w:after="120"/>
        <w:ind w:left="420" w:rightChars="-27" w:right="-60" w:firstLineChars="200" w:firstLine="480"/>
        <w:jc w:val="left"/>
        <w:rPr>
          <w:rFonts w:ascii="仿宋" w:eastAsia="仿宋" w:hAnsi="仿宋" w:cs="仿宋_GB2312"/>
          <w:sz w:val="24"/>
        </w:rPr>
      </w:pPr>
    </w:p>
    <w:p w:rsidR="00007D30" w:rsidRDefault="00007D30">
      <w:pPr>
        <w:tabs>
          <w:tab w:val="left" w:pos="993"/>
          <w:tab w:val="left" w:pos="1030"/>
          <w:tab w:val="left" w:pos="8364"/>
        </w:tabs>
        <w:snapToGrid w:val="0"/>
        <w:spacing w:afterLines="50" w:after="120"/>
        <w:ind w:left="420" w:rightChars="-27" w:right="-60" w:firstLineChars="200" w:firstLine="480"/>
        <w:jc w:val="left"/>
        <w:rPr>
          <w:rFonts w:ascii="仿宋" w:eastAsia="仿宋" w:hAnsi="仿宋" w:cs="仿宋_GB2312"/>
          <w:sz w:val="24"/>
        </w:rPr>
      </w:pPr>
    </w:p>
    <w:p w:rsidR="00007D30" w:rsidRDefault="00DB75F0">
      <w:pPr>
        <w:jc w:val="left"/>
        <w:outlineLvl w:val="2"/>
        <w:rPr>
          <w:rFonts w:ascii="仿宋" w:eastAsia="仿宋" w:hAnsi="仿宋" w:cs="仿宋_GB2312"/>
          <w:b/>
          <w:sz w:val="24"/>
        </w:rPr>
      </w:pPr>
      <w:bookmarkStart w:id="463" w:name="_Toc7005124"/>
      <w:r>
        <w:rPr>
          <w:rFonts w:ascii="仿宋" w:eastAsia="仿宋" w:hAnsi="仿宋" w:cs="仿宋_GB2312" w:hint="eastAsia"/>
          <w:b/>
          <w:sz w:val="24"/>
        </w:rPr>
        <w:t>6-4社会保障资金缴纳记录</w:t>
      </w:r>
      <w:bookmarkEnd w:id="463"/>
    </w:p>
    <w:p w:rsidR="00007D30" w:rsidRDefault="00DB75F0">
      <w:pPr>
        <w:tabs>
          <w:tab w:val="left" w:pos="993"/>
          <w:tab w:val="left" w:pos="1030"/>
          <w:tab w:val="left" w:pos="8364"/>
        </w:tabs>
        <w:snapToGrid w:val="0"/>
        <w:spacing w:afterLines="50" w:after="120"/>
        <w:ind w:leftChars="200" w:left="441" w:rightChars="-27" w:right="-60"/>
        <w:jc w:val="left"/>
        <w:rPr>
          <w:rFonts w:ascii="仿宋" w:eastAsia="仿宋" w:hAnsi="仿宋" w:cs="仿宋_GB2312"/>
          <w:sz w:val="24"/>
        </w:rPr>
      </w:pPr>
      <w:r>
        <w:rPr>
          <w:rFonts w:ascii="仿宋" w:eastAsia="仿宋" w:hAnsi="仿宋" w:cs="仿宋_GB2312" w:hint="eastAsia"/>
          <w:sz w:val="24"/>
        </w:rPr>
        <w:cr/>
      </w:r>
    </w:p>
    <w:p w:rsidR="00007D30" w:rsidRDefault="00DB75F0">
      <w:pPr>
        <w:tabs>
          <w:tab w:val="left" w:pos="993"/>
          <w:tab w:val="left" w:pos="1030"/>
          <w:tab w:val="left" w:pos="8364"/>
        </w:tabs>
        <w:snapToGrid w:val="0"/>
        <w:spacing w:afterLines="50" w:after="120"/>
        <w:ind w:rightChars="-27" w:right="-60"/>
        <w:jc w:val="left"/>
        <w:rPr>
          <w:rFonts w:ascii="仿宋" w:eastAsia="仿宋" w:hAnsi="仿宋" w:cs="仿宋_GB2312"/>
          <w:sz w:val="24"/>
        </w:rPr>
      </w:pPr>
      <w:r>
        <w:rPr>
          <w:rFonts w:ascii="仿宋" w:eastAsia="仿宋" w:hAnsi="仿宋" w:cs="仿宋_GB2312" w:hint="eastAsia"/>
          <w:sz w:val="24"/>
        </w:rPr>
        <w:t>说明：</w:t>
      </w:r>
    </w:p>
    <w:p w:rsidR="00007D30" w:rsidRDefault="00DB75F0">
      <w:pPr>
        <w:numPr>
          <w:ilvl w:val="0"/>
          <w:numId w:val="14"/>
        </w:numPr>
        <w:tabs>
          <w:tab w:val="left" w:pos="993"/>
          <w:tab w:val="left" w:pos="1030"/>
          <w:tab w:val="left" w:pos="8364"/>
        </w:tabs>
        <w:snapToGrid w:val="0"/>
        <w:spacing w:afterLines="50" w:after="120"/>
        <w:ind w:leftChars="200" w:left="441" w:rightChars="-27" w:right="-60"/>
        <w:jc w:val="left"/>
        <w:rPr>
          <w:rFonts w:ascii="仿宋" w:eastAsia="仿宋" w:hAnsi="仿宋" w:cs="仿宋_GB2312"/>
          <w:sz w:val="24"/>
        </w:rPr>
      </w:pPr>
      <w:r>
        <w:rPr>
          <w:rFonts w:ascii="仿宋" w:eastAsia="仿宋" w:hAnsi="仿宋" w:cs="仿宋_GB2312" w:hint="eastAsia"/>
          <w:sz w:val="24"/>
        </w:rPr>
        <w:t>供应商应提供近六个月中至少一个月的社会缴纳社会保险的凭据（专用收据或社会保险缴纳清单），并加盖本单位公章。</w:t>
      </w:r>
    </w:p>
    <w:p w:rsidR="00007D30" w:rsidRDefault="00DB75F0">
      <w:pPr>
        <w:numPr>
          <w:ilvl w:val="0"/>
          <w:numId w:val="14"/>
        </w:numPr>
        <w:tabs>
          <w:tab w:val="left" w:pos="993"/>
          <w:tab w:val="left" w:pos="1030"/>
          <w:tab w:val="left" w:pos="8364"/>
        </w:tabs>
        <w:snapToGrid w:val="0"/>
        <w:spacing w:afterLines="50" w:after="120"/>
        <w:ind w:leftChars="200" w:left="441" w:rightChars="-27" w:right="-60"/>
        <w:jc w:val="left"/>
        <w:rPr>
          <w:rFonts w:ascii="仿宋" w:eastAsia="仿宋" w:hAnsi="仿宋" w:cs="仿宋_GB2312"/>
          <w:sz w:val="24"/>
        </w:rPr>
      </w:pPr>
      <w:r>
        <w:rPr>
          <w:rFonts w:ascii="仿宋" w:eastAsia="仿宋" w:hAnsi="仿宋" w:cs="仿宋_GB2312" w:hint="eastAsia"/>
          <w:sz w:val="24"/>
        </w:rPr>
        <w:t>不需要缴纳社会保障资金的供应商，应提供相应文件证明其不需要缴纳社会保障资金。</w:t>
      </w:r>
    </w:p>
    <w:p w:rsidR="00007D30" w:rsidRDefault="00007D30">
      <w:pPr>
        <w:tabs>
          <w:tab w:val="left" w:pos="5580"/>
        </w:tabs>
        <w:spacing w:before="120" w:line="360" w:lineRule="auto"/>
        <w:ind w:firstLineChars="200" w:firstLine="480"/>
        <w:rPr>
          <w:rFonts w:ascii="仿宋" w:eastAsia="仿宋" w:hAnsi="仿宋" w:cs="仿宋_GB2312"/>
          <w:sz w:val="24"/>
        </w:rPr>
      </w:pPr>
    </w:p>
    <w:p w:rsidR="00007D30" w:rsidRDefault="00007D30">
      <w:pPr>
        <w:tabs>
          <w:tab w:val="left" w:pos="5580"/>
        </w:tabs>
        <w:spacing w:before="120" w:line="360" w:lineRule="auto"/>
        <w:ind w:firstLineChars="200" w:firstLine="480"/>
        <w:rPr>
          <w:rFonts w:ascii="仿宋" w:eastAsia="仿宋" w:hAnsi="仿宋" w:cs="仿宋_GB2312"/>
          <w:sz w:val="24"/>
        </w:rPr>
      </w:pPr>
    </w:p>
    <w:p w:rsidR="00007D30" w:rsidRDefault="00DB75F0">
      <w:pPr>
        <w:rPr>
          <w:rFonts w:ascii="仿宋" w:eastAsia="仿宋" w:hAnsi="仿宋" w:cs="仿宋_GB2312"/>
          <w:sz w:val="24"/>
        </w:rPr>
      </w:pPr>
      <w:bookmarkStart w:id="464" w:name="_Toc7005125"/>
      <w:r>
        <w:rPr>
          <w:rFonts w:ascii="仿宋" w:eastAsia="仿宋" w:hAnsi="仿宋" w:cs="仿宋_GB2312" w:hint="eastAsia"/>
          <w:sz w:val="24"/>
        </w:rPr>
        <w:br w:type="page"/>
      </w:r>
    </w:p>
    <w:p w:rsidR="00007D30" w:rsidRDefault="00DB75F0">
      <w:pPr>
        <w:jc w:val="left"/>
        <w:outlineLvl w:val="2"/>
        <w:rPr>
          <w:rFonts w:ascii="仿宋" w:eastAsia="仿宋" w:hAnsi="仿宋" w:cs="仿宋_GB2312"/>
          <w:b/>
          <w:sz w:val="24"/>
        </w:rPr>
      </w:pPr>
      <w:r>
        <w:rPr>
          <w:rFonts w:ascii="仿宋" w:eastAsia="仿宋" w:hAnsi="仿宋" w:cs="仿宋_GB2312" w:hint="eastAsia"/>
          <w:b/>
          <w:bCs/>
          <w:sz w:val="24"/>
        </w:rPr>
        <w:lastRenderedPageBreak/>
        <w:t>6-5</w:t>
      </w:r>
      <w:r>
        <w:rPr>
          <w:rFonts w:ascii="仿宋" w:eastAsia="仿宋" w:hAnsi="仿宋" w:cs="仿宋_GB2312" w:hint="eastAsia"/>
          <w:b/>
          <w:sz w:val="24"/>
        </w:rPr>
        <w:t>具备履行合同所必需的设备和专业技术能力承诺书</w:t>
      </w:r>
      <w:bookmarkEnd w:id="464"/>
      <w:r>
        <w:rPr>
          <w:rFonts w:ascii="仿宋" w:eastAsia="仿宋" w:hAnsi="仿宋" w:cs="仿宋_GB2312" w:hint="eastAsia"/>
          <w:b/>
          <w:sz w:val="24"/>
        </w:rPr>
        <w:t xml:space="preserve">                                                                                                                                                                                                                                                                                                                                                                                                                                                                                                                                                                                                                                                                                                      </w:t>
      </w:r>
    </w:p>
    <w:p w:rsidR="00007D30" w:rsidRDefault="00007D30">
      <w:pPr>
        <w:ind w:firstLine="480"/>
        <w:rPr>
          <w:rFonts w:ascii="仿宋" w:eastAsia="仿宋" w:hAnsi="仿宋" w:cs="仿宋_GB2312"/>
          <w:kern w:val="0"/>
          <w:sz w:val="24"/>
        </w:rPr>
      </w:pPr>
    </w:p>
    <w:p w:rsidR="00007D30" w:rsidRDefault="00007D30">
      <w:pPr>
        <w:ind w:firstLine="480"/>
        <w:rPr>
          <w:rFonts w:ascii="仿宋" w:eastAsia="仿宋" w:hAnsi="仿宋" w:cs="仿宋_GB2312"/>
          <w:kern w:val="0"/>
          <w:sz w:val="24"/>
        </w:rPr>
      </w:pPr>
    </w:p>
    <w:p w:rsidR="00007D30" w:rsidRDefault="00DB75F0">
      <w:pPr>
        <w:rPr>
          <w:rFonts w:ascii="仿宋" w:eastAsia="仿宋" w:hAnsi="仿宋" w:cs="仿宋_GB2312"/>
          <w:kern w:val="0"/>
          <w:sz w:val="24"/>
          <w:u w:val="single"/>
        </w:rPr>
      </w:pPr>
      <w:r>
        <w:rPr>
          <w:rFonts w:ascii="仿宋" w:eastAsia="仿宋" w:hAnsi="仿宋" w:cs="仿宋_GB2312" w:hint="eastAsia"/>
          <w:kern w:val="0"/>
          <w:sz w:val="24"/>
          <w:u w:val="single"/>
        </w:rPr>
        <w:t xml:space="preserve">陕西省采购招标有限责任公司：   </w:t>
      </w:r>
    </w:p>
    <w:p w:rsidR="00007D30" w:rsidRDefault="00007D30">
      <w:pPr>
        <w:ind w:firstLine="480"/>
        <w:rPr>
          <w:rFonts w:ascii="仿宋" w:eastAsia="仿宋" w:hAnsi="仿宋" w:cs="仿宋_GB2312"/>
          <w:kern w:val="0"/>
          <w:sz w:val="24"/>
        </w:rPr>
      </w:pPr>
    </w:p>
    <w:p w:rsidR="00007D30" w:rsidRDefault="00DB75F0">
      <w:pPr>
        <w:ind w:firstLine="480"/>
        <w:rPr>
          <w:rFonts w:ascii="仿宋" w:eastAsia="仿宋" w:hAnsi="仿宋" w:cs="仿宋_GB2312"/>
          <w:kern w:val="0"/>
          <w:sz w:val="24"/>
        </w:rPr>
      </w:pPr>
      <w:r>
        <w:rPr>
          <w:rFonts w:ascii="仿宋" w:eastAsia="仿宋" w:hAnsi="仿宋" w:cs="仿宋_GB2312" w:hint="eastAsia"/>
          <w:kern w:val="0"/>
          <w:sz w:val="24"/>
        </w:rPr>
        <w:t>我公司承诺</w:t>
      </w:r>
      <w:r>
        <w:rPr>
          <w:rFonts w:ascii="仿宋" w:eastAsia="仿宋" w:hAnsi="仿宋" w:cs="仿宋_GB2312" w:hint="eastAsia"/>
          <w:sz w:val="24"/>
        </w:rPr>
        <w:t>具备履行合同所必需的设备和专业技术能力</w:t>
      </w:r>
      <w:r>
        <w:rPr>
          <w:rFonts w:ascii="仿宋" w:eastAsia="仿宋" w:hAnsi="仿宋" w:cs="仿宋_GB2312" w:hint="eastAsia"/>
          <w:kern w:val="0"/>
          <w:sz w:val="24"/>
        </w:rPr>
        <w:t>。</w:t>
      </w:r>
    </w:p>
    <w:p w:rsidR="00007D30" w:rsidRDefault="00007D30">
      <w:pPr>
        <w:ind w:firstLine="480"/>
        <w:rPr>
          <w:rFonts w:ascii="仿宋" w:eastAsia="仿宋" w:hAnsi="仿宋" w:cs="仿宋_GB2312"/>
          <w:b/>
          <w:sz w:val="24"/>
        </w:rPr>
      </w:pPr>
    </w:p>
    <w:p w:rsidR="00007D30" w:rsidRDefault="00007D30">
      <w:pPr>
        <w:ind w:firstLine="480"/>
        <w:rPr>
          <w:rFonts w:ascii="仿宋" w:eastAsia="仿宋" w:hAnsi="仿宋" w:cs="仿宋_GB2312"/>
          <w:b/>
          <w:sz w:val="24"/>
        </w:rPr>
      </w:pPr>
    </w:p>
    <w:p w:rsidR="00007D30" w:rsidRDefault="00007D30">
      <w:pPr>
        <w:ind w:firstLine="480"/>
        <w:rPr>
          <w:rFonts w:ascii="仿宋" w:eastAsia="仿宋" w:hAnsi="仿宋" w:cs="仿宋_GB2312"/>
          <w:b/>
          <w:sz w:val="24"/>
        </w:rPr>
      </w:pPr>
    </w:p>
    <w:p w:rsidR="00007D30" w:rsidRDefault="00DB75F0">
      <w:pPr>
        <w:spacing w:before="120" w:after="120" w:line="360" w:lineRule="auto"/>
        <w:ind w:firstLineChars="200" w:firstLine="480"/>
        <w:rPr>
          <w:rFonts w:ascii="仿宋" w:eastAsia="仿宋" w:hAnsi="仿宋" w:cs="仿宋_GB2312"/>
          <w:sz w:val="24"/>
          <w:u w:val="single"/>
        </w:rPr>
      </w:pPr>
      <w:r>
        <w:rPr>
          <w:rFonts w:ascii="仿宋" w:eastAsia="仿宋" w:hAnsi="仿宋" w:cs="仿宋_GB2312" w:hint="eastAsia"/>
          <w:sz w:val="24"/>
        </w:rPr>
        <w:t xml:space="preserve">供应商名称（公章）： </w:t>
      </w:r>
      <w:r>
        <w:rPr>
          <w:rFonts w:ascii="仿宋" w:eastAsia="仿宋" w:hAnsi="仿宋" w:cs="仿宋_GB2312" w:hint="eastAsia"/>
          <w:sz w:val="24"/>
          <w:u w:val="single"/>
        </w:rPr>
        <w:t xml:space="preserve">              </w:t>
      </w:r>
    </w:p>
    <w:p w:rsidR="00007D30" w:rsidRDefault="00DB75F0">
      <w:pPr>
        <w:spacing w:before="120" w:after="120" w:line="360" w:lineRule="auto"/>
        <w:ind w:firstLineChars="200" w:firstLine="480"/>
        <w:rPr>
          <w:rFonts w:ascii="仿宋" w:eastAsia="仿宋" w:hAnsi="仿宋" w:cs="仿宋_GB2312"/>
          <w:sz w:val="24"/>
          <w:u w:val="single"/>
        </w:rPr>
      </w:pPr>
      <w:r>
        <w:rPr>
          <w:rFonts w:ascii="仿宋" w:eastAsia="仿宋" w:hAnsi="仿宋" w:cs="仿宋_GB2312" w:hint="eastAsia"/>
          <w:sz w:val="24"/>
        </w:rPr>
        <w:t>法定代表人</w:t>
      </w:r>
      <w:r>
        <w:rPr>
          <w:rFonts w:ascii="仿宋" w:eastAsia="仿宋" w:hAnsi="仿宋" w:hint="eastAsia"/>
          <w:kern w:val="24"/>
          <w:sz w:val="24"/>
          <w:szCs w:val="21"/>
        </w:rPr>
        <w:t>（</w:t>
      </w:r>
      <w:r>
        <w:rPr>
          <w:rFonts w:ascii="仿宋" w:eastAsia="仿宋" w:hAnsi="仿宋" w:cs="Helvetica"/>
          <w:kern w:val="0"/>
          <w:sz w:val="24"/>
        </w:rPr>
        <w:t>或</w:t>
      </w:r>
      <w:r>
        <w:rPr>
          <w:rFonts w:ascii="仿宋" w:eastAsia="仿宋" w:hAnsi="仿宋" w:cs="Helvetica" w:hint="eastAsia"/>
          <w:kern w:val="0"/>
          <w:sz w:val="24"/>
        </w:rPr>
        <w:t>其他组织负责人）</w:t>
      </w:r>
      <w:r>
        <w:rPr>
          <w:rFonts w:ascii="仿宋" w:eastAsia="仿宋" w:hAnsi="仿宋" w:cs="仿宋_GB2312" w:hint="eastAsia"/>
          <w:sz w:val="24"/>
        </w:rPr>
        <w:t>或其授权代表（签字</w:t>
      </w:r>
      <w:r>
        <w:rPr>
          <w:rFonts w:ascii="仿宋" w:eastAsia="仿宋" w:hAnsi="仿宋" w:cs="仿宋_GB2312" w:hint="eastAsia"/>
          <w:sz w:val="24"/>
          <w:lang w:val="zh-CN"/>
        </w:rPr>
        <w:t>或盖章</w:t>
      </w:r>
      <w:r>
        <w:rPr>
          <w:rFonts w:ascii="仿宋" w:eastAsia="仿宋" w:hAnsi="仿宋" w:cs="仿宋_GB2312" w:hint="eastAsia"/>
          <w:sz w:val="24"/>
        </w:rPr>
        <w:t>）：</w:t>
      </w:r>
      <w:r>
        <w:rPr>
          <w:rFonts w:ascii="仿宋" w:eastAsia="仿宋" w:hAnsi="仿宋" w:cs="仿宋_GB2312" w:hint="eastAsia"/>
          <w:sz w:val="24"/>
          <w:u w:val="single"/>
        </w:rPr>
        <w:t xml:space="preserve">                  </w:t>
      </w:r>
    </w:p>
    <w:p w:rsidR="00007D30" w:rsidRDefault="00DB75F0">
      <w:pPr>
        <w:spacing w:before="120" w:after="120" w:line="360" w:lineRule="auto"/>
        <w:ind w:firstLineChars="200" w:firstLine="480"/>
        <w:rPr>
          <w:rFonts w:ascii="仿宋" w:eastAsia="仿宋" w:hAnsi="仿宋" w:cs="仿宋_GB2312"/>
          <w:sz w:val="24"/>
        </w:rPr>
      </w:pPr>
      <w:r>
        <w:rPr>
          <w:rFonts w:ascii="仿宋" w:eastAsia="仿宋" w:hAnsi="仿宋" w:cs="仿宋_GB2312" w:hint="eastAsia"/>
          <w:sz w:val="24"/>
        </w:rPr>
        <w:t>日    期：</w:t>
      </w:r>
      <w:r>
        <w:rPr>
          <w:rFonts w:ascii="仿宋" w:eastAsia="仿宋" w:hAnsi="仿宋" w:cs="仿宋_GB2312" w:hint="eastAsia"/>
          <w:sz w:val="24"/>
          <w:u w:val="single"/>
        </w:rPr>
        <w:t xml:space="preserve">     </w:t>
      </w:r>
      <w:r>
        <w:rPr>
          <w:rFonts w:ascii="仿宋" w:eastAsia="仿宋" w:hAnsi="仿宋" w:cs="仿宋_GB2312" w:hint="eastAsia"/>
          <w:sz w:val="24"/>
        </w:rPr>
        <w:t>年</w:t>
      </w:r>
      <w:r>
        <w:rPr>
          <w:rFonts w:ascii="仿宋" w:eastAsia="仿宋" w:hAnsi="仿宋" w:cs="仿宋_GB2312" w:hint="eastAsia"/>
          <w:sz w:val="24"/>
          <w:u w:val="single"/>
        </w:rPr>
        <w:t xml:space="preserve">      </w:t>
      </w:r>
      <w:r>
        <w:rPr>
          <w:rFonts w:ascii="仿宋" w:eastAsia="仿宋" w:hAnsi="仿宋" w:cs="仿宋_GB2312" w:hint="eastAsia"/>
          <w:sz w:val="24"/>
        </w:rPr>
        <w:t>月</w:t>
      </w:r>
      <w:r>
        <w:rPr>
          <w:rFonts w:ascii="仿宋" w:eastAsia="仿宋" w:hAnsi="仿宋" w:cs="仿宋_GB2312" w:hint="eastAsia"/>
          <w:sz w:val="24"/>
          <w:u w:val="single"/>
        </w:rPr>
        <w:t xml:space="preserve">     </w:t>
      </w:r>
      <w:r>
        <w:rPr>
          <w:rFonts w:ascii="仿宋" w:eastAsia="仿宋" w:hAnsi="仿宋" w:cs="仿宋_GB2312" w:hint="eastAsia"/>
          <w:sz w:val="24"/>
        </w:rPr>
        <w:t>日</w:t>
      </w:r>
    </w:p>
    <w:p w:rsidR="00007D30" w:rsidRDefault="00007D30">
      <w:pPr>
        <w:ind w:right="280"/>
        <w:rPr>
          <w:rFonts w:ascii="仿宋" w:eastAsia="仿宋" w:hAnsi="仿宋" w:cs="仿宋_GB2312"/>
          <w:sz w:val="24"/>
        </w:rPr>
      </w:pPr>
    </w:p>
    <w:p w:rsidR="00007D30" w:rsidRDefault="00007D30">
      <w:pPr>
        <w:tabs>
          <w:tab w:val="left" w:pos="5580"/>
        </w:tabs>
        <w:spacing w:before="120" w:line="360" w:lineRule="auto"/>
        <w:ind w:firstLineChars="200" w:firstLine="480"/>
        <w:rPr>
          <w:rFonts w:ascii="仿宋" w:eastAsia="仿宋" w:hAnsi="仿宋" w:cs="仿宋_GB2312"/>
          <w:sz w:val="24"/>
        </w:rPr>
      </w:pPr>
    </w:p>
    <w:p w:rsidR="00007D30" w:rsidRDefault="00007D30">
      <w:pPr>
        <w:widowControl/>
        <w:jc w:val="left"/>
        <w:rPr>
          <w:rFonts w:ascii="仿宋" w:eastAsia="仿宋" w:hAnsi="仿宋" w:cs="仿宋_GB2312"/>
          <w:b/>
          <w:sz w:val="24"/>
        </w:rPr>
      </w:pPr>
    </w:p>
    <w:p w:rsidR="00007D30" w:rsidRDefault="00DB75F0">
      <w:pPr>
        <w:pStyle w:val="afff7"/>
        <w:numPr>
          <w:ilvl w:val="1"/>
          <w:numId w:val="15"/>
        </w:numPr>
        <w:ind w:left="0" w:firstLineChars="0" w:firstLine="0"/>
        <w:jc w:val="left"/>
        <w:outlineLvl w:val="2"/>
        <w:rPr>
          <w:rFonts w:ascii="仿宋" w:eastAsia="仿宋" w:hAnsi="仿宋" w:cs="仿宋_GB2312"/>
          <w:b/>
          <w:sz w:val="24"/>
        </w:rPr>
      </w:pPr>
      <w:bookmarkStart w:id="465" w:name="_Toc7005126"/>
      <w:r>
        <w:rPr>
          <w:rFonts w:ascii="仿宋" w:eastAsia="仿宋" w:hAnsi="仿宋" w:cs="仿宋_GB2312" w:hint="eastAsia"/>
          <w:b/>
          <w:sz w:val="24"/>
        </w:rPr>
        <w:t>供应商参加政府采购活动前3年内在经营活动中没有重大违法记录的书面声明（格式）</w:t>
      </w:r>
      <w:bookmarkEnd w:id="465"/>
    </w:p>
    <w:p w:rsidR="00007D30" w:rsidRDefault="00007D30">
      <w:pPr>
        <w:jc w:val="center"/>
        <w:rPr>
          <w:rFonts w:ascii="仿宋" w:eastAsia="仿宋" w:hAnsi="仿宋" w:cs="仿宋_GB2312"/>
          <w:sz w:val="24"/>
        </w:rPr>
      </w:pPr>
    </w:p>
    <w:p w:rsidR="00007D30" w:rsidRDefault="00DB75F0">
      <w:pPr>
        <w:jc w:val="center"/>
        <w:rPr>
          <w:rFonts w:ascii="仿宋" w:eastAsia="仿宋" w:hAnsi="仿宋" w:cs="仿宋_GB2312"/>
          <w:b/>
          <w:sz w:val="24"/>
        </w:rPr>
      </w:pPr>
      <w:r>
        <w:rPr>
          <w:rFonts w:ascii="仿宋" w:eastAsia="仿宋" w:hAnsi="仿宋" w:cs="仿宋_GB2312" w:hint="eastAsia"/>
          <w:b/>
          <w:sz w:val="24"/>
        </w:rPr>
        <w:t>声明函</w:t>
      </w:r>
    </w:p>
    <w:p w:rsidR="00007D30" w:rsidRDefault="00007D30">
      <w:pPr>
        <w:jc w:val="center"/>
        <w:rPr>
          <w:rFonts w:ascii="仿宋" w:eastAsia="仿宋" w:hAnsi="仿宋" w:cs="仿宋_GB2312"/>
          <w:sz w:val="24"/>
        </w:rPr>
      </w:pPr>
    </w:p>
    <w:p w:rsidR="00007D30" w:rsidRDefault="00DB75F0">
      <w:pPr>
        <w:tabs>
          <w:tab w:val="left" w:pos="5580"/>
        </w:tabs>
        <w:spacing w:before="120" w:line="360" w:lineRule="auto"/>
        <w:rPr>
          <w:rFonts w:ascii="仿宋" w:eastAsia="仿宋" w:hAnsi="仿宋" w:cs="仿宋_GB2312"/>
          <w:sz w:val="24"/>
        </w:rPr>
      </w:pPr>
      <w:r>
        <w:rPr>
          <w:rFonts w:ascii="仿宋" w:eastAsia="仿宋" w:hAnsi="仿宋" w:cs="仿宋_GB2312" w:hint="eastAsia"/>
          <w:sz w:val="24"/>
        </w:rPr>
        <w:t>致：</w:t>
      </w:r>
      <w:r>
        <w:rPr>
          <w:rFonts w:ascii="仿宋" w:eastAsia="仿宋" w:hAnsi="仿宋" w:cs="仿宋_GB2312" w:hint="eastAsia"/>
          <w:sz w:val="24"/>
          <w:u w:val="single"/>
        </w:rPr>
        <w:t xml:space="preserve">   陕西省采购招标有限责任公司  </w:t>
      </w:r>
    </w:p>
    <w:p w:rsidR="00007D30" w:rsidRDefault="00007D30">
      <w:pPr>
        <w:tabs>
          <w:tab w:val="left" w:pos="5580"/>
        </w:tabs>
        <w:spacing w:before="120" w:line="360" w:lineRule="auto"/>
        <w:ind w:firstLineChars="200" w:firstLine="480"/>
        <w:rPr>
          <w:rFonts w:ascii="仿宋" w:eastAsia="仿宋" w:hAnsi="仿宋" w:cs="仿宋_GB2312"/>
          <w:sz w:val="24"/>
        </w:rPr>
      </w:pPr>
    </w:p>
    <w:p w:rsidR="00007D30" w:rsidRDefault="00DB75F0">
      <w:pPr>
        <w:tabs>
          <w:tab w:val="left" w:pos="5580"/>
        </w:tabs>
        <w:spacing w:before="120" w:line="360" w:lineRule="auto"/>
        <w:ind w:firstLineChars="200" w:firstLine="480"/>
        <w:rPr>
          <w:rFonts w:ascii="仿宋" w:eastAsia="仿宋" w:hAnsi="仿宋" w:cs="仿宋_GB2312"/>
          <w:sz w:val="24"/>
        </w:rPr>
      </w:pPr>
      <w:r>
        <w:rPr>
          <w:rFonts w:ascii="仿宋" w:eastAsia="仿宋" w:hAnsi="仿宋" w:cs="仿宋_GB2312" w:hint="eastAsia"/>
          <w:sz w:val="24"/>
        </w:rPr>
        <w:t>我公司郑重承诺在参加本项目政府采购活动前三年内，在经营活动中无重大违法记录。</w:t>
      </w:r>
    </w:p>
    <w:p w:rsidR="00007D30" w:rsidRDefault="00DB75F0">
      <w:pPr>
        <w:tabs>
          <w:tab w:val="left" w:pos="5580"/>
        </w:tabs>
        <w:spacing w:before="120" w:line="360" w:lineRule="auto"/>
        <w:ind w:firstLineChars="200" w:firstLine="480"/>
        <w:rPr>
          <w:rFonts w:ascii="仿宋" w:eastAsia="仿宋" w:hAnsi="仿宋" w:cs="仿宋_GB2312"/>
          <w:sz w:val="24"/>
        </w:rPr>
      </w:pPr>
      <w:r>
        <w:rPr>
          <w:rFonts w:ascii="仿宋" w:eastAsia="仿宋" w:hAnsi="仿宋" w:cs="仿宋_GB2312" w:hint="eastAsia"/>
          <w:sz w:val="24"/>
        </w:rPr>
        <w:t>特此声明。</w:t>
      </w:r>
    </w:p>
    <w:p w:rsidR="00007D30" w:rsidRDefault="00007D30">
      <w:pPr>
        <w:tabs>
          <w:tab w:val="left" w:pos="5580"/>
        </w:tabs>
        <w:spacing w:before="120" w:line="360" w:lineRule="auto"/>
        <w:ind w:firstLineChars="200" w:firstLine="480"/>
        <w:rPr>
          <w:rFonts w:ascii="仿宋" w:eastAsia="仿宋" w:hAnsi="仿宋" w:cs="仿宋_GB2312"/>
          <w:sz w:val="24"/>
        </w:rPr>
      </w:pPr>
    </w:p>
    <w:p w:rsidR="00007D30" w:rsidRDefault="00DB75F0">
      <w:pPr>
        <w:spacing w:before="120" w:after="120" w:line="360" w:lineRule="auto"/>
        <w:ind w:firstLineChars="200" w:firstLine="480"/>
        <w:rPr>
          <w:rFonts w:ascii="仿宋" w:eastAsia="仿宋" w:hAnsi="仿宋" w:cs="仿宋_GB2312"/>
          <w:sz w:val="24"/>
          <w:u w:val="single"/>
        </w:rPr>
      </w:pPr>
      <w:r>
        <w:rPr>
          <w:rFonts w:ascii="仿宋" w:eastAsia="仿宋" w:hAnsi="仿宋" w:cs="仿宋_GB2312" w:hint="eastAsia"/>
          <w:sz w:val="24"/>
        </w:rPr>
        <w:t xml:space="preserve">供应商名称（公章）： </w:t>
      </w:r>
      <w:r>
        <w:rPr>
          <w:rFonts w:ascii="仿宋" w:eastAsia="仿宋" w:hAnsi="仿宋" w:cs="仿宋_GB2312" w:hint="eastAsia"/>
          <w:sz w:val="24"/>
          <w:u w:val="single"/>
        </w:rPr>
        <w:t xml:space="preserve">              </w:t>
      </w:r>
    </w:p>
    <w:p w:rsidR="00007D30" w:rsidRDefault="00DB75F0">
      <w:pPr>
        <w:spacing w:before="120" w:after="120" w:line="360" w:lineRule="auto"/>
        <w:ind w:firstLineChars="200" w:firstLine="480"/>
        <w:rPr>
          <w:rFonts w:ascii="仿宋" w:eastAsia="仿宋" w:hAnsi="仿宋" w:cs="仿宋_GB2312"/>
          <w:sz w:val="24"/>
          <w:u w:val="single"/>
        </w:rPr>
      </w:pPr>
      <w:r>
        <w:rPr>
          <w:rFonts w:ascii="仿宋" w:eastAsia="仿宋" w:hAnsi="仿宋" w:cs="仿宋_GB2312" w:hint="eastAsia"/>
          <w:sz w:val="24"/>
        </w:rPr>
        <w:t>法定代表人</w:t>
      </w:r>
      <w:r>
        <w:rPr>
          <w:rFonts w:ascii="仿宋" w:eastAsia="仿宋" w:hAnsi="仿宋" w:hint="eastAsia"/>
          <w:kern w:val="24"/>
          <w:sz w:val="24"/>
          <w:szCs w:val="21"/>
        </w:rPr>
        <w:t>（</w:t>
      </w:r>
      <w:r>
        <w:rPr>
          <w:rFonts w:ascii="仿宋" w:eastAsia="仿宋" w:hAnsi="仿宋" w:cs="Helvetica"/>
          <w:kern w:val="0"/>
          <w:sz w:val="24"/>
        </w:rPr>
        <w:t>或</w:t>
      </w:r>
      <w:r>
        <w:rPr>
          <w:rFonts w:ascii="仿宋" w:eastAsia="仿宋" w:hAnsi="仿宋" w:cs="Helvetica" w:hint="eastAsia"/>
          <w:kern w:val="0"/>
          <w:sz w:val="24"/>
        </w:rPr>
        <w:t>其他组织负责人）</w:t>
      </w:r>
      <w:r>
        <w:rPr>
          <w:rFonts w:ascii="仿宋" w:eastAsia="仿宋" w:hAnsi="仿宋" w:cs="仿宋_GB2312" w:hint="eastAsia"/>
          <w:sz w:val="24"/>
        </w:rPr>
        <w:t>或其授权代表（签字</w:t>
      </w:r>
      <w:r>
        <w:rPr>
          <w:rFonts w:ascii="仿宋" w:eastAsia="仿宋" w:hAnsi="仿宋" w:cs="仿宋_GB2312" w:hint="eastAsia"/>
          <w:sz w:val="24"/>
          <w:lang w:val="zh-CN"/>
        </w:rPr>
        <w:t>或盖章</w:t>
      </w:r>
      <w:r>
        <w:rPr>
          <w:rFonts w:ascii="仿宋" w:eastAsia="仿宋" w:hAnsi="仿宋" w:cs="仿宋_GB2312" w:hint="eastAsia"/>
          <w:sz w:val="24"/>
        </w:rPr>
        <w:t>）：</w:t>
      </w:r>
      <w:r>
        <w:rPr>
          <w:rFonts w:ascii="仿宋" w:eastAsia="仿宋" w:hAnsi="仿宋" w:cs="仿宋_GB2312" w:hint="eastAsia"/>
          <w:sz w:val="24"/>
          <w:u w:val="single"/>
        </w:rPr>
        <w:t xml:space="preserve">                  </w:t>
      </w:r>
    </w:p>
    <w:p w:rsidR="00007D30" w:rsidRDefault="00DB75F0">
      <w:pPr>
        <w:spacing w:before="120" w:after="120" w:line="360" w:lineRule="auto"/>
        <w:ind w:firstLineChars="200" w:firstLine="480"/>
        <w:rPr>
          <w:rFonts w:ascii="仿宋" w:eastAsia="仿宋" w:hAnsi="仿宋" w:cs="仿宋_GB2312"/>
          <w:sz w:val="24"/>
        </w:rPr>
      </w:pPr>
      <w:r>
        <w:rPr>
          <w:rFonts w:ascii="仿宋" w:eastAsia="仿宋" w:hAnsi="仿宋" w:cs="仿宋_GB2312" w:hint="eastAsia"/>
          <w:sz w:val="24"/>
        </w:rPr>
        <w:t>日    期：</w:t>
      </w:r>
      <w:r>
        <w:rPr>
          <w:rFonts w:ascii="仿宋" w:eastAsia="仿宋" w:hAnsi="仿宋" w:cs="仿宋_GB2312" w:hint="eastAsia"/>
          <w:sz w:val="24"/>
          <w:u w:val="single"/>
        </w:rPr>
        <w:t xml:space="preserve">     </w:t>
      </w:r>
      <w:r>
        <w:rPr>
          <w:rFonts w:ascii="仿宋" w:eastAsia="仿宋" w:hAnsi="仿宋" w:cs="仿宋_GB2312" w:hint="eastAsia"/>
          <w:sz w:val="24"/>
        </w:rPr>
        <w:t>年</w:t>
      </w:r>
      <w:r>
        <w:rPr>
          <w:rFonts w:ascii="仿宋" w:eastAsia="仿宋" w:hAnsi="仿宋" w:cs="仿宋_GB2312" w:hint="eastAsia"/>
          <w:sz w:val="24"/>
          <w:u w:val="single"/>
        </w:rPr>
        <w:t xml:space="preserve">      </w:t>
      </w:r>
      <w:r>
        <w:rPr>
          <w:rFonts w:ascii="仿宋" w:eastAsia="仿宋" w:hAnsi="仿宋" w:cs="仿宋_GB2312" w:hint="eastAsia"/>
          <w:sz w:val="24"/>
        </w:rPr>
        <w:t>月</w:t>
      </w:r>
      <w:r>
        <w:rPr>
          <w:rFonts w:ascii="仿宋" w:eastAsia="仿宋" w:hAnsi="仿宋" w:cs="仿宋_GB2312" w:hint="eastAsia"/>
          <w:sz w:val="24"/>
          <w:u w:val="single"/>
        </w:rPr>
        <w:t xml:space="preserve">     </w:t>
      </w:r>
      <w:r>
        <w:rPr>
          <w:rFonts w:ascii="仿宋" w:eastAsia="仿宋" w:hAnsi="仿宋" w:cs="仿宋_GB2312" w:hint="eastAsia"/>
          <w:sz w:val="24"/>
        </w:rPr>
        <w:t>日</w:t>
      </w:r>
    </w:p>
    <w:p w:rsidR="00007D30" w:rsidRDefault="00007D30">
      <w:pPr>
        <w:pStyle w:val="a9"/>
        <w:rPr>
          <w:rFonts w:ascii="仿宋" w:eastAsia="仿宋" w:hAnsi="仿宋" w:cs="仿宋_GB2312"/>
        </w:rPr>
      </w:pPr>
    </w:p>
    <w:p w:rsidR="00007D30" w:rsidRDefault="00007D30">
      <w:pPr>
        <w:pStyle w:val="a9"/>
        <w:rPr>
          <w:rFonts w:ascii="仿宋" w:eastAsia="仿宋" w:hAnsi="仿宋" w:cs="仿宋_GB2312"/>
        </w:rPr>
      </w:pPr>
    </w:p>
    <w:p w:rsidR="00007D30" w:rsidRDefault="00007D30">
      <w:pPr>
        <w:spacing w:line="360" w:lineRule="auto"/>
        <w:rPr>
          <w:rFonts w:ascii="仿宋" w:eastAsia="仿宋" w:hAnsi="仿宋" w:cs="仿宋_GB2312"/>
          <w:sz w:val="24"/>
          <w:szCs w:val="21"/>
          <w:u w:val="single"/>
        </w:rPr>
      </w:pPr>
    </w:p>
    <w:p w:rsidR="00007D30" w:rsidRDefault="00DB75F0">
      <w:pPr>
        <w:pStyle w:val="afff7"/>
        <w:numPr>
          <w:ilvl w:val="1"/>
          <w:numId w:val="16"/>
        </w:numPr>
        <w:ind w:firstLineChars="0"/>
        <w:jc w:val="left"/>
        <w:outlineLvl w:val="2"/>
        <w:rPr>
          <w:rFonts w:ascii="仿宋" w:eastAsia="仿宋" w:hAnsi="仿宋" w:cs="仿宋_GB2312"/>
          <w:b/>
          <w:sz w:val="24"/>
        </w:rPr>
      </w:pPr>
      <w:bookmarkStart w:id="466" w:name="_Toc7005127"/>
      <w:r>
        <w:rPr>
          <w:rFonts w:ascii="仿宋" w:eastAsia="仿宋" w:hAnsi="仿宋" w:cs="仿宋_GB2312" w:hint="eastAsia"/>
          <w:b/>
          <w:sz w:val="24"/>
        </w:rPr>
        <w:lastRenderedPageBreak/>
        <w:t>供应商控股股东名称、控股公司的名称和存在管理、被管理关系的单位名称说明</w:t>
      </w:r>
      <w:bookmarkEnd w:id="466"/>
    </w:p>
    <w:p w:rsidR="00007D30" w:rsidRDefault="00007D30">
      <w:pPr>
        <w:ind w:firstLine="420"/>
        <w:rPr>
          <w:rFonts w:ascii="仿宋" w:eastAsia="仿宋" w:hAnsi="仿宋" w:cs="仿宋_GB2312"/>
          <w:szCs w:val="21"/>
        </w:rPr>
      </w:pPr>
    </w:p>
    <w:p w:rsidR="00007D30" w:rsidRDefault="00DB75F0">
      <w:pPr>
        <w:rPr>
          <w:rFonts w:ascii="仿宋" w:eastAsia="仿宋" w:hAnsi="仿宋" w:cs="仿宋_GB2312"/>
          <w:sz w:val="24"/>
        </w:rPr>
      </w:pPr>
      <w:r>
        <w:rPr>
          <w:rFonts w:ascii="仿宋" w:eastAsia="仿宋" w:hAnsi="仿宋" w:cs="仿宋_GB2312" w:hint="eastAsia"/>
          <w:sz w:val="24"/>
        </w:rPr>
        <w:t>陕西省采购招标有限责任公司：</w:t>
      </w:r>
    </w:p>
    <w:p w:rsidR="00007D30" w:rsidRDefault="00007D30">
      <w:pPr>
        <w:pStyle w:val="a9"/>
        <w:rPr>
          <w:rFonts w:ascii="仿宋" w:eastAsia="仿宋" w:hAnsi="仿宋" w:cs="仿宋_GB2312"/>
        </w:rPr>
      </w:pPr>
    </w:p>
    <w:p w:rsidR="00007D30" w:rsidRDefault="00DB75F0">
      <w:pPr>
        <w:ind w:firstLine="426"/>
        <w:rPr>
          <w:rFonts w:ascii="仿宋" w:eastAsia="仿宋" w:hAnsi="仿宋" w:cs="仿宋_GB2312"/>
          <w:sz w:val="24"/>
        </w:rPr>
      </w:pPr>
      <w:r>
        <w:rPr>
          <w:rFonts w:ascii="仿宋" w:eastAsia="仿宋" w:hAnsi="仿宋" w:cs="仿宋_GB2312" w:hint="eastAsia"/>
          <w:sz w:val="24"/>
        </w:rPr>
        <w:t>与我方的法定代表人（单位负责人）为同一人的企业如下：</w:t>
      </w:r>
    </w:p>
    <w:p w:rsidR="00007D30" w:rsidRDefault="00007D30">
      <w:pPr>
        <w:ind w:firstLine="426"/>
        <w:rPr>
          <w:rFonts w:ascii="仿宋" w:eastAsia="仿宋" w:hAnsi="仿宋" w:cs="仿宋_GB2312"/>
          <w:sz w:val="24"/>
        </w:rPr>
      </w:pPr>
    </w:p>
    <w:p w:rsidR="00007D30" w:rsidRDefault="00DB75F0">
      <w:pPr>
        <w:ind w:firstLine="426"/>
        <w:rPr>
          <w:rFonts w:ascii="仿宋" w:eastAsia="仿宋" w:hAnsi="仿宋" w:cs="仿宋_GB2312"/>
          <w:sz w:val="24"/>
        </w:rPr>
      </w:pPr>
      <w:r>
        <w:rPr>
          <w:rFonts w:ascii="仿宋" w:eastAsia="仿宋" w:hAnsi="仿宋" w:cs="仿宋_GB2312" w:hint="eastAsia"/>
          <w:sz w:val="24"/>
        </w:rPr>
        <w:t>我方的控股股东如下：</w:t>
      </w:r>
    </w:p>
    <w:p w:rsidR="00007D30" w:rsidRDefault="00007D30">
      <w:pPr>
        <w:ind w:firstLine="426"/>
        <w:rPr>
          <w:rFonts w:ascii="仿宋" w:eastAsia="仿宋" w:hAnsi="仿宋" w:cs="仿宋_GB2312"/>
          <w:sz w:val="24"/>
        </w:rPr>
      </w:pPr>
    </w:p>
    <w:p w:rsidR="00007D30" w:rsidRDefault="00DB75F0">
      <w:pPr>
        <w:ind w:firstLine="426"/>
        <w:rPr>
          <w:rFonts w:ascii="仿宋" w:eastAsia="仿宋" w:hAnsi="仿宋" w:cs="仿宋_GB2312"/>
          <w:sz w:val="24"/>
        </w:rPr>
      </w:pPr>
      <w:r>
        <w:rPr>
          <w:rFonts w:ascii="仿宋" w:eastAsia="仿宋" w:hAnsi="仿宋" w:cs="仿宋_GB2312" w:hint="eastAsia"/>
          <w:sz w:val="24"/>
        </w:rPr>
        <w:t>我方直接控股的企业如下：</w:t>
      </w:r>
    </w:p>
    <w:p w:rsidR="00007D30" w:rsidRDefault="00007D30">
      <w:pPr>
        <w:ind w:firstLine="426"/>
        <w:rPr>
          <w:rFonts w:ascii="仿宋" w:eastAsia="仿宋" w:hAnsi="仿宋" w:cs="仿宋_GB2312"/>
          <w:sz w:val="24"/>
        </w:rPr>
      </w:pPr>
    </w:p>
    <w:p w:rsidR="00007D30" w:rsidRDefault="00DB75F0">
      <w:pPr>
        <w:ind w:firstLine="426"/>
        <w:rPr>
          <w:rFonts w:ascii="仿宋" w:eastAsia="仿宋" w:hAnsi="仿宋" w:cs="仿宋_GB2312"/>
          <w:sz w:val="24"/>
        </w:rPr>
      </w:pPr>
      <w:r>
        <w:rPr>
          <w:rFonts w:ascii="仿宋" w:eastAsia="仿宋" w:hAnsi="仿宋" w:cs="仿宋_GB2312" w:hint="eastAsia"/>
          <w:sz w:val="24"/>
        </w:rPr>
        <w:t>与我方存在管理、被管理关系的单位名称如下：</w:t>
      </w:r>
    </w:p>
    <w:p w:rsidR="00007D30" w:rsidRDefault="00007D30">
      <w:pPr>
        <w:ind w:firstLine="426"/>
        <w:rPr>
          <w:rFonts w:ascii="仿宋" w:eastAsia="仿宋" w:hAnsi="仿宋" w:cs="仿宋_GB2312"/>
          <w:sz w:val="24"/>
        </w:rPr>
      </w:pPr>
    </w:p>
    <w:p w:rsidR="00007D30" w:rsidRDefault="00007D30">
      <w:pPr>
        <w:ind w:firstLine="426"/>
        <w:rPr>
          <w:rFonts w:ascii="仿宋" w:eastAsia="仿宋" w:hAnsi="仿宋" w:cs="仿宋_GB2312"/>
          <w:szCs w:val="21"/>
        </w:rPr>
      </w:pPr>
    </w:p>
    <w:p w:rsidR="00007D30" w:rsidRDefault="00DB75F0">
      <w:pPr>
        <w:spacing w:before="120" w:after="120" w:line="360" w:lineRule="auto"/>
        <w:ind w:firstLineChars="200" w:firstLine="480"/>
        <w:rPr>
          <w:rFonts w:ascii="仿宋" w:eastAsia="仿宋" w:hAnsi="仿宋" w:cs="仿宋_GB2312"/>
          <w:sz w:val="24"/>
          <w:u w:val="single"/>
        </w:rPr>
      </w:pPr>
      <w:r>
        <w:rPr>
          <w:rFonts w:ascii="仿宋" w:eastAsia="仿宋" w:hAnsi="仿宋" w:cs="仿宋_GB2312" w:hint="eastAsia"/>
          <w:sz w:val="24"/>
        </w:rPr>
        <w:t xml:space="preserve">供应商名称（公章）： </w:t>
      </w:r>
      <w:r>
        <w:rPr>
          <w:rFonts w:ascii="仿宋" w:eastAsia="仿宋" w:hAnsi="仿宋" w:cs="仿宋_GB2312" w:hint="eastAsia"/>
          <w:sz w:val="24"/>
          <w:u w:val="single"/>
        </w:rPr>
        <w:t xml:space="preserve">              </w:t>
      </w:r>
    </w:p>
    <w:p w:rsidR="00007D30" w:rsidRDefault="00DB75F0">
      <w:pPr>
        <w:spacing w:before="120" w:after="120" w:line="360" w:lineRule="auto"/>
        <w:ind w:firstLineChars="200" w:firstLine="480"/>
        <w:rPr>
          <w:rFonts w:ascii="仿宋" w:eastAsia="仿宋" w:hAnsi="仿宋" w:cs="仿宋_GB2312"/>
          <w:sz w:val="24"/>
          <w:u w:val="single"/>
        </w:rPr>
      </w:pPr>
      <w:r>
        <w:rPr>
          <w:rFonts w:ascii="仿宋" w:eastAsia="仿宋" w:hAnsi="仿宋" w:cs="仿宋_GB2312" w:hint="eastAsia"/>
          <w:sz w:val="24"/>
        </w:rPr>
        <w:t>法定代表人</w:t>
      </w:r>
      <w:r>
        <w:rPr>
          <w:rFonts w:ascii="仿宋" w:eastAsia="仿宋" w:hAnsi="仿宋" w:hint="eastAsia"/>
          <w:kern w:val="24"/>
          <w:sz w:val="24"/>
          <w:szCs w:val="21"/>
        </w:rPr>
        <w:t>（</w:t>
      </w:r>
      <w:r>
        <w:rPr>
          <w:rFonts w:ascii="仿宋" w:eastAsia="仿宋" w:hAnsi="仿宋" w:cs="Helvetica"/>
          <w:kern w:val="0"/>
          <w:sz w:val="24"/>
        </w:rPr>
        <w:t>或</w:t>
      </w:r>
      <w:r>
        <w:rPr>
          <w:rFonts w:ascii="仿宋" w:eastAsia="仿宋" w:hAnsi="仿宋" w:cs="Helvetica" w:hint="eastAsia"/>
          <w:kern w:val="0"/>
          <w:sz w:val="24"/>
        </w:rPr>
        <w:t>其他组织负责人）</w:t>
      </w:r>
      <w:r>
        <w:rPr>
          <w:rFonts w:ascii="仿宋" w:eastAsia="仿宋" w:hAnsi="仿宋" w:cs="仿宋_GB2312" w:hint="eastAsia"/>
          <w:sz w:val="24"/>
        </w:rPr>
        <w:t>或其授权代表（签字</w:t>
      </w:r>
      <w:r>
        <w:rPr>
          <w:rFonts w:ascii="仿宋" w:eastAsia="仿宋" w:hAnsi="仿宋" w:cs="仿宋_GB2312" w:hint="eastAsia"/>
          <w:sz w:val="24"/>
          <w:lang w:val="zh-CN"/>
        </w:rPr>
        <w:t>或盖章</w:t>
      </w:r>
      <w:r>
        <w:rPr>
          <w:rFonts w:ascii="仿宋" w:eastAsia="仿宋" w:hAnsi="仿宋" w:cs="仿宋_GB2312" w:hint="eastAsia"/>
          <w:sz w:val="24"/>
        </w:rPr>
        <w:t>）：</w:t>
      </w:r>
      <w:r>
        <w:rPr>
          <w:rFonts w:ascii="仿宋" w:eastAsia="仿宋" w:hAnsi="仿宋" w:cs="仿宋_GB2312" w:hint="eastAsia"/>
          <w:sz w:val="24"/>
          <w:u w:val="single"/>
        </w:rPr>
        <w:t xml:space="preserve">                  </w:t>
      </w:r>
    </w:p>
    <w:p w:rsidR="00007D30" w:rsidRDefault="00DB75F0">
      <w:pPr>
        <w:spacing w:before="120" w:after="120" w:line="360" w:lineRule="auto"/>
        <w:ind w:firstLineChars="200" w:firstLine="480"/>
        <w:rPr>
          <w:rFonts w:ascii="仿宋" w:eastAsia="仿宋" w:hAnsi="仿宋" w:cs="仿宋_GB2312"/>
          <w:sz w:val="24"/>
        </w:rPr>
      </w:pPr>
      <w:r>
        <w:rPr>
          <w:rFonts w:ascii="仿宋" w:eastAsia="仿宋" w:hAnsi="仿宋" w:cs="仿宋_GB2312" w:hint="eastAsia"/>
          <w:sz w:val="24"/>
        </w:rPr>
        <w:t>日    期：</w:t>
      </w:r>
      <w:r>
        <w:rPr>
          <w:rFonts w:ascii="仿宋" w:eastAsia="仿宋" w:hAnsi="仿宋" w:cs="仿宋_GB2312" w:hint="eastAsia"/>
          <w:sz w:val="24"/>
          <w:u w:val="single"/>
        </w:rPr>
        <w:t xml:space="preserve">     </w:t>
      </w:r>
      <w:r>
        <w:rPr>
          <w:rFonts w:ascii="仿宋" w:eastAsia="仿宋" w:hAnsi="仿宋" w:cs="仿宋_GB2312" w:hint="eastAsia"/>
          <w:sz w:val="24"/>
        </w:rPr>
        <w:t>年</w:t>
      </w:r>
      <w:r>
        <w:rPr>
          <w:rFonts w:ascii="仿宋" w:eastAsia="仿宋" w:hAnsi="仿宋" w:cs="仿宋_GB2312" w:hint="eastAsia"/>
          <w:sz w:val="24"/>
          <w:u w:val="single"/>
        </w:rPr>
        <w:t xml:space="preserve">      </w:t>
      </w:r>
      <w:r>
        <w:rPr>
          <w:rFonts w:ascii="仿宋" w:eastAsia="仿宋" w:hAnsi="仿宋" w:cs="仿宋_GB2312" w:hint="eastAsia"/>
          <w:sz w:val="24"/>
        </w:rPr>
        <w:t>月</w:t>
      </w:r>
      <w:r>
        <w:rPr>
          <w:rFonts w:ascii="仿宋" w:eastAsia="仿宋" w:hAnsi="仿宋" w:cs="仿宋_GB2312" w:hint="eastAsia"/>
          <w:sz w:val="24"/>
          <w:u w:val="single"/>
        </w:rPr>
        <w:t xml:space="preserve">     </w:t>
      </w:r>
      <w:r>
        <w:rPr>
          <w:rFonts w:ascii="仿宋" w:eastAsia="仿宋" w:hAnsi="仿宋" w:cs="仿宋_GB2312" w:hint="eastAsia"/>
          <w:sz w:val="24"/>
        </w:rPr>
        <w:t>日</w:t>
      </w:r>
    </w:p>
    <w:p w:rsidR="00007D30" w:rsidRDefault="00007D30">
      <w:pPr>
        <w:ind w:firstLineChars="200" w:firstLine="420"/>
        <w:rPr>
          <w:rFonts w:ascii="仿宋" w:eastAsia="仿宋" w:hAnsi="仿宋" w:cs="仿宋_GB2312"/>
          <w:szCs w:val="21"/>
        </w:rPr>
      </w:pPr>
    </w:p>
    <w:p w:rsidR="00007D30" w:rsidRDefault="00007D30">
      <w:pPr>
        <w:ind w:firstLineChars="200" w:firstLine="420"/>
        <w:rPr>
          <w:rFonts w:ascii="仿宋" w:eastAsia="仿宋" w:hAnsi="仿宋" w:cs="仿宋_GB2312"/>
          <w:szCs w:val="21"/>
        </w:rPr>
      </w:pPr>
    </w:p>
    <w:p w:rsidR="00007D30" w:rsidRDefault="00007D30">
      <w:pPr>
        <w:ind w:firstLineChars="200" w:firstLine="420"/>
        <w:rPr>
          <w:rFonts w:ascii="仿宋" w:eastAsia="仿宋" w:hAnsi="仿宋" w:cs="仿宋_GB2312"/>
          <w:szCs w:val="21"/>
        </w:rPr>
      </w:pPr>
    </w:p>
    <w:p w:rsidR="00007D30" w:rsidRDefault="00007D30">
      <w:pPr>
        <w:ind w:firstLineChars="200" w:firstLine="420"/>
        <w:rPr>
          <w:rFonts w:ascii="仿宋" w:eastAsia="仿宋" w:hAnsi="仿宋" w:cs="仿宋_GB2312"/>
          <w:szCs w:val="21"/>
        </w:rPr>
      </w:pPr>
    </w:p>
    <w:p w:rsidR="00007D30" w:rsidRDefault="00DB75F0">
      <w:pPr>
        <w:pStyle w:val="afff7"/>
        <w:numPr>
          <w:ilvl w:val="1"/>
          <w:numId w:val="16"/>
        </w:numPr>
        <w:ind w:firstLineChars="0"/>
        <w:jc w:val="left"/>
        <w:outlineLvl w:val="2"/>
        <w:rPr>
          <w:rFonts w:ascii="仿宋" w:eastAsia="仿宋" w:hAnsi="仿宋" w:cs="仿宋_GB2312"/>
          <w:b/>
          <w:sz w:val="24"/>
        </w:rPr>
      </w:pPr>
      <w:bookmarkStart w:id="467" w:name="_Toc7005128"/>
      <w:r>
        <w:rPr>
          <w:rFonts w:ascii="仿宋" w:eastAsia="仿宋" w:hAnsi="仿宋" w:cs="仿宋_GB2312" w:hint="eastAsia"/>
          <w:b/>
          <w:sz w:val="24"/>
        </w:rPr>
        <w:t>供应商是否属于为本项目提供整体设计、规范编制或者项目管理、监理、检测等服务的供应商声明</w:t>
      </w:r>
      <w:bookmarkEnd w:id="467"/>
    </w:p>
    <w:p w:rsidR="00007D30" w:rsidRDefault="00007D30">
      <w:pPr>
        <w:ind w:firstLine="420"/>
        <w:rPr>
          <w:rFonts w:ascii="仿宋" w:eastAsia="仿宋" w:hAnsi="仿宋" w:cs="仿宋_GB2312"/>
          <w:szCs w:val="21"/>
        </w:rPr>
      </w:pPr>
    </w:p>
    <w:p w:rsidR="00007D30" w:rsidRDefault="00007D30">
      <w:pPr>
        <w:spacing w:line="360" w:lineRule="auto"/>
        <w:rPr>
          <w:rFonts w:ascii="仿宋" w:eastAsia="仿宋" w:hAnsi="仿宋" w:cs="仿宋_GB2312"/>
          <w:szCs w:val="21"/>
        </w:rPr>
      </w:pPr>
    </w:p>
    <w:p w:rsidR="00007D30" w:rsidRDefault="00DB75F0">
      <w:pPr>
        <w:spacing w:line="360" w:lineRule="auto"/>
        <w:rPr>
          <w:rFonts w:ascii="仿宋" w:eastAsia="仿宋" w:hAnsi="仿宋" w:cs="仿宋_GB2312"/>
          <w:szCs w:val="21"/>
        </w:rPr>
      </w:pPr>
      <w:r>
        <w:rPr>
          <w:rFonts w:ascii="仿宋" w:eastAsia="仿宋" w:hAnsi="仿宋" w:cs="仿宋_GB2312" w:hint="eastAsia"/>
          <w:szCs w:val="21"/>
        </w:rPr>
        <w:t>致：陕西省采购招标有限责任公司</w:t>
      </w:r>
    </w:p>
    <w:p w:rsidR="00007D30" w:rsidRDefault="00DB75F0">
      <w:pPr>
        <w:ind w:firstLine="426"/>
        <w:rPr>
          <w:rFonts w:ascii="仿宋" w:eastAsia="仿宋" w:hAnsi="仿宋" w:cs="仿宋_GB2312"/>
          <w:sz w:val="24"/>
        </w:rPr>
      </w:pPr>
      <w:r>
        <w:rPr>
          <w:rFonts w:ascii="仿宋" w:eastAsia="仿宋" w:hAnsi="仿宋" w:cs="仿宋_GB2312" w:hint="eastAsia"/>
          <w:sz w:val="24"/>
        </w:rPr>
        <w:t>我方</w:t>
      </w:r>
      <w:r>
        <w:rPr>
          <w:rFonts w:ascii="仿宋" w:eastAsia="仿宋" w:hAnsi="仿宋" w:cs="仿宋_GB2312" w:hint="eastAsia"/>
          <w:sz w:val="24"/>
          <w:u w:val="single"/>
        </w:rPr>
        <w:t xml:space="preserve"> 不属于 </w:t>
      </w:r>
      <w:r>
        <w:rPr>
          <w:rFonts w:ascii="仿宋" w:eastAsia="仿宋" w:hAnsi="仿宋" w:cs="仿宋_GB2312" w:hint="eastAsia"/>
          <w:sz w:val="24"/>
        </w:rPr>
        <w:t>为本项目提供整体设计、规范编制或者项目管理、监理、检测等服务的供应商。</w:t>
      </w:r>
    </w:p>
    <w:p w:rsidR="00007D30" w:rsidRDefault="00007D30">
      <w:pPr>
        <w:ind w:firstLine="426"/>
        <w:rPr>
          <w:rFonts w:ascii="仿宋" w:eastAsia="仿宋" w:hAnsi="仿宋" w:cs="仿宋_GB2312"/>
          <w:sz w:val="24"/>
        </w:rPr>
      </w:pPr>
    </w:p>
    <w:p w:rsidR="00007D30" w:rsidRDefault="00007D30">
      <w:pPr>
        <w:ind w:firstLine="426"/>
        <w:rPr>
          <w:rFonts w:ascii="仿宋" w:eastAsia="仿宋" w:hAnsi="仿宋" w:cs="仿宋_GB2312"/>
          <w:szCs w:val="21"/>
        </w:rPr>
      </w:pPr>
    </w:p>
    <w:p w:rsidR="00007D30" w:rsidRDefault="00DB75F0">
      <w:pPr>
        <w:spacing w:before="120" w:after="120" w:line="360" w:lineRule="auto"/>
        <w:ind w:firstLineChars="200" w:firstLine="480"/>
        <w:rPr>
          <w:rFonts w:ascii="仿宋" w:eastAsia="仿宋" w:hAnsi="仿宋" w:cs="仿宋_GB2312"/>
          <w:sz w:val="24"/>
          <w:u w:val="single"/>
        </w:rPr>
      </w:pPr>
      <w:r>
        <w:rPr>
          <w:rFonts w:ascii="仿宋" w:eastAsia="仿宋" w:hAnsi="仿宋" w:cs="仿宋_GB2312" w:hint="eastAsia"/>
          <w:sz w:val="24"/>
        </w:rPr>
        <w:t xml:space="preserve">供应商名称（公章）： </w:t>
      </w:r>
      <w:r>
        <w:rPr>
          <w:rFonts w:ascii="仿宋" w:eastAsia="仿宋" w:hAnsi="仿宋" w:cs="仿宋_GB2312" w:hint="eastAsia"/>
          <w:sz w:val="24"/>
          <w:u w:val="single"/>
        </w:rPr>
        <w:t xml:space="preserve">              </w:t>
      </w:r>
    </w:p>
    <w:p w:rsidR="00007D30" w:rsidRDefault="00DB75F0">
      <w:pPr>
        <w:spacing w:before="120" w:after="120" w:line="360" w:lineRule="auto"/>
        <w:ind w:firstLineChars="200" w:firstLine="480"/>
        <w:rPr>
          <w:rFonts w:ascii="仿宋" w:eastAsia="仿宋" w:hAnsi="仿宋" w:cs="仿宋_GB2312"/>
          <w:sz w:val="24"/>
          <w:u w:val="single"/>
        </w:rPr>
      </w:pPr>
      <w:r>
        <w:rPr>
          <w:rFonts w:ascii="仿宋" w:eastAsia="仿宋" w:hAnsi="仿宋" w:cs="仿宋_GB2312" w:hint="eastAsia"/>
          <w:sz w:val="24"/>
        </w:rPr>
        <w:t>法定代表人</w:t>
      </w:r>
      <w:r>
        <w:rPr>
          <w:rFonts w:ascii="仿宋" w:eastAsia="仿宋" w:hAnsi="仿宋" w:hint="eastAsia"/>
          <w:kern w:val="24"/>
          <w:sz w:val="24"/>
          <w:szCs w:val="21"/>
        </w:rPr>
        <w:t>（</w:t>
      </w:r>
      <w:r>
        <w:rPr>
          <w:rFonts w:ascii="仿宋" w:eastAsia="仿宋" w:hAnsi="仿宋" w:cs="Helvetica"/>
          <w:kern w:val="0"/>
          <w:sz w:val="24"/>
        </w:rPr>
        <w:t>或</w:t>
      </w:r>
      <w:r>
        <w:rPr>
          <w:rFonts w:ascii="仿宋" w:eastAsia="仿宋" w:hAnsi="仿宋" w:cs="Helvetica" w:hint="eastAsia"/>
          <w:kern w:val="0"/>
          <w:sz w:val="24"/>
        </w:rPr>
        <w:t>其他组织负责人）</w:t>
      </w:r>
      <w:r>
        <w:rPr>
          <w:rFonts w:ascii="仿宋" w:eastAsia="仿宋" w:hAnsi="仿宋" w:cs="仿宋_GB2312" w:hint="eastAsia"/>
          <w:sz w:val="24"/>
        </w:rPr>
        <w:t>或其授权代表（签字</w:t>
      </w:r>
      <w:r>
        <w:rPr>
          <w:rFonts w:ascii="仿宋" w:eastAsia="仿宋" w:hAnsi="仿宋" w:cs="仿宋_GB2312" w:hint="eastAsia"/>
          <w:sz w:val="24"/>
          <w:lang w:val="zh-CN"/>
        </w:rPr>
        <w:t>或盖章</w:t>
      </w:r>
      <w:r>
        <w:rPr>
          <w:rFonts w:ascii="仿宋" w:eastAsia="仿宋" w:hAnsi="仿宋" w:cs="仿宋_GB2312" w:hint="eastAsia"/>
          <w:sz w:val="24"/>
        </w:rPr>
        <w:t>）：</w:t>
      </w:r>
      <w:r>
        <w:rPr>
          <w:rFonts w:ascii="仿宋" w:eastAsia="仿宋" w:hAnsi="仿宋" w:cs="仿宋_GB2312" w:hint="eastAsia"/>
          <w:sz w:val="24"/>
          <w:u w:val="single"/>
        </w:rPr>
        <w:t xml:space="preserve">                  </w:t>
      </w:r>
    </w:p>
    <w:p w:rsidR="00007D30" w:rsidRDefault="00DB75F0">
      <w:pPr>
        <w:spacing w:before="120" w:after="120" w:line="360" w:lineRule="auto"/>
        <w:ind w:firstLineChars="200" w:firstLine="480"/>
        <w:rPr>
          <w:rFonts w:ascii="仿宋" w:eastAsia="仿宋" w:hAnsi="仿宋" w:cs="仿宋_GB2312"/>
          <w:sz w:val="24"/>
        </w:rPr>
      </w:pPr>
      <w:r>
        <w:rPr>
          <w:rFonts w:ascii="仿宋" w:eastAsia="仿宋" w:hAnsi="仿宋" w:cs="仿宋_GB2312" w:hint="eastAsia"/>
          <w:sz w:val="24"/>
        </w:rPr>
        <w:t>日    期：</w:t>
      </w:r>
      <w:r>
        <w:rPr>
          <w:rFonts w:ascii="仿宋" w:eastAsia="仿宋" w:hAnsi="仿宋" w:cs="仿宋_GB2312" w:hint="eastAsia"/>
          <w:sz w:val="24"/>
          <w:u w:val="single"/>
        </w:rPr>
        <w:t xml:space="preserve">     </w:t>
      </w:r>
      <w:r>
        <w:rPr>
          <w:rFonts w:ascii="仿宋" w:eastAsia="仿宋" w:hAnsi="仿宋" w:cs="仿宋_GB2312" w:hint="eastAsia"/>
          <w:sz w:val="24"/>
        </w:rPr>
        <w:t>年</w:t>
      </w:r>
      <w:r>
        <w:rPr>
          <w:rFonts w:ascii="仿宋" w:eastAsia="仿宋" w:hAnsi="仿宋" w:cs="仿宋_GB2312" w:hint="eastAsia"/>
          <w:sz w:val="24"/>
          <w:u w:val="single"/>
        </w:rPr>
        <w:t xml:space="preserve">      </w:t>
      </w:r>
      <w:r>
        <w:rPr>
          <w:rFonts w:ascii="仿宋" w:eastAsia="仿宋" w:hAnsi="仿宋" w:cs="仿宋_GB2312" w:hint="eastAsia"/>
          <w:sz w:val="24"/>
        </w:rPr>
        <w:t>月</w:t>
      </w:r>
      <w:r>
        <w:rPr>
          <w:rFonts w:ascii="仿宋" w:eastAsia="仿宋" w:hAnsi="仿宋" w:cs="仿宋_GB2312" w:hint="eastAsia"/>
          <w:sz w:val="24"/>
          <w:u w:val="single"/>
        </w:rPr>
        <w:t xml:space="preserve">     </w:t>
      </w:r>
      <w:r>
        <w:rPr>
          <w:rFonts w:ascii="仿宋" w:eastAsia="仿宋" w:hAnsi="仿宋" w:cs="仿宋_GB2312" w:hint="eastAsia"/>
          <w:sz w:val="24"/>
        </w:rPr>
        <w:t>日</w:t>
      </w:r>
    </w:p>
    <w:p w:rsidR="00007D30" w:rsidRDefault="00007D30">
      <w:pPr>
        <w:pStyle w:val="a9"/>
        <w:rPr>
          <w:rFonts w:ascii="仿宋" w:eastAsia="仿宋" w:hAnsi="仿宋" w:cs="仿宋_GB2312"/>
        </w:rPr>
      </w:pPr>
    </w:p>
    <w:p w:rsidR="00007D30" w:rsidRDefault="00007D30">
      <w:pPr>
        <w:pStyle w:val="a9"/>
      </w:pPr>
    </w:p>
    <w:p w:rsidR="00007D30" w:rsidRDefault="00007D30">
      <w:pPr>
        <w:pStyle w:val="a9"/>
      </w:pPr>
    </w:p>
    <w:p w:rsidR="00007D30" w:rsidRDefault="00007D30">
      <w:pPr>
        <w:pStyle w:val="a9"/>
      </w:pPr>
    </w:p>
    <w:p w:rsidR="00007D30" w:rsidRDefault="00007D30">
      <w:pPr>
        <w:pStyle w:val="a9"/>
      </w:pPr>
    </w:p>
    <w:p w:rsidR="00007D30" w:rsidRDefault="00DB75F0">
      <w:pPr>
        <w:rPr>
          <w:rFonts w:ascii="仿宋" w:eastAsia="仿宋" w:hAnsi="仿宋" w:cs="仿宋_GB2312"/>
          <w:b/>
          <w:sz w:val="24"/>
          <w:szCs w:val="22"/>
        </w:rPr>
      </w:pPr>
      <w:r>
        <w:rPr>
          <w:rFonts w:ascii="仿宋" w:eastAsia="仿宋" w:hAnsi="仿宋" w:cs="仿宋_GB2312" w:hint="eastAsia"/>
          <w:b/>
          <w:sz w:val="24"/>
          <w:szCs w:val="22"/>
        </w:rPr>
        <w:lastRenderedPageBreak/>
        <w:t>6</w:t>
      </w:r>
      <w:r>
        <w:rPr>
          <w:rFonts w:ascii="仿宋" w:eastAsia="仿宋" w:hAnsi="仿宋" w:cs="仿宋_GB2312"/>
          <w:b/>
          <w:sz w:val="24"/>
          <w:szCs w:val="22"/>
        </w:rPr>
        <w:t>-9</w:t>
      </w:r>
      <w:r>
        <w:rPr>
          <w:rFonts w:ascii="仿宋" w:eastAsia="仿宋" w:hAnsi="仿宋" w:cs="仿宋_GB2312" w:hint="eastAsia"/>
          <w:b/>
          <w:sz w:val="24"/>
          <w:szCs w:val="22"/>
        </w:rPr>
        <w:t>小微企业、监狱企业、残疾人福利单位声明函或证明</w:t>
      </w:r>
    </w:p>
    <w:p w:rsidR="00007D30" w:rsidRDefault="00007D30">
      <w:pPr>
        <w:pStyle w:val="a9"/>
        <w:rPr>
          <w:rFonts w:ascii="仿宋" w:eastAsia="仿宋" w:hAnsi="仿宋" w:cs="仿宋_GB2312"/>
          <w:b/>
          <w:sz w:val="24"/>
          <w:szCs w:val="22"/>
        </w:rPr>
      </w:pPr>
    </w:p>
    <w:p w:rsidR="00007D30" w:rsidRDefault="00DB75F0">
      <w:pPr>
        <w:spacing w:afterLines="100" w:after="240"/>
        <w:jc w:val="center"/>
        <w:outlineLvl w:val="2"/>
        <w:rPr>
          <w:rFonts w:ascii="仿宋" w:eastAsia="仿宋" w:hAnsi="仿宋" w:cs="仿宋_GB2312"/>
          <w:b/>
          <w:sz w:val="28"/>
          <w:szCs w:val="28"/>
        </w:rPr>
      </w:pPr>
      <w:bookmarkStart w:id="468" w:name="_Toc7005132"/>
      <w:r>
        <w:rPr>
          <w:rFonts w:ascii="仿宋" w:eastAsia="仿宋" w:hAnsi="仿宋" w:cs="仿宋_GB2312" w:hint="eastAsia"/>
          <w:b/>
          <w:sz w:val="28"/>
          <w:szCs w:val="28"/>
        </w:rPr>
        <w:t>一、中小企业声明函</w:t>
      </w:r>
      <w:bookmarkEnd w:id="468"/>
      <w:r>
        <w:rPr>
          <w:rFonts w:ascii="仿宋" w:eastAsia="仿宋" w:hAnsi="仿宋" w:cs="仿宋_GB2312" w:hint="eastAsia"/>
          <w:b/>
          <w:sz w:val="28"/>
          <w:szCs w:val="28"/>
        </w:rPr>
        <w:t>（货物）</w:t>
      </w:r>
    </w:p>
    <w:p w:rsidR="00007D30" w:rsidRDefault="00DB75F0">
      <w:pPr>
        <w:jc w:val="center"/>
        <w:rPr>
          <w:rFonts w:ascii="仿宋" w:eastAsia="仿宋" w:hAnsi="仿宋" w:cs="仿宋_GB2312"/>
          <w:sz w:val="24"/>
        </w:rPr>
      </w:pPr>
      <w:r>
        <w:rPr>
          <w:rFonts w:ascii="仿宋" w:eastAsia="仿宋" w:hAnsi="仿宋" w:cs="仿宋_GB2312" w:hint="eastAsia"/>
          <w:sz w:val="24"/>
        </w:rPr>
        <w:t>（注：符合中小企业划型标准的企业请提供本函，不符合的不提供本函）</w:t>
      </w:r>
    </w:p>
    <w:p w:rsidR="00007D30" w:rsidRDefault="00007D30">
      <w:pPr>
        <w:snapToGrid w:val="0"/>
        <w:spacing w:beforeLines="50" w:before="120"/>
        <w:ind w:firstLineChars="200" w:firstLine="480"/>
        <w:rPr>
          <w:rFonts w:ascii="仿宋" w:eastAsia="仿宋" w:hAnsi="仿宋" w:cs="仿宋_GB2312"/>
          <w:sz w:val="24"/>
        </w:rPr>
      </w:pPr>
    </w:p>
    <w:p w:rsidR="00007D30" w:rsidRDefault="00DB75F0">
      <w:pPr>
        <w:spacing w:line="560" w:lineRule="exact"/>
        <w:ind w:firstLineChars="200" w:firstLine="480"/>
        <w:rPr>
          <w:rFonts w:eastAsia="仿宋_GB2312"/>
          <w:kern w:val="0"/>
          <w:sz w:val="24"/>
        </w:rPr>
      </w:pPr>
      <w:bookmarkStart w:id="469" w:name="_Toc7005133"/>
      <w:r>
        <w:rPr>
          <w:rFonts w:eastAsia="仿宋_GB2312"/>
          <w:kern w:val="0"/>
          <w:sz w:val="24"/>
        </w:rPr>
        <w:t>本公司</w:t>
      </w:r>
      <w:r>
        <w:rPr>
          <w:rFonts w:eastAsia="仿宋_GB2312" w:hint="eastAsia"/>
          <w:kern w:val="0"/>
          <w:sz w:val="24"/>
        </w:rPr>
        <w:t>（</w:t>
      </w:r>
      <w:r>
        <w:rPr>
          <w:rFonts w:eastAsia="仿宋_GB2312"/>
          <w:kern w:val="0"/>
          <w:sz w:val="24"/>
        </w:rPr>
        <w:t>联合体</w:t>
      </w:r>
      <w:r>
        <w:rPr>
          <w:rFonts w:eastAsia="仿宋_GB2312" w:hint="eastAsia"/>
          <w:kern w:val="0"/>
          <w:sz w:val="24"/>
        </w:rPr>
        <w:t>）</w:t>
      </w:r>
      <w:r>
        <w:rPr>
          <w:rFonts w:eastAsia="仿宋_GB2312"/>
          <w:kern w:val="0"/>
          <w:sz w:val="24"/>
        </w:rPr>
        <w:t>郑重声明，根据《政府采购促进中小企业发展管理办法》</w:t>
      </w:r>
      <w:r>
        <w:rPr>
          <w:rFonts w:eastAsia="仿宋_GB2312" w:hint="eastAsia"/>
          <w:kern w:val="0"/>
          <w:sz w:val="24"/>
        </w:rPr>
        <w:t>（</w:t>
      </w:r>
      <w:r>
        <w:rPr>
          <w:rFonts w:eastAsia="仿宋_GB2312"/>
          <w:kern w:val="0"/>
          <w:sz w:val="24"/>
        </w:rPr>
        <w:t>财库﹝</w:t>
      </w:r>
      <w:r>
        <w:rPr>
          <w:rFonts w:eastAsia="仿宋_GB2312"/>
          <w:kern w:val="0"/>
          <w:sz w:val="24"/>
        </w:rPr>
        <w:t>2020</w:t>
      </w:r>
      <w:r>
        <w:rPr>
          <w:rFonts w:eastAsia="仿宋_GB2312"/>
          <w:kern w:val="0"/>
          <w:sz w:val="24"/>
        </w:rPr>
        <w:t>﹞</w:t>
      </w:r>
      <w:r>
        <w:rPr>
          <w:rFonts w:eastAsia="仿宋_GB2312"/>
          <w:kern w:val="0"/>
          <w:sz w:val="24"/>
        </w:rPr>
        <w:t>46</w:t>
      </w:r>
      <w:r>
        <w:rPr>
          <w:rFonts w:eastAsia="仿宋_GB2312"/>
          <w:kern w:val="0"/>
          <w:sz w:val="24"/>
        </w:rPr>
        <w:t>号</w:t>
      </w:r>
      <w:r>
        <w:rPr>
          <w:rFonts w:eastAsia="仿宋_GB2312" w:hint="eastAsia"/>
          <w:kern w:val="0"/>
          <w:sz w:val="24"/>
        </w:rPr>
        <w:t>）</w:t>
      </w:r>
      <w:r>
        <w:rPr>
          <w:rFonts w:eastAsia="仿宋_GB2312"/>
          <w:kern w:val="0"/>
          <w:sz w:val="24"/>
        </w:rPr>
        <w:t>的规定，本公司</w:t>
      </w:r>
      <w:r>
        <w:rPr>
          <w:rFonts w:eastAsia="仿宋_GB2312" w:hint="eastAsia"/>
          <w:kern w:val="0"/>
          <w:sz w:val="24"/>
        </w:rPr>
        <w:t>（</w:t>
      </w:r>
      <w:r>
        <w:rPr>
          <w:rFonts w:eastAsia="仿宋_GB2312"/>
          <w:kern w:val="0"/>
          <w:sz w:val="24"/>
        </w:rPr>
        <w:t>联合体</w:t>
      </w:r>
      <w:r>
        <w:rPr>
          <w:rFonts w:eastAsia="仿宋_GB2312" w:hint="eastAsia"/>
          <w:kern w:val="0"/>
          <w:sz w:val="24"/>
        </w:rPr>
        <w:t>）</w:t>
      </w:r>
      <w:r>
        <w:rPr>
          <w:rFonts w:eastAsia="仿宋_GB2312"/>
          <w:kern w:val="0"/>
          <w:sz w:val="24"/>
        </w:rPr>
        <w:t>参加</w:t>
      </w:r>
      <w:r>
        <w:rPr>
          <w:rFonts w:eastAsia="仿宋_GB2312"/>
          <w:kern w:val="0"/>
          <w:sz w:val="24"/>
          <w:u w:val="single"/>
        </w:rPr>
        <w:t xml:space="preserve">  </w:t>
      </w:r>
      <w:r>
        <w:rPr>
          <w:rFonts w:eastAsia="仿宋_GB2312" w:hint="eastAsia"/>
          <w:kern w:val="0"/>
          <w:sz w:val="24"/>
          <w:u w:val="single"/>
        </w:rPr>
        <w:t>（</w:t>
      </w:r>
      <w:r>
        <w:rPr>
          <w:rFonts w:eastAsia="仿宋_GB2312"/>
          <w:kern w:val="0"/>
          <w:sz w:val="24"/>
          <w:u w:val="single"/>
        </w:rPr>
        <w:t>单位名称</w:t>
      </w:r>
      <w:r>
        <w:rPr>
          <w:rFonts w:eastAsia="仿宋_GB2312" w:hint="eastAsia"/>
          <w:kern w:val="0"/>
          <w:sz w:val="24"/>
          <w:u w:val="single"/>
        </w:rPr>
        <w:t>）</w:t>
      </w:r>
      <w:r>
        <w:rPr>
          <w:rFonts w:eastAsia="仿宋_GB2312"/>
          <w:kern w:val="0"/>
          <w:sz w:val="24"/>
          <w:u w:val="single"/>
        </w:rPr>
        <w:t xml:space="preserve"> </w:t>
      </w:r>
      <w:r>
        <w:rPr>
          <w:rFonts w:eastAsia="仿宋_GB2312"/>
          <w:kern w:val="0"/>
          <w:sz w:val="24"/>
        </w:rPr>
        <w:t xml:space="preserve"> </w:t>
      </w:r>
      <w:r>
        <w:rPr>
          <w:rFonts w:eastAsia="仿宋_GB2312"/>
          <w:kern w:val="0"/>
          <w:sz w:val="24"/>
        </w:rPr>
        <w:t>的</w:t>
      </w:r>
      <w:r>
        <w:rPr>
          <w:rFonts w:eastAsia="仿宋_GB2312"/>
          <w:kern w:val="0"/>
          <w:sz w:val="24"/>
          <w:u w:val="single"/>
        </w:rPr>
        <w:t xml:space="preserve"> </w:t>
      </w:r>
      <w:r>
        <w:rPr>
          <w:rFonts w:eastAsia="仿宋_GB2312" w:hint="eastAsia"/>
          <w:kern w:val="0"/>
          <w:sz w:val="24"/>
          <w:u w:val="single"/>
        </w:rPr>
        <w:t>（</w:t>
      </w:r>
      <w:r>
        <w:rPr>
          <w:rFonts w:eastAsia="仿宋_GB2312"/>
          <w:kern w:val="0"/>
          <w:sz w:val="24"/>
          <w:u w:val="single"/>
        </w:rPr>
        <w:t>项目名称</w:t>
      </w:r>
      <w:r>
        <w:rPr>
          <w:rFonts w:eastAsia="仿宋_GB2312" w:hint="eastAsia"/>
          <w:kern w:val="0"/>
          <w:sz w:val="24"/>
          <w:u w:val="single"/>
        </w:rPr>
        <w:t>）</w:t>
      </w:r>
      <w:r>
        <w:rPr>
          <w:rFonts w:eastAsia="仿宋_GB2312"/>
          <w:kern w:val="0"/>
          <w:sz w:val="24"/>
          <w:u w:val="single"/>
        </w:rPr>
        <w:t xml:space="preserve"> </w:t>
      </w:r>
      <w:r>
        <w:rPr>
          <w:rFonts w:eastAsia="仿宋_GB2312"/>
          <w:kern w:val="0"/>
          <w:sz w:val="24"/>
          <w:u w:val="single"/>
        </w:rPr>
        <w:t>采购</w:t>
      </w:r>
      <w:r>
        <w:rPr>
          <w:rFonts w:eastAsia="仿宋_GB2312"/>
          <w:kern w:val="0"/>
          <w:sz w:val="24"/>
        </w:rPr>
        <w:t>活动，提供的货物全部由符合政策要求的中小企业制造。相关企业</w:t>
      </w:r>
      <w:r>
        <w:rPr>
          <w:rFonts w:eastAsia="仿宋_GB2312" w:hint="eastAsia"/>
          <w:kern w:val="0"/>
          <w:sz w:val="24"/>
        </w:rPr>
        <w:t>（</w:t>
      </w:r>
      <w:r>
        <w:rPr>
          <w:rFonts w:eastAsia="仿宋_GB2312"/>
          <w:kern w:val="0"/>
          <w:sz w:val="24"/>
        </w:rPr>
        <w:t>含联合体中的中小企业、签订分包意向协议的中小企业</w:t>
      </w:r>
      <w:r>
        <w:rPr>
          <w:rFonts w:eastAsia="仿宋_GB2312" w:hint="eastAsia"/>
          <w:kern w:val="0"/>
          <w:sz w:val="24"/>
        </w:rPr>
        <w:t>）</w:t>
      </w:r>
      <w:r>
        <w:rPr>
          <w:rFonts w:eastAsia="仿宋_GB2312"/>
          <w:kern w:val="0"/>
          <w:sz w:val="24"/>
        </w:rPr>
        <w:t>的具体情况如下：</w:t>
      </w:r>
    </w:p>
    <w:p w:rsidR="00007D30" w:rsidRDefault="00DB75F0">
      <w:pPr>
        <w:pStyle w:val="afff7"/>
        <w:spacing w:line="560" w:lineRule="exact"/>
        <w:ind w:leftChars="228" w:left="503" w:firstLineChars="0" w:firstLine="0"/>
        <w:rPr>
          <w:rFonts w:ascii="Times New Roman" w:eastAsia="仿宋_GB2312" w:hAnsi="Times New Roman"/>
          <w:kern w:val="0"/>
          <w:sz w:val="24"/>
          <w:szCs w:val="24"/>
        </w:rPr>
      </w:pPr>
      <w:r>
        <w:rPr>
          <w:rFonts w:ascii="Times New Roman" w:eastAsia="仿宋_GB2312" w:hAnsi="Times New Roman" w:hint="eastAsia"/>
          <w:kern w:val="0"/>
          <w:sz w:val="24"/>
          <w:szCs w:val="24"/>
        </w:rPr>
        <w:t>1.</w:t>
      </w:r>
      <w:r>
        <w:rPr>
          <w:rFonts w:ascii="Times New Roman" w:eastAsia="仿宋_GB2312" w:hAnsi="Times New Roman"/>
          <w:kern w:val="0"/>
          <w:sz w:val="24"/>
          <w:szCs w:val="24"/>
        </w:rPr>
        <w:t xml:space="preserve"> </w:t>
      </w:r>
      <w:r>
        <w:rPr>
          <w:rFonts w:ascii="Times New Roman" w:eastAsia="仿宋_GB2312" w:hAnsi="Times New Roman"/>
          <w:kern w:val="0"/>
          <w:sz w:val="24"/>
          <w:szCs w:val="24"/>
          <w:u w:val="single"/>
        </w:rPr>
        <w:t xml:space="preserve"> </w:t>
      </w:r>
      <w:r>
        <w:rPr>
          <w:rFonts w:ascii="Times New Roman" w:eastAsia="仿宋_GB2312" w:hAnsi="Times New Roman" w:hint="eastAsia"/>
          <w:kern w:val="0"/>
          <w:sz w:val="24"/>
          <w:szCs w:val="24"/>
          <w:u w:val="single"/>
        </w:rPr>
        <w:t>（</w:t>
      </w:r>
      <w:r>
        <w:rPr>
          <w:rFonts w:ascii="Times New Roman" w:eastAsia="仿宋_GB2312" w:hAnsi="Times New Roman"/>
          <w:kern w:val="0"/>
          <w:sz w:val="24"/>
          <w:szCs w:val="24"/>
          <w:u w:val="single"/>
        </w:rPr>
        <w:t>标的名称</w:t>
      </w:r>
      <w:r>
        <w:rPr>
          <w:rFonts w:ascii="Times New Roman" w:eastAsia="仿宋_GB2312" w:hAnsi="Times New Roman" w:hint="eastAsia"/>
          <w:kern w:val="0"/>
          <w:sz w:val="24"/>
          <w:szCs w:val="24"/>
          <w:u w:val="single"/>
        </w:rPr>
        <w:t>）</w:t>
      </w:r>
      <w:r>
        <w:rPr>
          <w:rFonts w:ascii="Times New Roman" w:eastAsia="仿宋_GB2312" w:hAnsi="Times New Roman"/>
          <w:kern w:val="0"/>
          <w:sz w:val="24"/>
          <w:szCs w:val="24"/>
          <w:u w:val="single"/>
        </w:rPr>
        <w:t xml:space="preserve">  </w:t>
      </w:r>
      <w:r>
        <w:rPr>
          <w:rFonts w:ascii="Times New Roman" w:eastAsia="仿宋_GB2312" w:hAnsi="Times New Roman"/>
          <w:kern w:val="0"/>
          <w:sz w:val="24"/>
          <w:szCs w:val="24"/>
        </w:rPr>
        <w:t>，属于</w:t>
      </w:r>
      <w:r>
        <w:rPr>
          <w:rFonts w:ascii="Times New Roman" w:eastAsia="仿宋_GB2312" w:hAnsi="Times New Roman"/>
          <w:kern w:val="0"/>
          <w:sz w:val="24"/>
          <w:szCs w:val="24"/>
          <w:u w:val="single"/>
        </w:rPr>
        <w:t xml:space="preserve">  </w:t>
      </w:r>
      <w:r>
        <w:rPr>
          <w:rFonts w:ascii="Times New Roman" w:eastAsia="仿宋_GB2312" w:hAnsi="Times New Roman" w:hint="eastAsia"/>
          <w:kern w:val="0"/>
          <w:sz w:val="24"/>
          <w:szCs w:val="24"/>
          <w:u w:val="single"/>
        </w:rPr>
        <w:t>（</w:t>
      </w:r>
      <w:r>
        <w:rPr>
          <w:rFonts w:ascii="Times New Roman" w:eastAsia="仿宋_GB2312" w:hAnsi="Times New Roman"/>
          <w:kern w:val="0"/>
          <w:sz w:val="24"/>
          <w:szCs w:val="24"/>
          <w:u w:val="single"/>
        </w:rPr>
        <w:t xml:space="preserve"> </w:t>
      </w:r>
      <w:r>
        <w:rPr>
          <w:rFonts w:ascii="Times New Roman" w:eastAsia="仿宋_GB2312" w:hAnsi="Times New Roman"/>
          <w:kern w:val="0"/>
          <w:sz w:val="24"/>
          <w:szCs w:val="24"/>
          <w:u w:val="single"/>
        </w:rPr>
        <w:t>采购文件中明确的所属行业</w:t>
      </w:r>
      <w:r>
        <w:rPr>
          <w:rFonts w:ascii="Times New Roman" w:eastAsia="仿宋_GB2312" w:hAnsi="Times New Roman" w:hint="eastAsia"/>
          <w:kern w:val="0"/>
          <w:sz w:val="24"/>
          <w:szCs w:val="24"/>
          <w:u w:val="single"/>
        </w:rPr>
        <w:t>）</w:t>
      </w:r>
      <w:r>
        <w:rPr>
          <w:rFonts w:ascii="Times New Roman" w:eastAsia="仿宋_GB2312" w:hAnsi="Times New Roman"/>
          <w:kern w:val="0"/>
          <w:sz w:val="24"/>
          <w:szCs w:val="24"/>
          <w:u w:val="single"/>
        </w:rPr>
        <w:t xml:space="preserve"> </w:t>
      </w:r>
      <w:r>
        <w:rPr>
          <w:rFonts w:ascii="Times New Roman" w:eastAsia="仿宋_GB2312" w:hAnsi="Times New Roman"/>
          <w:kern w:val="0"/>
          <w:sz w:val="24"/>
          <w:szCs w:val="24"/>
          <w:u w:val="single"/>
        </w:rPr>
        <w:t>行业</w:t>
      </w:r>
      <w:r>
        <w:rPr>
          <w:rFonts w:ascii="Times New Roman" w:eastAsia="仿宋_GB2312" w:hAnsi="Times New Roman"/>
          <w:kern w:val="0"/>
          <w:sz w:val="24"/>
          <w:szCs w:val="24"/>
        </w:rPr>
        <w:t xml:space="preserve"> </w:t>
      </w:r>
      <w:r>
        <w:rPr>
          <w:rFonts w:ascii="Times New Roman" w:eastAsia="仿宋_GB2312" w:hAnsi="Times New Roman"/>
          <w:kern w:val="0"/>
          <w:sz w:val="24"/>
          <w:szCs w:val="24"/>
        </w:rPr>
        <w:t>；制造商为</w:t>
      </w:r>
      <w:r>
        <w:rPr>
          <w:rFonts w:ascii="Times New Roman" w:eastAsia="仿宋_GB2312" w:hAnsi="Times New Roman"/>
          <w:kern w:val="0"/>
          <w:sz w:val="24"/>
          <w:szCs w:val="24"/>
          <w:u w:val="single"/>
        </w:rPr>
        <w:t xml:space="preserve"> </w:t>
      </w:r>
      <w:r>
        <w:rPr>
          <w:rFonts w:ascii="Times New Roman" w:eastAsia="仿宋_GB2312" w:hAnsi="Times New Roman" w:hint="eastAsia"/>
          <w:kern w:val="0"/>
          <w:sz w:val="24"/>
          <w:szCs w:val="24"/>
          <w:u w:val="single"/>
        </w:rPr>
        <w:t>（</w:t>
      </w:r>
      <w:r>
        <w:rPr>
          <w:rFonts w:ascii="Times New Roman" w:eastAsia="仿宋_GB2312" w:hAnsi="Times New Roman"/>
          <w:kern w:val="0"/>
          <w:sz w:val="24"/>
          <w:szCs w:val="24"/>
          <w:u w:val="single"/>
        </w:rPr>
        <w:t>企业名称</w:t>
      </w:r>
      <w:r>
        <w:rPr>
          <w:rFonts w:ascii="Times New Roman" w:eastAsia="仿宋_GB2312" w:hAnsi="Times New Roman" w:hint="eastAsia"/>
          <w:kern w:val="0"/>
          <w:sz w:val="24"/>
          <w:szCs w:val="24"/>
          <w:u w:val="single"/>
        </w:rPr>
        <w:t>）</w:t>
      </w:r>
      <w:r>
        <w:rPr>
          <w:rFonts w:ascii="Times New Roman" w:eastAsia="仿宋_GB2312" w:hAnsi="Times New Roman"/>
          <w:kern w:val="0"/>
          <w:sz w:val="24"/>
          <w:szCs w:val="24"/>
          <w:u w:val="single"/>
        </w:rPr>
        <w:t xml:space="preserve">  </w:t>
      </w:r>
      <w:r>
        <w:rPr>
          <w:rFonts w:ascii="Times New Roman" w:eastAsia="仿宋_GB2312" w:hAnsi="Times New Roman"/>
          <w:kern w:val="0"/>
          <w:sz w:val="24"/>
          <w:szCs w:val="24"/>
        </w:rPr>
        <w:t>，从业人员</w:t>
      </w:r>
      <w:r>
        <w:rPr>
          <w:rFonts w:ascii="Times New Roman" w:eastAsia="仿宋_GB2312" w:hAnsi="Times New Roman"/>
          <w:kern w:val="0"/>
          <w:sz w:val="24"/>
          <w:szCs w:val="24"/>
          <w:u w:val="single"/>
        </w:rPr>
        <w:t xml:space="preserve">      </w:t>
      </w:r>
      <w:r>
        <w:rPr>
          <w:rFonts w:ascii="Times New Roman" w:eastAsia="仿宋_GB2312" w:hAnsi="Times New Roman"/>
          <w:kern w:val="0"/>
          <w:sz w:val="24"/>
          <w:szCs w:val="24"/>
        </w:rPr>
        <w:t>人，营业收入为</w:t>
      </w:r>
      <w:r>
        <w:rPr>
          <w:rFonts w:ascii="Times New Roman" w:eastAsia="仿宋_GB2312" w:hAnsi="Times New Roman"/>
          <w:kern w:val="0"/>
          <w:sz w:val="24"/>
          <w:szCs w:val="24"/>
          <w:u w:val="single"/>
        </w:rPr>
        <w:t xml:space="preserve">     </w:t>
      </w:r>
      <w:r>
        <w:rPr>
          <w:rFonts w:ascii="Times New Roman" w:eastAsia="仿宋_GB2312" w:hAnsi="Times New Roman"/>
          <w:kern w:val="0"/>
          <w:sz w:val="24"/>
          <w:szCs w:val="24"/>
        </w:rPr>
        <w:t>万元，资产总额为</w:t>
      </w:r>
      <w:r>
        <w:rPr>
          <w:rFonts w:ascii="Times New Roman" w:eastAsia="仿宋_GB2312" w:hAnsi="Times New Roman"/>
          <w:kern w:val="0"/>
          <w:sz w:val="24"/>
          <w:szCs w:val="24"/>
          <w:u w:val="single"/>
        </w:rPr>
        <w:t xml:space="preserve">     </w:t>
      </w:r>
      <w:r>
        <w:rPr>
          <w:rFonts w:ascii="Times New Roman" w:eastAsia="仿宋_GB2312" w:hAnsi="Times New Roman"/>
          <w:kern w:val="0"/>
          <w:sz w:val="24"/>
          <w:szCs w:val="24"/>
        </w:rPr>
        <w:t>万元，属于</w:t>
      </w:r>
      <w:r>
        <w:rPr>
          <w:rFonts w:ascii="Times New Roman" w:eastAsia="仿宋_GB2312" w:hAnsi="Times New Roman"/>
          <w:kern w:val="0"/>
          <w:sz w:val="24"/>
          <w:szCs w:val="24"/>
        </w:rPr>
        <w:t xml:space="preserve"> </w:t>
      </w:r>
      <w:r>
        <w:rPr>
          <w:rFonts w:ascii="Times New Roman" w:eastAsia="仿宋_GB2312" w:hAnsi="Times New Roman" w:hint="eastAsia"/>
          <w:kern w:val="0"/>
          <w:sz w:val="24"/>
          <w:szCs w:val="24"/>
          <w:u w:val="single"/>
        </w:rPr>
        <w:t>（</w:t>
      </w:r>
      <w:r>
        <w:rPr>
          <w:rFonts w:ascii="Times New Roman" w:eastAsia="仿宋_GB2312" w:hAnsi="Times New Roman"/>
          <w:kern w:val="0"/>
          <w:sz w:val="24"/>
          <w:szCs w:val="24"/>
          <w:u w:val="single"/>
        </w:rPr>
        <w:t>中型企业、小型企业、微型企业）</w:t>
      </w:r>
      <w:r>
        <w:rPr>
          <w:rFonts w:ascii="Times New Roman" w:eastAsia="仿宋_GB2312" w:hAnsi="Times New Roman"/>
          <w:kern w:val="0"/>
          <w:sz w:val="24"/>
          <w:szCs w:val="24"/>
        </w:rPr>
        <w:t>；</w:t>
      </w:r>
    </w:p>
    <w:p w:rsidR="00007D30" w:rsidRDefault="00DB75F0">
      <w:pPr>
        <w:pStyle w:val="afff7"/>
        <w:spacing w:line="560" w:lineRule="exact"/>
        <w:ind w:leftChars="212" w:left="467" w:firstLineChars="0" w:firstLine="13"/>
        <w:rPr>
          <w:rFonts w:ascii="Times New Roman" w:eastAsia="仿宋_GB2312" w:hAnsi="Times New Roman"/>
          <w:kern w:val="0"/>
          <w:sz w:val="24"/>
          <w:szCs w:val="24"/>
        </w:rPr>
      </w:pPr>
      <w:r>
        <w:rPr>
          <w:rFonts w:ascii="Times New Roman" w:eastAsia="仿宋_GB2312" w:hAnsi="Times New Roman" w:hint="eastAsia"/>
          <w:kern w:val="0"/>
          <w:sz w:val="24"/>
          <w:szCs w:val="24"/>
        </w:rPr>
        <w:t>2.</w:t>
      </w:r>
      <w:r>
        <w:rPr>
          <w:rFonts w:ascii="Times New Roman" w:eastAsia="仿宋_GB2312" w:hAnsi="Times New Roman"/>
          <w:kern w:val="0"/>
          <w:sz w:val="24"/>
          <w:szCs w:val="24"/>
        </w:rPr>
        <w:t xml:space="preserve"> </w:t>
      </w:r>
      <w:r>
        <w:rPr>
          <w:rFonts w:ascii="Times New Roman" w:eastAsia="仿宋_GB2312" w:hAnsi="Times New Roman"/>
          <w:kern w:val="0"/>
          <w:sz w:val="24"/>
          <w:szCs w:val="24"/>
          <w:u w:val="single"/>
        </w:rPr>
        <w:t xml:space="preserve"> </w:t>
      </w:r>
      <w:r>
        <w:rPr>
          <w:rFonts w:ascii="Times New Roman" w:eastAsia="仿宋_GB2312" w:hAnsi="Times New Roman" w:hint="eastAsia"/>
          <w:kern w:val="0"/>
          <w:sz w:val="24"/>
          <w:szCs w:val="24"/>
          <w:u w:val="single"/>
        </w:rPr>
        <w:t>（</w:t>
      </w:r>
      <w:r>
        <w:rPr>
          <w:rFonts w:ascii="Times New Roman" w:eastAsia="仿宋_GB2312" w:hAnsi="Times New Roman"/>
          <w:kern w:val="0"/>
          <w:sz w:val="24"/>
          <w:szCs w:val="24"/>
          <w:u w:val="single"/>
        </w:rPr>
        <w:t>标的名称</w:t>
      </w:r>
      <w:r>
        <w:rPr>
          <w:rFonts w:ascii="Times New Roman" w:eastAsia="仿宋_GB2312" w:hAnsi="Times New Roman" w:hint="eastAsia"/>
          <w:kern w:val="0"/>
          <w:sz w:val="24"/>
          <w:szCs w:val="24"/>
          <w:u w:val="single"/>
        </w:rPr>
        <w:t>）</w:t>
      </w:r>
      <w:r>
        <w:rPr>
          <w:rFonts w:ascii="Times New Roman" w:eastAsia="仿宋_GB2312" w:hAnsi="Times New Roman"/>
          <w:kern w:val="0"/>
          <w:sz w:val="24"/>
          <w:szCs w:val="24"/>
          <w:u w:val="single"/>
        </w:rPr>
        <w:t xml:space="preserve">  </w:t>
      </w:r>
      <w:r>
        <w:rPr>
          <w:rFonts w:ascii="Times New Roman" w:eastAsia="仿宋_GB2312" w:hAnsi="Times New Roman"/>
          <w:kern w:val="0"/>
          <w:sz w:val="24"/>
          <w:szCs w:val="24"/>
        </w:rPr>
        <w:t>，属于</w:t>
      </w:r>
      <w:r>
        <w:rPr>
          <w:rFonts w:ascii="Times New Roman" w:eastAsia="仿宋_GB2312" w:hAnsi="Times New Roman"/>
          <w:kern w:val="0"/>
          <w:sz w:val="24"/>
          <w:szCs w:val="24"/>
          <w:u w:val="single"/>
        </w:rPr>
        <w:t xml:space="preserve">  </w:t>
      </w:r>
      <w:r>
        <w:rPr>
          <w:rFonts w:ascii="Times New Roman" w:eastAsia="仿宋_GB2312" w:hAnsi="Times New Roman" w:hint="eastAsia"/>
          <w:kern w:val="0"/>
          <w:sz w:val="24"/>
          <w:szCs w:val="24"/>
          <w:u w:val="single"/>
        </w:rPr>
        <w:t>（</w:t>
      </w:r>
      <w:r>
        <w:rPr>
          <w:rFonts w:ascii="Times New Roman" w:eastAsia="仿宋_GB2312" w:hAnsi="Times New Roman"/>
          <w:kern w:val="0"/>
          <w:sz w:val="24"/>
          <w:szCs w:val="24"/>
          <w:u w:val="single"/>
        </w:rPr>
        <w:t xml:space="preserve"> </w:t>
      </w:r>
      <w:r>
        <w:rPr>
          <w:rFonts w:ascii="Times New Roman" w:eastAsia="仿宋_GB2312" w:hAnsi="Times New Roman"/>
          <w:kern w:val="0"/>
          <w:sz w:val="24"/>
          <w:szCs w:val="24"/>
          <w:u w:val="single"/>
        </w:rPr>
        <w:t>采购文件中明确的所属行业</w:t>
      </w:r>
      <w:r>
        <w:rPr>
          <w:rFonts w:ascii="Times New Roman" w:eastAsia="仿宋_GB2312" w:hAnsi="Times New Roman" w:hint="eastAsia"/>
          <w:kern w:val="0"/>
          <w:sz w:val="24"/>
          <w:szCs w:val="24"/>
          <w:u w:val="single"/>
        </w:rPr>
        <w:t>）</w:t>
      </w:r>
      <w:r>
        <w:rPr>
          <w:rFonts w:ascii="Times New Roman" w:eastAsia="仿宋_GB2312" w:hAnsi="Times New Roman"/>
          <w:kern w:val="0"/>
          <w:sz w:val="24"/>
          <w:szCs w:val="24"/>
          <w:u w:val="single"/>
        </w:rPr>
        <w:t xml:space="preserve"> </w:t>
      </w:r>
      <w:r>
        <w:rPr>
          <w:rFonts w:ascii="Times New Roman" w:eastAsia="仿宋_GB2312" w:hAnsi="Times New Roman"/>
          <w:kern w:val="0"/>
          <w:sz w:val="24"/>
          <w:szCs w:val="24"/>
          <w:u w:val="single"/>
        </w:rPr>
        <w:t>行业</w:t>
      </w:r>
      <w:r>
        <w:rPr>
          <w:rFonts w:ascii="Times New Roman" w:eastAsia="仿宋_GB2312" w:hAnsi="Times New Roman"/>
          <w:kern w:val="0"/>
          <w:sz w:val="24"/>
          <w:szCs w:val="24"/>
        </w:rPr>
        <w:t xml:space="preserve"> </w:t>
      </w:r>
      <w:r>
        <w:rPr>
          <w:rFonts w:ascii="Times New Roman" w:eastAsia="仿宋_GB2312" w:hAnsi="Times New Roman"/>
          <w:kern w:val="0"/>
          <w:sz w:val="24"/>
          <w:szCs w:val="24"/>
        </w:rPr>
        <w:t>；制造商为</w:t>
      </w:r>
      <w:r>
        <w:rPr>
          <w:rFonts w:ascii="Times New Roman" w:eastAsia="仿宋_GB2312" w:hAnsi="Times New Roman"/>
          <w:kern w:val="0"/>
          <w:sz w:val="24"/>
          <w:szCs w:val="24"/>
          <w:u w:val="single"/>
        </w:rPr>
        <w:t xml:space="preserve"> </w:t>
      </w:r>
      <w:r>
        <w:rPr>
          <w:rFonts w:ascii="Times New Roman" w:eastAsia="仿宋_GB2312" w:hAnsi="Times New Roman" w:hint="eastAsia"/>
          <w:kern w:val="0"/>
          <w:sz w:val="24"/>
          <w:szCs w:val="24"/>
          <w:u w:val="single"/>
        </w:rPr>
        <w:t>（</w:t>
      </w:r>
      <w:r>
        <w:rPr>
          <w:rFonts w:ascii="Times New Roman" w:eastAsia="仿宋_GB2312" w:hAnsi="Times New Roman"/>
          <w:kern w:val="0"/>
          <w:sz w:val="24"/>
          <w:szCs w:val="24"/>
          <w:u w:val="single"/>
        </w:rPr>
        <w:t>企业名称</w:t>
      </w:r>
      <w:r>
        <w:rPr>
          <w:rFonts w:ascii="Times New Roman" w:eastAsia="仿宋_GB2312" w:hAnsi="Times New Roman" w:hint="eastAsia"/>
          <w:kern w:val="0"/>
          <w:sz w:val="24"/>
          <w:szCs w:val="24"/>
          <w:u w:val="single"/>
        </w:rPr>
        <w:t>）</w:t>
      </w:r>
      <w:r>
        <w:rPr>
          <w:rFonts w:ascii="Times New Roman" w:eastAsia="仿宋_GB2312" w:hAnsi="Times New Roman"/>
          <w:kern w:val="0"/>
          <w:sz w:val="24"/>
          <w:szCs w:val="24"/>
          <w:u w:val="single"/>
        </w:rPr>
        <w:t xml:space="preserve">  </w:t>
      </w:r>
      <w:r>
        <w:rPr>
          <w:rFonts w:ascii="Times New Roman" w:eastAsia="仿宋_GB2312" w:hAnsi="Times New Roman"/>
          <w:kern w:val="0"/>
          <w:sz w:val="24"/>
          <w:szCs w:val="24"/>
        </w:rPr>
        <w:t>，从业人员</w:t>
      </w:r>
      <w:r>
        <w:rPr>
          <w:rFonts w:ascii="Times New Roman" w:eastAsia="仿宋_GB2312" w:hAnsi="Times New Roman"/>
          <w:kern w:val="0"/>
          <w:sz w:val="24"/>
          <w:szCs w:val="24"/>
          <w:u w:val="single"/>
        </w:rPr>
        <w:t xml:space="preserve">      </w:t>
      </w:r>
      <w:r>
        <w:rPr>
          <w:rFonts w:ascii="Times New Roman" w:eastAsia="仿宋_GB2312" w:hAnsi="Times New Roman"/>
          <w:kern w:val="0"/>
          <w:sz w:val="24"/>
          <w:szCs w:val="24"/>
        </w:rPr>
        <w:t>人，营业收入为</w:t>
      </w:r>
      <w:r>
        <w:rPr>
          <w:rFonts w:ascii="Times New Roman" w:eastAsia="仿宋_GB2312" w:hAnsi="Times New Roman"/>
          <w:kern w:val="0"/>
          <w:sz w:val="24"/>
          <w:szCs w:val="24"/>
          <w:u w:val="single"/>
        </w:rPr>
        <w:t xml:space="preserve">     </w:t>
      </w:r>
      <w:r>
        <w:rPr>
          <w:rFonts w:ascii="Times New Roman" w:eastAsia="仿宋_GB2312" w:hAnsi="Times New Roman"/>
          <w:kern w:val="0"/>
          <w:sz w:val="24"/>
          <w:szCs w:val="24"/>
        </w:rPr>
        <w:t>万元，资产总额为</w:t>
      </w:r>
      <w:r>
        <w:rPr>
          <w:rFonts w:ascii="Times New Roman" w:eastAsia="仿宋_GB2312" w:hAnsi="Times New Roman"/>
          <w:kern w:val="0"/>
          <w:sz w:val="24"/>
          <w:szCs w:val="24"/>
          <w:u w:val="single"/>
        </w:rPr>
        <w:t xml:space="preserve">     </w:t>
      </w:r>
      <w:r>
        <w:rPr>
          <w:rFonts w:ascii="Times New Roman" w:eastAsia="仿宋_GB2312" w:hAnsi="Times New Roman"/>
          <w:kern w:val="0"/>
          <w:sz w:val="24"/>
          <w:szCs w:val="24"/>
        </w:rPr>
        <w:t>万元，属于</w:t>
      </w:r>
      <w:r>
        <w:rPr>
          <w:rFonts w:ascii="Times New Roman" w:eastAsia="仿宋_GB2312" w:hAnsi="Times New Roman"/>
          <w:kern w:val="0"/>
          <w:sz w:val="24"/>
          <w:szCs w:val="24"/>
        </w:rPr>
        <w:t xml:space="preserve"> </w:t>
      </w:r>
      <w:r>
        <w:rPr>
          <w:rFonts w:ascii="Times New Roman" w:eastAsia="仿宋_GB2312" w:hAnsi="Times New Roman" w:hint="eastAsia"/>
          <w:kern w:val="0"/>
          <w:sz w:val="24"/>
          <w:szCs w:val="24"/>
          <w:u w:val="single"/>
        </w:rPr>
        <w:t>（</w:t>
      </w:r>
      <w:r>
        <w:rPr>
          <w:rFonts w:ascii="Times New Roman" w:eastAsia="仿宋_GB2312" w:hAnsi="Times New Roman"/>
          <w:kern w:val="0"/>
          <w:sz w:val="24"/>
          <w:szCs w:val="24"/>
          <w:u w:val="single"/>
        </w:rPr>
        <w:t>中型企业、小型企业、微型企业）</w:t>
      </w:r>
      <w:r>
        <w:rPr>
          <w:rFonts w:ascii="Times New Roman" w:eastAsia="仿宋_GB2312" w:hAnsi="Times New Roman"/>
          <w:kern w:val="0"/>
          <w:sz w:val="24"/>
          <w:szCs w:val="24"/>
        </w:rPr>
        <w:t>；</w:t>
      </w:r>
    </w:p>
    <w:p w:rsidR="00007D30" w:rsidRDefault="00DB75F0">
      <w:pPr>
        <w:spacing w:line="560" w:lineRule="exact"/>
        <w:ind w:firstLineChars="200" w:firstLine="480"/>
        <w:rPr>
          <w:rFonts w:eastAsia="仿宋_GB2312"/>
          <w:kern w:val="0"/>
          <w:sz w:val="24"/>
        </w:rPr>
      </w:pPr>
      <w:r>
        <w:rPr>
          <w:rFonts w:eastAsia="仿宋_GB2312"/>
          <w:kern w:val="0"/>
          <w:sz w:val="24"/>
        </w:rPr>
        <w:t>……</w:t>
      </w:r>
    </w:p>
    <w:p w:rsidR="00007D30" w:rsidRDefault="00DB75F0">
      <w:pPr>
        <w:spacing w:line="560" w:lineRule="exact"/>
        <w:ind w:firstLineChars="200" w:firstLine="480"/>
        <w:rPr>
          <w:rFonts w:eastAsia="仿宋_GB2312"/>
          <w:kern w:val="0"/>
          <w:sz w:val="24"/>
        </w:rPr>
      </w:pPr>
      <w:r>
        <w:rPr>
          <w:rFonts w:eastAsia="仿宋_GB2312"/>
          <w:kern w:val="0"/>
          <w:sz w:val="24"/>
        </w:rPr>
        <w:t>以上企业，不属于大企业的分支机构，不存在控股股东为大企业的情形，也不存在与大企业的负责人为同一人的情形。</w:t>
      </w:r>
    </w:p>
    <w:p w:rsidR="00007D30" w:rsidRDefault="00DB75F0">
      <w:pPr>
        <w:spacing w:line="560" w:lineRule="exact"/>
        <w:ind w:firstLineChars="200" w:firstLine="480"/>
        <w:rPr>
          <w:rFonts w:eastAsia="仿宋_GB2312"/>
          <w:kern w:val="0"/>
          <w:sz w:val="24"/>
        </w:rPr>
      </w:pPr>
      <w:r>
        <w:rPr>
          <w:rFonts w:eastAsia="仿宋_GB2312"/>
          <w:kern w:val="0"/>
          <w:sz w:val="24"/>
        </w:rPr>
        <w:t>本企业对上述声明内容的真实性负责。如有虚假，将依法承担相应责任。</w:t>
      </w:r>
    </w:p>
    <w:p w:rsidR="00007D30" w:rsidRDefault="00007D30">
      <w:pPr>
        <w:spacing w:line="560" w:lineRule="exact"/>
        <w:ind w:firstLineChars="1450" w:firstLine="3480"/>
        <w:rPr>
          <w:rFonts w:eastAsia="仿宋_GB2312"/>
          <w:kern w:val="0"/>
          <w:sz w:val="24"/>
        </w:rPr>
      </w:pPr>
    </w:p>
    <w:p w:rsidR="00007D30" w:rsidRDefault="00DB75F0">
      <w:pPr>
        <w:spacing w:line="560" w:lineRule="exact"/>
        <w:ind w:firstLineChars="1450" w:firstLine="3480"/>
        <w:rPr>
          <w:rFonts w:eastAsia="仿宋_GB2312"/>
          <w:kern w:val="0"/>
          <w:sz w:val="24"/>
        </w:rPr>
      </w:pPr>
      <w:r>
        <w:rPr>
          <w:rFonts w:eastAsia="仿宋_GB2312"/>
          <w:kern w:val="0"/>
          <w:sz w:val="24"/>
        </w:rPr>
        <w:t>企业名称</w:t>
      </w:r>
      <w:r>
        <w:rPr>
          <w:rFonts w:eastAsia="仿宋_GB2312" w:hint="eastAsia"/>
          <w:kern w:val="0"/>
          <w:sz w:val="24"/>
        </w:rPr>
        <w:t>（</w:t>
      </w:r>
      <w:r>
        <w:rPr>
          <w:rFonts w:eastAsia="仿宋_GB2312"/>
          <w:kern w:val="0"/>
          <w:sz w:val="24"/>
        </w:rPr>
        <w:t>盖章</w:t>
      </w:r>
      <w:r>
        <w:rPr>
          <w:rFonts w:eastAsia="仿宋_GB2312" w:hint="eastAsia"/>
          <w:kern w:val="0"/>
          <w:sz w:val="24"/>
        </w:rPr>
        <w:t>）</w:t>
      </w:r>
      <w:r>
        <w:rPr>
          <w:rFonts w:eastAsia="仿宋_GB2312"/>
          <w:kern w:val="0"/>
          <w:sz w:val="24"/>
        </w:rPr>
        <w:t>：</w:t>
      </w:r>
    </w:p>
    <w:p w:rsidR="00007D30" w:rsidRDefault="00DB75F0">
      <w:pPr>
        <w:spacing w:line="560" w:lineRule="exact"/>
        <w:ind w:firstLineChars="1450" w:firstLine="3480"/>
        <w:rPr>
          <w:rFonts w:eastAsia="仿宋_GB2312"/>
          <w:kern w:val="0"/>
          <w:sz w:val="24"/>
        </w:rPr>
      </w:pPr>
      <w:r>
        <w:rPr>
          <w:rFonts w:eastAsia="仿宋_GB2312"/>
          <w:kern w:val="0"/>
          <w:sz w:val="24"/>
        </w:rPr>
        <w:t>日期：</w:t>
      </w:r>
    </w:p>
    <w:p w:rsidR="00007D30" w:rsidRDefault="00007D30">
      <w:pPr>
        <w:pStyle w:val="a9"/>
        <w:ind w:firstLine="480"/>
        <w:rPr>
          <w:rFonts w:ascii="Times New Roman" w:eastAsia="仿宋_GB2312" w:hAnsi="Times New Roman"/>
        </w:rPr>
      </w:pPr>
    </w:p>
    <w:p w:rsidR="00007D30" w:rsidRDefault="00DB75F0">
      <w:r>
        <w:t xml:space="preserve">                                                           </w:t>
      </w:r>
    </w:p>
    <w:p w:rsidR="00007D30" w:rsidRDefault="00DB75F0">
      <w:pPr>
        <w:jc w:val="center"/>
        <w:rPr>
          <w:rFonts w:ascii="仿宋" w:eastAsia="仿宋" w:hAnsi="仿宋"/>
          <w:sz w:val="18"/>
          <w:szCs w:val="18"/>
        </w:rPr>
      </w:pPr>
      <w:r>
        <w:rPr>
          <w:rFonts w:ascii="仿宋" w:eastAsia="仿宋" w:hAnsi="仿宋"/>
          <w:sz w:val="18"/>
          <w:szCs w:val="18"/>
        </w:rPr>
        <w:t>（从业人员、营业收入、资产总额填报上一年度数据，无上一年度数据的新成立企业可不填报</w:t>
      </w:r>
      <w:r>
        <w:rPr>
          <w:rFonts w:ascii="仿宋" w:eastAsia="仿宋" w:hAnsi="仿宋" w:hint="eastAsia"/>
          <w:sz w:val="18"/>
          <w:szCs w:val="18"/>
        </w:rPr>
        <w:t>）</w:t>
      </w:r>
    </w:p>
    <w:p w:rsidR="00007D30" w:rsidRDefault="00DB75F0">
      <w:pPr>
        <w:pStyle w:val="a9"/>
        <w:rPr>
          <w:rFonts w:ascii="仿宋" w:eastAsia="仿宋" w:hAnsi="仿宋" w:cs="仿宋_GB2312"/>
        </w:rPr>
      </w:pPr>
      <w:r>
        <w:rPr>
          <w:rFonts w:ascii="仿宋" w:eastAsia="仿宋" w:hAnsi="仿宋" w:cs="仿宋_GB2312" w:hint="eastAsia"/>
        </w:rPr>
        <w:br w:type="page"/>
      </w:r>
    </w:p>
    <w:p w:rsidR="00007D30" w:rsidRDefault="00DB75F0">
      <w:pPr>
        <w:spacing w:afterLines="100" w:after="240"/>
        <w:jc w:val="center"/>
        <w:outlineLvl w:val="2"/>
        <w:rPr>
          <w:rFonts w:ascii="仿宋" w:eastAsia="仿宋" w:hAnsi="仿宋" w:cs="仿宋_GB2312"/>
          <w:b/>
          <w:sz w:val="28"/>
          <w:szCs w:val="28"/>
        </w:rPr>
      </w:pPr>
      <w:r>
        <w:rPr>
          <w:rFonts w:ascii="仿宋" w:eastAsia="仿宋" w:hAnsi="仿宋" w:cs="仿宋_GB2312" w:hint="eastAsia"/>
          <w:b/>
          <w:sz w:val="28"/>
          <w:szCs w:val="28"/>
        </w:rPr>
        <w:lastRenderedPageBreak/>
        <w:t>二、监狱企业证明</w:t>
      </w:r>
      <w:bookmarkEnd w:id="469"/>
    </w:p>
    <w:p w:rsidR="00007D30" w:rsidRDefault="00007D30">
      <w:pPr>
        <w:pStyle w:val="a9"/>
        <w:rPr>
          <w:rFonts w:ascii="仿宋" w:eastAsia="仿宋" w:hAnsi="仿宋" w:cs="仿宋_GB2312"/>
        </w:rPr>
      </w:pPr>
    </w:p>
    <w:p w:rsidR="00007D30" w:rsidRDefault="00DB75F0">
      <w:pPr>
        <w:widowControl/>
        <w:spacing w:before="100" w:beforeAutospacing="1" w:after="100" w:afterAutospacing="1" w:line="360" w:lineRule="auto"/>
        <w:ind w:firstLineChars="200" w:firstLine="480"/>
        <w:jc w:val="left"/>
        <w:rPr>
          <w:rFonts w:eastAsia="仿宋_GB2312"/>
          <w:kern w:val="0"/>
          <w:sz w:val="24"/>
        </w:rPr>
      </w:pPr>
      <w:bookmarkStart w:id="470" w:name="_Toc7005134"/>
      <w:r>
        <w:rPr>
          <w:rFonts w:eastAsia="仿宋_GB2312"/>
          <w:kern w:val="0"/>
          <w:sz w:val="24"/>
        </w:rPr>
        <w:t>本单位郑重声明下列事项（按照实际情况勾选或填空）：</w:t>
      </w:r>
    </w:p>
    <w:p w:rsidR="00007D30" w:rsidRDefault="00DB75F0">
      <w:pPr>
        <w:widowControl/>
        <w:spacing w:before="100" w:beforeAutospacing="1" w:after="100" w:afterAutospacing="1" w:line="360" w:lineRule="auto"/>
        <w:ind w:firstLineChars="200" w:firstLine="480"/>
        <w:jc w:val="left"/>
        <w:rPr>
          <w:rFonts w:eastAsia="仿宋_GB2312"/>
          <w:kern w:val="0"/>
          <w:sz w:val="24"/>
        </w:rPr>
      </w:pPr>
      <w:r>
        <w:rPr>
          <w:rFonts w:eastAsia="仿宋_GB2312"/>
          <w:kern w:val="0"/>
          <w:sz w:val="24"/>
        </w:rPr>
        <w:t>本单位为直接供应商，提供本单位制造的货物。</w:t>
      </w:r>
    </w:p>
    <w:p w:rsidR="00007D30" w:rsidRDefault="00DB75F0">
      <w:pPr>
        <w:widowControl/>
        <w:spacing w:before="100" w:beforeAutospacing="1" w:after="100" w:afterAutospacing="1" w:line="360" w:lineRule="auto"/>
        <w:ind w:firstLineChars="150" w:firstLine="360"/>
        <w:jc w:val="left"/>
        <w:rPr>
          <w:rFonts w:eastAsia="仿宋_GB2312"/>
          <w:kern w:val="0"/>
          <w:sz w:val="24"/>
        </w:rPr>
      </w:pPr>
      <w:r>
        <w:rPr>
          <w:rFonts w:eastAsia="仿宋_GB2312"/>
          <w:kern w:val="0"/>
          <w:sz w:val="24"/>
        </w:rPr>
        <w:t>（</w:t>
      </w:r>
      <w:r>
        <w:rPr>
          <w:rFonts w:eastAsia="仿宋_GB2312"/>
          <w:kern w:val="0"/>
          <w:sz w:val="24"/>
        </w:rPr>
        <w:t>1</w:t>
      </w:r>
      <w:r>
        <w:rPr>
          <w:rFonts w:eastAsia="仿宋_GB2312"/>
          <w:kern w:val="0"/>
          <w:sz w:val="24"/>
        </w:rPr>
        <w:t>）本企业（单位）</w:t>
      </w:r>
      <w:r>
        <w:rPr>
          <w:rFonts w:eastAsia="仿宋_GB2312"/>
          <w:kern w:val="0"/>
          <w:sz w:val="24"/>
          <w:u w:val="single"/>
        </w:rPr>
        <w:t xml:space="preserve">        </w:t>
      </w:r>
      <w:r>
        <w:rPr>
          <w:rFonts w:eastAsia="仿宋_GB2312"/>
          <w:kern w:val="0"/>
          <w:sz w:val="24"/>
        </w:rPr>
        <w:t>（请填写：是、不是）监狱企业。如果是，后附省级以上监狱管理局、戒毒管理局（含新疆生产建设兵团）出具的属于监狱企业的证明文件。</w:t>
      </w:r>
    </w:p>
    <w:p w:rsidR="00007D30" w:rsidRDefault="00DB75F0">
      <w:pPr>
        <w:widowControl/>
        <w:spacing w:before="100" w:beforeAutospacing="1" w:after="100" w:afterAutospacing="1" w:line="360" w:lineRule="auto"/>
        <w:ind w:firstLine="420"/>
        <w:jc w:val="left"/>
        <w:rPr>
          <w:rFonts w:eastAsia="仿宋_GB2312"/>
          <w:kern w:val="0"/>
          <w:sz w:val="24"/>
        </w:rPr>
      </w:pPr>
      <w:r>
        <w:rPr>
          <w:rFonts w:eastAsia="仿宋_GB2312"/>
          <w:kern w:val="0"/>
          <w:sz w:val="24"/>
        </w:rPr>
        <w:t>（</w:t>
      </w:r>
      <w:r>
        <w:rPr>
          <w:rFonts w:eastAsia="仿宋_GB2312"/>
          <w:kern w:val="0"/>
          <w:sz w:val="24"/>
        </w:rPr>
        <w:t>2</w:t>
      </w:r>
      <w:r>
        <w:rPr>
          <w:rFonts w:eastAsia="仿宋_GB2312"/>
          <w:kern w:val="0"/>
          <w:sz w:val="24"/>
        </w:rPr>
        <w:t>）本企业（单位）</w:t>
      </w:r>
      <w:r>
        <w:rPr>
          <w:rFonts w:eastAsia="仿宋_GB2312"/>
          <w:kern w:val="0"/>
          <w:sz w:val="24"/>
          <w:u w:val="single"/>
        </w:rPr>
        <w:t xml:space="preserve">        </w:t>
      </w:r>
      <w:r>
        <w:rPr>
          <w:rFonts w:eastAsia="仿宋_GB2312"/>
          <w:kern w:val="0"/>
          <w:sz w:val="24"/>
        </w:rPr>
        <w:t>（请填写：是、不是）为联合体一方，提供本企业（单位）制造的货物，由本企业（单位）承担工程、提供服务。本企业（单位）提供协议合同金额占到共同投标协议合同总金额的比例为</w:t>
      </w:r>
      <w:r>
        <w:rPr>
          <w:rFonts w:eastAsia="仿宋_GB2312"/>
          <w:kern w:val="0"/>
          <w:sz w:val="24"/>
          <w:u w:val="single"/>
        </w:rPr>
        <w:t xml:space="preserve">       </w:t>
      </w:r>
      <w:r>
        <w:rPr>
          <w:rFonts w:eastAsia="仿宋_GB2312"/>
          <w:kern w:val="0"/>
          <w:sz w:val="24"/>
        </w:rPr>
        <w:t>。</w:t>
      </w:r>
    </w:p>
    <w:p w:rsidR="00007D30" w:rsidRDefault="00DB75F0">
      <w:pPr>
        <w:widowControl/>
        <w:spacing w:before="100" w:beforeAutospacing="1" w:after="100" w:afterAutospacing="1" w:line="360" w:lineRule="auto"/>
        <w:jc w:val="left"/>
        <w:rPr>
          <w:rFonts w:eastAsia="仿宋_GB2312"/>
          <w:kern w:val="0"/>
          <w:sz w:val="24"/>
        </w:rPr>
      </w:pPr>
      <w:r>
        <w:rPr>
          <w:rFonts w:eastAsia="仿宋_GB2312"/>
          <w:kern w:val="0"/>
          <w:sz w:val="24"/>
        </w:rPr>
        <w:t xml:space="preserve">　　本企业（单位）对上述声明的真实性负责。如有虚假，将依法承担相应责任。</w:t>
      </w:r>
    </w:p>
    <w:p w:rsidR="00007D30" w:rsidRDefault="00DB75F0">
      <w:pPr>
        <w:widowControl/>
        <w:spacing w:before="100" w:beforeAutospacing="1" w:after="100" w:afterAutospacing="1" w:line="360" w:lineRule="auto"/>
        <w:jc w:val="left"/>
        <w:rPr>
          <w:rFonts w:eastAsia="仿宋_GB2312"/>
          <w:b/>
          <w:kern w:val="0"/>
          <w:sz w:val="24"/>
          <w:szCs w:val="20"/>
        </w:rPr>
      </w:pPr>
      <w:r>
        <w:rPr>
          <w:rFonts w:eastAsia="仿宋_GB2312"/>
          <w:kern w:val="0"/>
          <w:sz w:val="24"/>
        </w:rPr>
        <w:t xml:space="preserve">　</w:t>
      </w:r>
      <w:r>
        <w:rPr>
          <w:rFonts w:eastAsia="仿宋_GB2312"/>
          <w:b/>
          <w:kern w:val="0"/>
          <w:sz w:val="24"/>
          <w:szCs w:val="20"/>
        </w:rPr>
        <w:t xml:space="preserve">　</w:t>
      </w:r>
    </w:p>
    <w:p w:rsidR="00007D30" w:rsidRDefault="00DB75F0">
      <w:pPr>
        <w:spacing w:before="120" w:after="120" w:line="360" w:lineRule="auto"/>
        <w:ind w:firstLineChars="600" w:firstLine="1440"/>
        <w:rPr>
          <w:rFonts w:eastAsia="仿宋_GB2312"/>
          <w:sz w:val="24"/>
          <w:u w:val="single"/>
        </w:rPr>
      </w:pPr>
      <w:r>
        <w:rPr>
          <w:rFonts w:eastAsia="仿宋_GB2312"/>
          <w:sz w:val="24"/>
        </w:rPr>
        <w:t>供应商（</w:t>
      </w:r>
      <w:r>
        <w:rPr>
          <w:rFonts w:eastAsia="仿宋_GB2312" w:hint="eastAsia"/>
          <w:sz w:val="24"/>
        </w:rPr>
        <w:t>盖</w:t>
      </w:r>
      <w:r>
        <w:rPr>
          <w:rFonts w:eastAsia="仿宋_GB2312"/>
          <w:sz w:val="24"/>
        </w:rPr>
        <w:t>公章）：</w:t>
      </w:r>
      <w:r>
        <w:rPr>
          <w:rFonts w:eastAsia="仿宋_GB2312"/>
          <w:sz w:val="24"/>
        </w:rPr>
        <w:t xml:space="preserve"> </w:t>
      </w:r>
      <w:r>
        <w:rPr>
          <w:rFonts w:eastAsia="仿宋_GB2312"/>
          <w:sz w:val="24"/>
          <w:u w:val="single"/>
        </w:rPr>
        <w:t xml:space="preserve">              </w:t>
      </w:r>
    </w:p>
    <w:p w:rsidR="00007D30" w:rsidRDefault="00DB75F0">
      <w:pPr>
        <w:spacing w:before="120" w:after="120" w:line="360" w:lineRule="auto"/>
        <w:ind w:firstLineChars="600" w:firstLine="1440"/>
        <w:rPr>
          <w:rFonts w:eastAsia="仿宋_GB2312"/>
          <w:sz w:val="24"/>
          <w:u w:val="single"/>
        </w:rPr>
      </w:pPr>
      <w:r>
        <w:rPr>
          <w:rFonts w:ascii="仿宋" w:eastAsia="仿宋" w:hAnsi="仿宋" w:cs="仿宋_GB2312" w:hint="eastAsia"/>
          <w:sz w:val="24"/>
          <w:lang w:val="zh-CN"/>
        </w:rPr>
        <w:t>法定代表人</w:t>
      </w:r>
      <w:r>
        <w:rPr>
          <w:rFonts w:ascii="仿宋" w:eastAsia="仿宋" w:hAnsi="仿宋" w:hint="eastAsia"/>
          <w:kern w:val="24"/>
          <w:sz w:val="24"/>
          <w:szCs w:val="21"/>
        </w:rPr>
        <w:t>（</w:t>
      </w:r>
      <w:r>
        <w:rPr>
          <w:rFonts w:ascii="仿宋" w:eastAsia="仿宋" w:hAnsi="仿宋" w:cs="Helvetica"/>
          <w:kern w:val="0"/>
          <w:sz w:val="24"/>
        </w:rPr>
        <w:t>或</w:t>
      </w:r>
      <w:r>
        <w:rPr>
          <w:rFonts w:ascii="仿宋" w:eastAsia="仿宋" w:hAnsi="仿宋" w:cs="Helvetica" w:hint="eastAsia"/>
          <w:kern w:val="0"/>
          <w:sz w:val="24"/>
        </w:rPr>
        <w:t>其他组织负责人）</w:t>
      </w:r>
      <w:r>
        <w:rPr>
          <w:rFonts w:ascii="仿宋" w:eastAsia="仿宋" w:hAnsi="仿宋" w:cs="仿宋_GB2312" w:hint="eastAsia"/>
          <w:sz w:val="24"/>
        </w:rPr>
        <w:t>或</w:t>
      </w:r>
      <w:r>
        <w:rPr>
          <w:rFonts w:ascii="仿宋" w:eastAsia="仿宋" w:hAnsi="仿宋" w:cs="仿宋_GB2312" w:hint="eastAsia"/>
          <w:sz w:val="24"/>
          <w:lang w:val="zh-CN"/>
        </w:rPr>
        <w:t>授权代表</w:t>
      </w:r>
      <w:r>
        <w:rPr>
          <w:rFonts w:eastAsia="仿宋_GB2312"/>
          <w:sz w:val="24"/>
        </w:rPr>
        <w:t>（签字</w:t>
      </w:r>
      <w:r>
        <w:rPr>
          <w:rFonts w:eastAsia="仿宋_GB2312" w:hint="eastAsia"/>
          <w:sz w:val="24"/>
        </w:rPr>
        <w:t>或盖章</w:t>
      </w:r>
      <w:r>
        <w:rPr>
          <w:rFonts w:eastAsia="仿宋_GB2312"/>
          <w:sz w:val="24"/>
        </w:rPr>
        <w:t>）：</w:t>
      </w:r>
    </w:p>
    <w:p w:rsidR="00007D30" w:rsidRDefault="00DB75F0">
      <w:pPr>
        <w:spacing w:line="360" w:lineRule="auto"/>
        <w:ind w:firstLineChars="600" w:firstLine="1440"/>
        <w:rPr>
          <w:rFonts w:eastAsia="仿宋_GB2312"/>
          <w:kern w:val="0"/>
          <w:sz w:val="24"/>
          <w:u w:val="single"/>
        </w:rPr>
      </w:pPr>
      <w:r>
        <w:rPr>
          <w:rFonts w:eastAsia="仿宋_GB2312"/>
          <w:sz w:val="24"/>
        </w:rPr>
        <w:t>日</w:t>
      </w:r>
      <w:r>
        <w:rPr>
          <w:rFonts w:eastAsia="仿宋_GB2312"/>
          <w:sz w:val="24"/>
        </w:rPr>
        <w:t xml:space="preserve">    </w:t>
      </w:r>
      <w:r>
        <w:rPr>
          <w:rFonts w:eastAsia="仿宋_GB2312"/>
          <w:sz w:val="24"/>
        </w:rPr>
        <w:t>期：</w:t>
      </w:r>
      <w:r>
        <w:rPr>
          <w:rFonts w:eastAsia="仿宋_GB2312"/>
          <w:sz w:val="24"/>
          <w:u w:val="single"/>
        </w:rPr>
        <w:t xml:space="preserve">     </w:t>
      </w:r>
      <w:r>
        <w:rPr>
          <w:rFonts w:eastAsia="仿宋_GB2312"/>
          <w:sz w:val="24"/>
        </w:rPr>
        <w:t>年</w:t>
      </w:r>
      <w:r>
        <w:rPr>
          <w:rFonts w:eastAsia="仿宋_GB2312"/>
          <w:sz w:val="24"/>
          <w:u w:val="single"/>
        </w:rPr>
        <w:t xml:space="preserve">      </w:t>
      </w:r>
      <w:r>
        <w:rPr>
          <w:rFonts w:eastAsia="仿宋_GB2312"/>
          <w:sz w:val="24"/>
        </w:rPr>
        <w:t>月</w:t>
      </w:r>
      <w:r>
        <w:rPr>
          <w:rFonts w:eastAsia="仿宋_GB2312"/>
          <w:sz w:val="24"/>
          <w:u w:val="single"/>
        </w:rPr>
        <w:t xml:space="preserve">     </w:t>
      </w:r>
      <w:r>
        <w:rPr>
          <w:rFonts w:eastAsia="仿宋_GB2312"/>
          <w:sz w:val="24"/>
        </w:rPr>
        <w:t>日</w:t>
      </w:r>
      <w:r>
        <w:rPr>
          <w:rFonts w:eastAsia="仿宋_GB2312"/>
          <w:sz w:val="32"/>
          <w:u w:val="single"/>
        </w:rPr>
        <w:t xml:space="preserve">           </w:t>
      </w:r>
    </w:p>
    <w:p w:rsidR="00007D30" w:rsidRDefault="00DB75F0">
      <w:pPr>
        <w:widowControl/>
        <w:spacing w:before="100" w:beforeAutospacing="1" w:after="100" w:afterAutospacing="1" w:line="360" w:lineRule="auto"/>
        <w:jc w:val="left"/>
        <w:rPr>
          <w:rFonts w:eastAsia="仿宋_GB2312"/>
          <w:sz w:val="24"/>
        </w:rPr>
      </w:pPr>
      <w:r>
        <w:rPr>
          <w:rFonts w:eastAsia="仿宋_GB2312"/>
          <w:kern w:val="0"/>
          <w:sz w:val="24"/>
        </w:rPr>
        <w:t>注：符合《关于政府采购支持监狱企业发展有关问题的通知》价格扣减条件的供应商须提交。需提供</w:t>
      </w:r>
      <w:r>
        <w:rPr>
          <w:rFonts w:eastAsia="仿宋_GB2312"/>
          <w:sz w:val="24"/>
        </w:rPr>
        <w:t>省级以上监狱管理局、戒毒管理局（含新疆生产建设兵团）出具的属于监狱企业的证明文件。</w:t>
      </w:r>
    </w:p>
    <w:p w:rsidR="00007D30" w:rsidRDefault="00DB75F0">
      <w:pPr>
        <w:widowControl/>
        <w:jc w:val="left"/>
        <w:rPr>
          <w:rFonts w:ascii="仿宋" w:eastAsia="仿宋" w:hAnsi="仿宋" w:cs="仿宋_GB2312"/>
          <w:sz w:val="32"/>
          <w:szCs w:val="32"/>
        </w:rPr>
      </w:pPr>
      <w:r>
        <w:rPr>
          <w:rFonts w:ascii="仿宋" w:eastAsia="仿宋" w:hAnsi="仿宋" w:cs="仿宋_GB2312" w:hint="eastAsia"/>
          <w:sz w:val="32"/>
          <w:szCs w:val="32"/>
        </w:rPr>
        <w:br w:type="page"/>
      </w:r>
    </w:p>
    <w:p w:rsidR="00007D30" w:rsidRDefault="00DB75F0">
      <w:pPr>
        <w:spacing w:afterLines="100" w:after="240"/>
        <w:jc w:val="center"/>
        <w:outlineLvl w:val="2"/>
        <w:rPr>
          <w:rFonts w:ascii="仿宋" w:eastAsia="仿宋" w:hAnsi="仿宋" w:cs="仿宋_GB2312"/>
          <w:b/>
          <w:sz w:val="28"/>
          <w:szCs w:val="28"/>
        </w:rPr>
      </w:pPr>
      <w:r>
        <w:rPr>
          <w:rFonts w:ascii="仿宋" w:eastAsia="仿宋" w:hAnsi="仿宋" w:cs="仿宋_GB2312" w:hint="eastAsia"/>
          <w:b/>
          <w:sz w:val="28"/>
          <w:szCs w:val="28"/>
        </w:rPr>
        <w:lastRenderedPageBreak/>
        <w:t>三、残疾人福利性单位声明函</w:t>
      </w:r>
      <w:bookmarkEnd w:id="470"/>
    </w:p>
    <w:p w:rsidR="00007D30" w:rsidRDefault="00007D30">
      <w:pPr>
        <w:pStyle w:val="a9"/>
        <w:rPr>
          <w:rFonts w:ascii="仿宋" w:eastAsia="仿宋" w:hAnsi="仿宋" w:cs="仿宋_GB2312"/>
        </w:rPr>
      </w:pPr>
    </w:p>
    <w:p w:rsidR="00007D30" w:rsidRDefault="00DB75F0">
      <w:pPr>
        <w:jc w:val="center"/>
        <w:rPr>
          <w:rFonts w:eastAsia="仿宋_GB2312"/>
          <w:sz w:val="24"/>
        </w:rPr>
      </w:pPr>
      <w:r>
        <w:rPr>
          <w:rFonts w:eastAsia="仿宋_GB2312"/>
          <w:szCs w:val="21"/>
        </w:rPr>
        <w:t>（注：符合条件的残疾人福利性单位请提供本函，不符合的不提供本函）</w:t>
      </w:r>
    </w:p>
    <w:p w:rsidR="00007D30" w:rsidRDefault="00007D30">
      <w:pPr>
        <w:rPr>
          <w:rFonts w:eastAsia="仿宋_GB2312"/>
          <w:sz w:val="24"/>
        </w:rPr>
      </w:pPr>
    </w:p>
    <w:p w:rsidR="00007D30" w:rsidRDefault="00007D30">
      <w:pPr>
        <w:spacing w:line="360" w:lineRule="auto"/>
        <w:rPr>
          <w:rFonts w:eastAsia="仿宋_GB2312"/>
          <w:sz w:val="24"/>
        </w:rPr>
      </w:pPr>
    </w:p>
    <w:p w:rsidR="00007D30" w:rsidRDefault="00DB75F0">
      <w:pPr>
        <w:spacing w:line="360" w:lineRule="auto"/>
        <w:ind w:firstLineChars="200" w:firstLine="480"/>
        <w:rPr>
          <w:rFonts w:eastAsia="仿宋_GB2312"/>
          <w:sz w:val="24"/>
        </w:rPr>
      </w:pPr>
      <w:r>
        <w:rPr>
          <w:rFonts w:eastAsia="仿宋_GB2312"/>
          <w:sz w:val="24"/>
        </w:rPr>
        <w:t>本单位郑重声明，根据《财政部</w:t>
      </w:r>
      <w:r>
        <w:rPr>
          <w:rFonts w:eastAsia="仿宋_GB2312"/>
          <w:sz w:val="24"/>
        </w:rPr>
        <w:t xml:space="preserve"> </w:t>
      </w:r>
      <w:r>
        <w:rPr>
          <w:rFonts w:eastAsia="仿宋_GB2312"/>
          <w:sz w:val="24"/>
        </w:rPr>
        <w:t>民政部</w:t>
      </w:r>
      <w:r>
        <w:rPr>
          <w:rFonts w:eastAsia="仿宋_GB2312"/>
          <w:sz w:val="24"/>
        </w:rPr>
        <w:t xml:space="preserve"> </w:t>
      </w:r>
      <w:r>
        <w:rPr>
          <w:rFonts w:eastAsia="仿宋_GB2312"/>
          <w:sz w:val="24"/>
        </w:rPr>
        <w:t>中国残疾人联合会关于促进残疾人就业政府采购政策的通知》（财库〔</w:t>
      </w:r>
      <w:r>
        <w:rPr>
          <w:rFonts w:eastAsia="仿宋_GB2312"/>
          <w:sz w:val="24"/>
        </w:rPr>
        <w:t>2017</w:t>
      </w:r>
      <w:r>
        <w:rPr>
          <w:rFonts w:eastAsia="仿宋_GB2312"/>
          <w:sz w:val="24"/>
        </w:rPr>
        <w:t>〕</w:t>
      </w:r>
      <w:r>
        <w:rPr>
          <w:rFonts w:eastAsia="仿宋_GB2312"/>
          <w:sz w:val="24"/>
        </w:rPr>
        <w:t>141</w:t>
      </w:r>
      <w:r>
        <w:rPr>
          <w:rFonts w:eastAsia="仿宋_GB2312"/>
          <w:sz w:val="24"/>
        </w:rPr>
        <w:t>号）的规定，本单位为符合条件的残疾人福利性单位，且本单位参加</w:t>
      </w:r>
      <w:r>
        <w:rPr>
          <w:rFonts w:eastAsia="仿宋_GB2312"/>
          <w:sz w:val="24"/>
        </w:rPr>
        <w:t>______</w:t>
      </w:r>
      <w:r>
        <w:rPr>
          <w:rFonts w:eastAsia="仿宋_GB2312"/>
          <w:sz w:val="24"/>
        </w:rPr>
        <w:t>单位的</w:t>
      </w:r>
      <w:r>
        <w:rPr>
          <w:rFonts w:eastAsia="仿宋_GB2312"/>
          <w:sz w:val="24"/>
        </w:rPr>
        <w:t>______</w:t>
      </w:r>
      <w:r>
        <w:rPr>
          <w:rFonts w:eastAsia="仿宋_GB2312"/>
          <w:sz w:val="24"/>
        </w:rPr>
        <w:t>项目采购活动提供本单位制造的货物（由本单位承担工程</w:t>
      </w:r>
      <w:r>
        <w:rPr>
          <w:rFonts w:eastAsia="仿宋_GB2312"/>
          <w:sz w:val="24"/>
        </w:rPr>
        <w:t>/</w:t>
      </w:r>
      <w:r>
        <w:rPr>
          <w:rFonts w:eastAsia="仿宋_GB2312"/>
          <w:sz w:val="24"/>
        </w:rPr>
        <w:t>提供服务），或者提供其他残疾人福利性单位制造的货物（不包括使用非残疾人福利性单位注册商标的货物）。</w:t>
      </w:r>
    </w:p>
    <w:p w:rsidR="00007D30" w:rsidRDefault="00DB75F0">
      <w:pPr>
        <w:spacing w:line="360" w:lineRule="auto"/>
        <w:ind w:firstLineChars="150" w:firstLine="360"/>
        <w:rPr>
          <w:rFonts w:eastAsia="仿宋_GB2312"/>
          <w:sz w:val="24"/>
        </w:rPr>
      </w:pPr>
      <w:r>
        <w:rPr>
          <w:rFonts w:eastAsia="仿宋_GB2312"/>
          <w:sz w:val="24"/>
        </w:rPr>
        <w:t>本单位对上述声明的真实性负责。如有虚假，将依法承担相应责任。</w:t>
      </w:r>
    </w:p>
    <w:p w:rsidR="00007D30" w:rsidRDefault="00007D30">
      <w:pPr>
        <w:spacing w:line="360" w:lineRule="auto"/>
        <w:rPr>
          <w:rFonts w:eastAsia="仿宋_GB2312"/>
          <w:sz w:val="24"/>
        </w:rPr>
      </w:pPr>
    </w:p>
    <w:p w:rsidR="00007D30" w:rsidRDefault="00DB75F0">
      <w:pPr>
        <w:spacing w:before="120" w:after="120" w:line="360" w:lineRule="auto"/>
        <w:ind w:firstLineChars="600" w:firstLine="1440"/>
        <w:rPr>
          <w:rFonts w:eastAsia="仿宋_GB2312"/>
          <w:sz w:val="24"/>
          <w:u w:val="single"/>
        </w:rPr>
      </w:pPr>
      <w:r>
        <w:rPr>
          <w:rFonts w:eastAsia="仿宋_GB2312"/>
          <w:sz w:val="24"/>
        </w:rPr>
        <w:t>供应商（</w:t>
      </w:r>
      <w:r>
        <w:rPr>
          <w:rFonts w:eastAsia="仿宋_GB2312" w:hint="eastAsia"/>
          <w:sz w:val="24"/>
        </w:rPr>
        <w:t>盖</w:t>
      </w:r>
      <w:r>
        <w:rPr>
          <w:rFonts w:eastAsia="仿宋_GB2312"/>
          <w:sz w:val="24"/>
        </w:rPr>
        <w:t>公章）：</w:t>
      </w:r>
      <w:r>
        <w:rPr>
          <w:rFonts w:eastAsia="仿宋_GB2312"/>
          <w:sz w:val="24"/>
        </w:rPr>
        <w:t xml:space="preserve"> </w:t>
      </w:r>
      <w:r>
        <w:rPr>
          <w:rFonts w:eastAsia="仿宋_GB2312"/>
          <w:sz w:val="24"/>
          <w:u w:val="single"/>
        </w:rPr>
        <w:t xml:space="preserve">              </w:t>
      </w:r>
    </w:p>
    <w:p w:rsidR="00007D30" w:rsidRDefault="00DB75F0">
      <w:pPr>
        <w:spacing w:before="120" w:after="120" w:line="360" w:lineRule="auto"/>
        <w:ind w:firstLineChars="600" w:firstLine="1440"/>
        <w:rPr>
          <w:rFonts w:eastAsia="仿宋_GB2312"/>
          <w:sz w:val="24"/>
        </w:rPr>
      </w:pPr>
      <w:r>
        <w:rPr>
          <w:rFonts w:ascii="仿宋" w:eastAsia="仿宋" w:hAnsi="仿宋" w:cs="仿宋_GB2312" w:hint="eastAsia"/>
          <w:sz w:val="24"/>
          <w:lang w:val="zh-CN"/>
        </w:rPr>
        <w:t>法定代表人</w:t>
      </w:r>
      <w:r>
        <w:rPr>
          <w:rFonts w:ascii="仿宋" w:eastAsia="仿宋" w:hAnsi="仿宋" w:hint="eastAsia"/>
          <w:kern w:val="24"/>
          <w:sz w:val="24"/>
          <w:szCs w:val="21"/>
        </w:rPr>
        <w:t>（</w:t>
      </w:r>
      <w:r>
        <w:rPr>
          <w:rFonts w:ascii="仿宋" w:eastAsia="仿宋" w:hAnsi="仿宋" w:cs="Helvetica"/>
          <w:kern w:val="0"/>
          <w:sz w:val="24"/>
        </w:rPr>
        <w:t>或</w:t>
      </w:r>
      <w:r>
        <w:rPr>
          <w:rFonts w:ascii="仿宋" w:eastAsia="仿宋" w:hAnsi="仿宋" w:cs="Helvetica" w:hint="eastAsia"/>
          <w:kern w:val="0"/>
          <w:sz w:val="24"/>
        </w:rPr>
        <w:t>其他组织负责人）</w:t>
      </w:r>
      <w:r>
        <w:rPr>
          <w:rFonts w:ascii="仿宋" w:eastAsia="仿宋" w:hAnsi="仿宋" w:cs="仿宋_GB2312" w:hint="eastAsia"/>
          <w:sz w:val="24"/>
        </w:rPr>
        <w:t>或</w:t>
      </w:r>
      <w:r>
        <w:rPr>
          <w:rFonts w:ascii="仿宋" w:eastAsia="仿宋" w:hAnsi="仿宋" w:cs="仿宋_GB2312" w:hint="eastAsia"/>
          <w:sz w:val="24"/>
          <w:lang w:val="zh-CN"/>
        </w:rPr>
        <w:t>授权代表</w:t>
      </w:r>
      <w:r>
        <w:rPr>
          <w:rFonts w:eastAsia="仿宋_GB2312"/>
          <w:sz w:val="24"/>
        </w:rPr>
        <w:t>（签字</w:t>
      </w:r>
      <w:r>
        <w:rPr>
          <w:rFonts w:eastAsia="仿宋_GB2312" w:hint="eastAsia"/>
          <w:sz w:val="24"/>
        </w:rPr>
        <w:t>或盖章</w:t>
      </w:r>
      <w:r>
        <w:rPr>
          <w:rFonts w:eastAsia="仿宋_GB2312"/>
          <w:sz w:val="24"/>
        </w:rPr>
        <w:t>）：</w:t>
      </w:r>
    </w:p>
    <w:p w:rsidR="00007D30" w:rsidRDefault="00DB75F0">
      <w:pPr>
        <w:spacing w:before="120" w:after="120" w:line="360" w:lineRule="auto"/>
        <w:ind w:firstLineChars="600" w:firstLine="1440"/>
        <w:rPr>
          <w:rFonts w:eastAsia="仿宋_GB2312"/>
          <w:kern w:val="0"/>
          <w:sz w:val="24"/>
          <w:u w:val="single"/>
        </w:rPr>
      </w:pPr>
      <w:r>
        <w:rPr>
          <w:rFonts w:eastAsia="仿宋_GB2312"/>
          <w:sz w:val="24"/>
        </w:rPr>
        <w:t>日</w:t>
      </w:r>
      <w:r>
        <w:rPr>
          <w:rFonts w:eastAsia="仿宋_GB2312"/>
          <w:sz w:val="24"/>
        </w:rPr>
        <w:t xml:space="preserve">    </w:t>
      </w:r>
      <w:r>
        <w:rPr>
          <w:rFonts w:eastAsia="仿宋_GB2312"/>
          <w:sz w:val="24"/>
        </w:rPr>
        <w:t>期：</w:t>
      </w:r>
      <w:r>
        <w:rPr>
          <w:rFonts w:eastAsia="仿宋_GB2312"/>
          <w:sz w:val="24"/>
          <w:u w:val="single"/>
        </w:rPr>
        <w:t xml:space="preserve">     </w:t>
      </w:r>
      <w:r>
        <w:rPr>
          <w:rFonts w:eastAsia="仿宋_GB2312"/>
          <w:sz w:val="24"/>
        </w:rPr>
        <w:t>年</w:t>
      </w:r>
      <w:r>
        <w:rPr>
          <w:rFonts w:eastAsia="仿宋_GB2312"/>
          <w:sz w:val="24"/>
          <w:u w:val="single"/>
        </w:rPr>
        <w:t xml:space="preserve">      </w:t>
      </w:r>
      <w:r>
        <w:rPr>
          <w:rFonts w:eastAsia="仿宋_GB2312"/>
          <w:sz w:val="24"/>
        </w:rPr>
        <w:t>月</w:t>
      </w:r>
      <w:r>
        <w:rPr>
          <w:rFonts w:eastAsia="仿宋_GB2312"/>
          <w:sz w:val="24"/>
          <w:u w:val="single"/>
        </w:rPr>
        <w:t xml:space="preserve">     </w:t>
      </w:r>
      <w:r>
        <w:rPr>
          <w:rFonts w:eastAsia="仿宋_GB2312"/>
          <w:sz w:val="24"/>
        </w:rPr>
        <w:t>日</w:t>
      </w:r>
      <w:r>
        <w:rPr>
          <w:rFonts w:eastAsia="仿宋_GB2312"/>
          <w:sz w:val="32"/>
          <w:u w:val="single"/>
        </w:rPr>
        <w:t xml:space="preserve">        </w:t>
      </w:r>
    </w:p>
    <w:p w:rsidR="00007D30" w:rsidRDefault="00007D30">
      <w:pPr>
        <w:snapToGrid w:val="0"/>
        <w:spacing w:beforeLines="50" w:before="120"/>
        <w:jc w:val="center"/>
        <w:rPr>
          <w:rFonts w:ascii="仿宋" w:eastAsia="仿宋" w:hAnsi="仿宋" w:cs="仿宋_GB2312"/>
          <w:b/>
          <w:sz w:val="24"/>
          <w:szCs w:val="21"/>
        </w:rPr>
      </w:pPr>
    </w:p>
    <w:p w:rsidR="00007D30" w:rsidRDefault="00DB75F0">
      <w:pPr>
        <w:widowControl/>
        <w:jc w:val="left"/>
        <w:rPr>
          <w:rFonts w:ascii="仿宋" w:eastAsia="仿宋" w:hAnsi="仿宋" w:cs="仿宋_GB2312"/>
          <w:sz w:val="24"/>
        </w:rPr>
      </w:pPr>
      <w:r>
        <w:rPr>
          <w:rFonts w:ascii="仿宋" w:eastAsia="仿宋" w:hAnsi="仿宋" w:cs="仿宋_GB2312" w:hint="eastAsia"/>
          <w:sz w:val="24"/>
        </w:rPr>
        <w:br w:type="page"/>
      </w:r>
    </w:p>
    <w:p w:rsidR="00007D30" w:rsidRDefault="00007D30">
      <w:pPr>
        <w:pStyle w:val="a9"/>
      </w:pPr>
    </w:p>
    <w:p w:rsidR="00007D30" w:rsidRDefault="00DB75F0">
      <w:pPr>
        <w:spacing w:line="360" w:lineRule="auto"/>
        <w:jc w:val="right"/>
        <w:rPr>
          <w:rFonts w:ascii="仿宋" w:eastAsia="仿宋" w:hAnsi="仿宋"/>
          <w:b/>
          <w:bCs/>
          <w:sz w:val="32"/>
          <w:szCs w:val="32"/>
        </w:rPr>
      </w:pPr>
      <w:r>
        <w:rPr>
          <w:rFonts w:ascii="仿宋" w:eastAsia="仿宋" w:hAnsi="仿宋" w:hint="eastAsia"/>
          <w:b/>
          <w:bCs/>
          <w:sz w:val="32"/>
          <w:szCs w:val="32"/>
        </w:rPr>
        <w:t>正本/副本</w:t>
      </w:r>
    </w:p>
    <w:p w:rsidR="00007D30" w:rsidRDefault="00DB75F0">
      <w:pPr>
        <w:spacing w:line="360" w:lineRule="auto"/>
        <w:rPr>
          <w:rFonts w:ascii="仿宋" w:eastAsia="仿宋" w:hAnsi="仿宋"/>
          <w:b/>
          <w:bCs/>
          <w:sz w:val="32"/>
          <w:szCs w:val="32"/>
        </w:rPr>
      </w:pPr>
      <w:r>
        <w:rPr>
          <w:rFonts w:ascii="仿宋" w:eastAsia="仿宋" w:hAnsi="仿宋" w:hint="eastAsia"/>
          <w:b/>
          <w:bCs/>
          <w:sz w:val="32"/>
          <w:szCs w:val="32"/>
        </w:rPr>
        <w:t>政府采购项目</w:t>
      </w:r>
    </w:p>
    <w:p w:rsidR="00007D30" w:rsidRDefault="00DB75F0">
      <w:pPr>
        <w:spacing w:line="360" w:lineRule="auto"/>
        <w:rPr>
          <w:rFonts w:ascii="仿宋" w:eastAsia="仿宋" w:hAnsi="仿宋"/>
          <w:b/>
          <w:bCs/>
          <w:sz w:val="32"/>
          <w:szCs w:val="32"/>
        </w:rPr>
      </w:pPr>
      <w:r>
        <w:rPr>
          <w:rFonts w:ascii="仿宋" w:eastAsia="仿宋" w:hAnsi="仿宋" w:hint="eastAsia"/>
          <w:b/>
          <w:bCs/>
          <w:sz w:val="32"/>
          <w:szCs w:val="32"/>
        </w:rPr>
        <w:t>采购项目编号：</w:t>
      </w:r>
    </w:p>
    <w:p w:rsidR="00007D30" w:rsidRDefault="00007D30">
      <w:pPr>
        <w:tabs>
          <w:tab w:val="left" w:pos="5670"/>
        </w:tabs>
        <w:autoSpaceDE w:val="0"/>
        <w:autoSpaceDN w:val="0"/>
        <w:adjustRightInd w:val="0"/>
        <w:snapToGrid w:val="0"/>
        <w:spacing w:line="360" w:lineRule="auto"/>
        <w:jc w:val="center"/>
        <w:rPr>
          <w:rFonts w:ascii="仿宋" w:eastAsia="仿宋" w:hAnsi="仿宋" w:cs="仿宋_GB2312"/>
          <w:sz w:val="19"/>
          <w:szCs w:val="19"/>
        </w:rPr>
      </w:pPr>
    </w:p>
    <w:p w:rsidR="00007D30" w:rsidRDefault="00007D30">
      <w:pPr>
        <w:tabs>
          <w:tab w:val="left" w:pos="5670"/>
        </w:tabs>
        <w:autoSpaceDE w:val="0"/>
        <w:autoSpaceDN w:val="0"/>
        <w:adjustRightInd w:val="0"/>
        <w:snapToGrid w:val="0"/>
        <w:spacing w:line="360" w:lineRule="auto"/>
        <w:jc w:val="center"/>
        <w:rPr>
          <w:rFonts w:ascii="仿宋" w:eastAsia="仿宋" w:hAnsi="仿宋" w:cs="仿宋_GB2312"/>
          <w:sz w:val="19"/>
          <w:szCs w:val="19"/>
        </w:rPr>
      </w:pPr>
    </w:p>
    <w:p w:rsidR="00007D30" w:rsidRDefault="00007D30">
      <w:pPr>
        <w:tabs>
          <w:tab w:val="left" w:pos="5670"/>
        </w:tabs>
        <w:autoSpaceDE w:val="0"/>
        <w:autoSpaceDN w:val="0"/>
        <w:adjustRightInd w:val="0"/>
        <w:snapToGrid w:val="0"/>
        <w:spacing w:line="360" w:lineRule="auto"/>
        <w:jc w:val="center"/>
        <w:rPr>
          <w:rFonts w:ascii="仿宋" w:eastAsia="仿宋" w:hAnsi="仿宋" w:cs="仿宋_GB2312"/>
          <w:sz w:val="19"/>
          <w:szCs w:val="19"/>
        </w:rPr>
      </w:pPr>
    </w:p>
    <w:p w:rsidR="00007D30" w:rsidRDefault="00DB75F0">
      <w:pPr>
        <w:spacing w:line="360" w:lineRule="auto"/>
        <w:jc w:val="center"/>
        <w:rPr>
          <w:rFonts w:ascii="宋体" w:eastAsia="宋体" w:hAnsi="宋体"/>
          <w:b/>
          <w:bCs/>
          <w:sz w:val="44"/>
          <w:szCs w:val="44"/>
        </w:rPr>
      </w:pPr>
      <w:r>
        <w:rPr>
          <w:rFonts w:ascii="宋体" w:eastAsia="宋体" w:hAnsi="宋体" w:hint="eastAsia"/>
          <w:b/>
          <w:bCs/>
          <w:sz w:val="44"/>
          <w:szCs w:val="44"/>
        </w:rPr>
        <w:t>******项目</w:t>
      </w:r>
    </w:p>
    <w:p w:rsidR="00007D30" w:rsidRDefault="00007D30">
      <w:pPr>
        <w:tabs>
          <w:tab w:val="left" w:pos="5670"/>
        </w:tabs>
        <w:autoSpaceDE w:val="0"/>
        <w:autoSpaceDN w:val="0"/>
        <w:adjustRightInd w:val="0"/>
        <w:snapToGrid w:val="0"/>
        <w:spacing w:line="360" w:lineRule="auto"/>
        <w:jc w:val="center"/>
        <w:rPr>
          <w:rFonts w:ascii="仿宋" w:eastAsia="仿宋" w:hAnsi="仿宋" w:cs="仿宋_GB2312"/>
          <w:b/>
          <w:bCs/>
          <w:sz w:val="36"/>
          <w:szCs w:val="36"/>
          <w:lang w:val="zh-CN"/>
        </w:rPr>
      </w:pPr>
    </w:p>
    <w:p w:rsidR="00007D30" w:rsidRDefault="00DB75F0">
      <w:pPr>
        <w:spacing w:line="360" w:lineRule="auto"/>
        <w:jc w:val="center"/>
        <w:rPr>
          <w:rFonts w:ascii="仿宋" w:eastAsia="仿宋" w:hAnsi="仿宋"/>
          <w:b/>
          <w:bCs/>
          <w:sz w:val="52"/>
          <w:szCs w:val="52"/>
        </w:rPr>
      </w:pPr>
      <w:r>
        <w:rPr>
          <w:rFonts w:ascii="仿宋" w:eastAsia="仿宋" w:hAnsi="仿宋" w:hint="eastAsia"/>
          <w:b/>
          <w:bCs/>
          <w:sz w:val="52"/>
          <w:szCs w:val="52"/>
        </w:rPr>
        <w:t>谈判响应文件</w:t>
      </w:r>
    </w:p>
    <w:p w:rsidR="00007D30" w:rsidRDefault="00DB75F0">
      <w:pPr>
        <w:pStyle w:val="a9"/>
        <w:jc w:val="center"/>
        <w:rPr>
          <w:rFonts w:ascii="仿宋" w:eastAsia="仿宋" w:hAnsi="仿宋"/>
          <w:b/>
          <w:bCs/>
          <w:sz w:val="32"/>
          <w:szCs w:val="32"/>
        </w:rPr>
      </w:pPr>
      <w:r>
        <w:rPr>
          <w:rFonts w:ascii="仿宋" w:eastAsia="仿宋" w:hAnsi="仿宋" w:hint="eastAsia"/>
          <w:b/>
          <w:bCs/>
          <w:sz w:val="32"/>
          <w:szCs w:val="32"/>
        </w:rPr>
        <w:t>（商务及技术文件）</w:t>
      </w:r>
    </w:p>
    <w:p w:rsidR="00007D30" w:rsidRDefault="00DB75F0">
      <w:pPr>
        <w:autoSpaceDE w:val="0"/>
        <w:autoSpaceDN w:val="0"/>
        <w:adjustRightInd w:val="0"/>
        <w:snapToGrid w:val="0"/>
        <w:spacing w:line="360" w:lineRule="auto"/>
        <w:rPr>
          <w:rFonts w:ascii="仿宋" w:eastAsia="仿宋" w:hAnsi="仿宋" w:cs="仿宋_GB2312"/>
          <w:b/>
          <w:bCs/>
          <w:sz w:val="32"/>
          <w:szCs w:val="32"/>
          <w:lang w:val="zh-CN"/>
        </w:rPr>
      </w:pPr>
      <w:r>
        <w:rPr>
          <w:rFonts w:ascii="仿宋" w:eastAsia="仿宋" w:hAnsi="仿宋" w:cs="仿宋_GB2312" w:hint="eastAsia"/>
          <w:b/>
          <w:bCs/>
          <w:sz w:val="32"/>
          <w:szCs w:val="32"/>
          <w:lang w:val="zh-CN"/>
        </w:rPr>
        <w:t xml:space="preserve">                 </w:t>
      </w:r>
    </w:p>
    <w:p w:rsidR="00007D30" w:rsidRDefault="00007D30">
      <w:pPr>
        <w:autoSpaceDE w:val="0"/>
        <w:autoSpaceDN w:val="0"/>
        <w:adjustRightInd w:val="0"/>
        <w:snapToGrid w:val="0"/>
        <w:spacing w:line="360" w:lineRule="auto"/>
        <w:rPr>
          <w:rFonts w:ascii="仿宋" w:eastAsia="仿宋" w:hAnsi="仿宋" w:cs="仿宋_GB2312"/>
          <w:b/>
          <w:bCs/>
          <w:sz w:val="32"/>
          <w:szCs w:val="32"/>
          <w:lang w:val="zh-CN"/>
        </w:rPr>
      </w:pPr>
    </w:p>
    <w:p w:rsidR="00007D30" w:rsidRDefault="00007D30">
      <w:pPr>
        <w:autoSpaceDE w:val="0"/>
        <w:autoSpaceDN w:val="0"/>
        <w:adjustRightInd w:val="0"/>
        <w:snapToGrid w:val="0"/>
        <w:spacing w:line="360" w:lineRule="auto"/>
        <w:rPr>
          <w:rFonts w:ascii="仿宋" w:eastAsia="仿宋" w:hAnsi="仿宋" w:cs="仿宋_GB2312"/>
          <w:b/>
          <w:bCs/>
          <w:sz w:val="32"/>
          <w:szCs w:val="32"/>
          <w:lang w:val="zh-CN"/>
        </w:rPr>
      </w:pPr>
    </w:p>
    <w:p w:rsidR="00007D30" w:rsidRDefault="00007D30">
      <w:pPr>
        <w:autoSpaceDE w:val="0"/>
        <w:autoSpaceDN w:val="0"/>
        <w:adjustRightInd w:val="0"/>
        <w:snapToGrid w:val="0"/>
        <w:spacing w:line="360" w:lineRule="auto"/>
        <w:rPr>
          <w:rFonts w:ascii="仿宋" w:eastAsia="仿宋" w:hAnsi="仿宋" w:cs="仿宋_GB2312"/>
          <w:b/>
          <w:bCs/>
          <w:sz w:val="32"/>
          <w:szCs w:val="32"/>
          <w:lang w:val="zh-CN"/>
        </w:rPr>
      </w:pPr>
    </w:p>
    <w:p w:rsidR="00007D30" w:rsidRDefault="00007D30">
      <w:pPr>
        <w:pStyle w:val="a9"/>
        <w:rPr>
          <w:lang w:val="zh-CN"/>
        </w:rPr>
      </w:pPr>
    </w:p>
    <w:p w:rsidR="00007D30" w:rsidRDefault="00007D30">
      <w:pPr>
        <w:pStyle w:val="a9"/>
        <w:rPr>
          <w:lang w:val="zh-CN"/>
        </w:rPr>
      </w:pPr>
    </w:p>
    <w:p w:rsidR="00007D30" w:rsidRDefault="00DB75F0">
      <w:r>
        <w:rPr>
          <w:rFonts w:hint="eastAsia"/>
        </w:rPr>
        <w:t xml:space="preserve">               </w:t>
      </w:r>
    </w:p>
    <w:p w:rsidR="00007D30" w:rsidRDefault="00007D30">
      <w:pPr>
        <w:autoSpaceDE w:val="0"/>
        <w:autoSpaceDN w:val="0"/>
        <w:adjustRightInd w:val="0"/>
        <w:snapToGrid w:val="0"/>
        <w:spacing w:line="360" w:lineRule="auto"/>
        <w:rPr>
          <w:rFonts w:ascii="仿宋" w:eastAsia="仿宋" w:hAnsi="仿宋" w:cs="仿宋_GB2312"/>
          <w:sz w:val="30"/>
          <w:szCs w:val="30"/>
        </w:rPr>
      </w:pPr>
    </w:p>
    <w:p w:rsidR="00007D30" w:rsidRDefault="00DB75F0">
      <w:pPr>
        <w:spacing w:line="360" w:lineRule="auto"/>
        <w:rPr>
          <w:rFonts w:ascii="仿宋" w:eastAsia="仿宋" w:hAnsi="仿宋"/>
          <w:b/>
          <w:bCs/>
          <w:sz w:val="36"/>
          <w:szCs w:val="36"/>
          <w:u w:val="single"/>
        </w:rPr>
      </w:pPr>
      <w:r>
        <w:rPr>
          <w:rFonts w:ascii="仿宋" w:eastAsia="仿宋" w:hAnsi="仿宋" w:hint="eastAsia"/>
          <w:b/>
          <w:bCs/>
          <w:sz w:val="32"/>
          <w:szCs w:val="32"/>
        </w:rPr>
        <w:t xml:space="preserve">  </w:t>
      </w:r>
      <w:r>
        <w:rPr>
          <w:rFonts w:ascii="仿宋" w:eastAsia="仿宋" w:hAnsi="仿宋" w:hint="eastAsia"/>
          <w:b/>
          <w:bCs/>
          <w:sz w:val="36"/>
          <w:szCs w:val="36"/>
        </w:rPr>
        <w:t xml:space="preserve">    </w:t>
      </w:r>
      <w:r>
        <w:rPr>
          <w:rFonts w:ascii="仿宋" w:eastAsia="仿宋" w:hAnsi="仿宋" w:hint="eastAsia"/>
          <w:b/>
          <w:bCs/>
          <w:sz w:val="36"/>
          <w:szCs w:val="36"/>
          <w:lang w:val="zh-CN"/>
        </w:rPr>
        <w:t>供应商：</w:t>
      </w:r>
      <w:r>
        <w:rPr>
          <w:rFonts w:ascii="仿宋" w:eastAsia="仿宋" w:hAnsi="仿宋" w:hint="eastAsia"/>
          <w:b/>
          <w:bCs/>
          <w:sz w:val="36"/>
          <w:szCs w:val="36"/>
        </w:rPr>
        <w:t xml:space="preserve"> </w:t>
      </w:r>
      <w:r>
        <w:rPr>
          <w:rFonts w:ascii="仿宋" w:eastAsia="仿宋" w:hAnsi="仿宋" w:hint="eastAsia"/>
          <w:b/>
          <w:bCs/>
          <w:sz w:val="36"/>
          <w:szCs w:val="36"/>
          <w:u w:val="single"/>
        </w:rPr>
        <w:t xml:space="preserve">            </w:t>
      </w:r>
      <w:r>
        <w:rPr>
          <w:rFonts w:ascii="仿宋" w:eastAsia="仿宋" w:hAnsi="仿宋"/>
          <w:b/>
          <w:bCs/>
          <w:sz w:val="36"/>
          <w:szCs w:val="36"/>
          <w:u w:val="single"/>
        </w:rPr>
        <w:t xml:space="preserve">     </w:t>
      </w:r>
      <w:r>
        <w:rPr>
          <w:rFonts w:ascii="仿宋" w:eastAsia="仿宋" w:hAnsi="仿宋" w:hint="eastAsia"/>
          <w:b/>
          <w:bCs/>
          <w:sz w:val="36"/>
          <w:szCs w:val="36"/>
          <w:u w:val="single"/>
        </w:rPr>
        <w:t xml:space="preserve">      </w:t>
      </w:r>
    </w:p>
    <w:p w:rsidR="00007D30" w:rsidRDefault="00007D30">
      <w:pPr>
        <w:autoSpaceDE w:val="0"/>
        <w:autoSpaceDN w:val="0"/>
        <w:adjustRightInd w:val="0"/>
        <w:snapToGrid w:val="0"/>
        <w:spacing w:line="360" w:lineRule="auto"/>
        <w:rPr>
          <w:rFonts w:ascii="仿宋" w:eastAsia="仿宋" w:hAnsi="仿宋" w:cs="仿宋_GB2312"/>
          <w:b/>
          <w:bCs/>
          <w:sz w:val="36"/>
          <w:szCs w:val="36"/>
        </w:rPr>
      </w:pPr>
    </w:p>
    <w:p w:rsidR="00007D30" w:rsidRDefault="00DB75F0">
      <w:pPr>
        <w:spacing w:line="360" w:lineRule="auto"/>
        <w:ind w:firstLineChars="300" w:firstLine="1084"/>
        <w:rPr>
          <w:rFonts w:ascii="仿宋" w:eastAsia="仿宋" w:hAnsi="仿宋" w:cs="仿宋_GB2312"/>
        </w:rPr>
      </w:pPr>
      <w:r>
        <w:rPr>
          <w:rFonts w:ascii="仿宋" w:eastAsia="仿宋" w:hAnsi="仿宋" w:hint="eastAsia"/>
          <w:b/>
          <w:bCs/>
          <w:sz w:val="36"/>
          <w:szCs w:val="36"/>
          <w:lang w:val="zh-CN"/>
        </w:rPr>
        <w:t>时</w:t>
      </w:r>
      <w:r>
        <w:rPr>
          <w:rFonts w:ascii="仿宋" w:eastAsia="仿宋" w:hAnsi="仿宋" w:hint="eastAsia"/>
          <w:b/>
          <w:bCs/>
          <w:sz w:val="36"/>
          <w:szCs w:val="36"/>
        </w:rPr>
        <w:t xml:space="preserve">  </w:t>
      </w:r>
      <w:r>
        <w:rPr>
          <w:rFonts w:ascii="仿宋" w:eastAsia="仿宋" w:hAnsi="仿宋" w:hint="eastAsia"/>
          <w:b/>
          <w:bCs/>
          <w:sz w:val="36"/>
          <w:szCs w:val="36"/>
          <w:lang w:val="zh-CN"/>
        </w:rPr>
        <w:t>间：</w:t>
      </w:r>
      <w:r>
        <w:rPr>
          <w:rFonts w:ascii="仿宋" w:eastAsia="仿宋" w:hAnsi="仿宋" w:hint="eastAsia"/>
          <w:b/>
          <w:bCs/>
          <w:sz w:val="36"/>
          <w:szCs w:val="36"/>
        </w:rPr>
        <w:t xml:space="preserve"> </w:t>
      </w:r>
      <w:r>
        <w:rPr>
          <w:rFonts w:hint="eastAsia"/>
          <w:sz w:val="36"/>
          <w:szCs w:val="36"/>
          <w:u w:val="single"/>
        </w:rPr>
        <w:t xml:space="preserve">     </w:t>
      </w:r>
      <w:r>
        <w:rPr>
          <w:sz w:val="36"/>
          <w:szCs w:val="36"/>
          <w:u w:val="single"/>
        </w:rPr>
        <w:t xml:space="preserve">                </w:t>
      </w:r>
      <w:r>
        <w:rPr>
          <w:rFonts w:hint="eastAsia"/>
          <w:u w:val="single"/>
        </w:rPr>
        <w:t xml:space="preserve">   </w:t>
      </w:r>
      <w:r>
        <w:rPr>
          <w:rFonts w:ascii="仿宋" w:eastAsia="仿宋" w:hAnsi="仿宋" w:cs="仿宋_GB2312"/>
        </w:rPr>
        <w:t xml:space="preserve">   </w:t>
      </w:r>
    </w:p>
    <w:p w:rsidR="00007D30" w:rsidRDefault="00DB75F0">
      <w:pPr>
        <w:pStyle w:val="a9"/>
      </w:pPr>
      <w:r>
        <w:br w:type="page"/>
      </w:r>
    </w:p>
    <w:p w:rsidR="00007D30" w:rsidRDefault="00007D30">
      <w:pPr>
        <w:spacing w:after="120"/>
        <w:rPr>
          <w:rFonts w:ascii="仿宋" w:eastAsia="仿宋" w:hAnsi="仿宋" w:cs="仿宋_GB2312"/>
        </w:rPr>
      </w:pPr>
    </w:p>
    <w:p w:rsidR="00007D30" w:rsidRDefault="00007D30">
      <w:pPr>
        <w:widowControl/>
        <w:jc w:val="left"/>
        <w:rPr>
          <w:rFonts w:ascii="仿宋" w:eastAsia="仿宋" w:hAnsi="仿宋" w:cs="仿宋_GB2312"/>
          <w:b/>
          <w:bCs/>
          <w:sz w:val="32"/>
          <w:szCs w:val="32"/>
        </w:rPr>
      </w:pPr>
    </w:p>
    <w:p w:rsidR="00007D30" w:rsidRDefault="00DB75F0">
      <w:pPr>
        <w:spacing w:line="360" w:lineRule="auto"/>
        <w:jc w:val="center"/>
        <w:rPr>
          <w:rFonts w:ascii="仿宋" w:eastAsia="仿宋" w:hAnsi="仿宋"/>
          <w:b/>
          <w:bCs/>
          <w:sz w:val="32"/>
          <w:szCs w:val="32"/>
        </w:rPr>
      </w:pPr>
      <w:r>
        <w:rPr>
          <w:rFonts w:ascii="仿宋" w:eastAsia="仿宋" w:hAnsi="仿宋" w:hint="eastAsia"/>
          <w:b/>
          <w:bCs/>
          <w:sz w:val="32"/>
          <w:szCs w:val="32"/>
        </w:rPr>
        <w:t>目  录</w:t>
      </w:r>
    </w:p>
    <w:p w:rsidR="00007D30" w:rsidRDefault="00007D30">
      <w:pPr>
        <w:pStyle w:val="a9"/>
        <w:rPr>
          <w:rFonts w:ascii="仿宋" w:eastAsia="仿宋" w:hAnsi="仿宋" w:cs="仿宋_GB2312"/>
        </w:rPr>
      </w:pPr>
    </w:p>
    <w:p w:rsidR="00007D30" w:rsidRDefault="00DB75F0">
      <w:pPr>
        <w:pStyle w:val="a9"/>
        <w:spacing w:line="480" w:lineRule="auto"/>
        <w:ind w:firstLineChars="200" w:firstLine="480"/>
        <w:rPr>
          <w:rFonts w:ascii="仿宋" w:eastAsia="仿宋" w:hAnsi="仿宋" w:cs="仿宋_GB2312"/>
          <w:sz w:val="24"/>
        </w:rPr>
      </w:pPr>
      <w:r>
        <w:rPr>
          <w:rFonts w:ascii="仿宋" w:eastAsia="仿宋" w:hAnsi="仿宋" w:cs="仿宋_GB2312" w:hint="eastAsia"/>
          <w:sz w:val="24"/>
        </w:rPr>
        <w:t>第一部分  谈判响应函</w:t>
      </w:r>
    </w:p>
    <w:p w:rsidR="00007D30" w:rsidRDefault="00DB75F0">
      <w:pPr>
        <w:pStyle w:val="a9"/>
        <w:spacing w:line="480" w:lineRule="auto"/>
        <w:ind w:firstLineChars="200" w:firstLine="480"/>
        <w:rPr>
          <w:rFonts w:ascii="仿宋" w:eastAsia="仿宋" w:hAnsi="仿宋" w:cs="仿宋_GB2312"/>
          <w:sz w:val="24"/>
        </w:rPr>
      </w:pPr>
      <w:r>
        <w:rPr>
          <w:rFonts w:ascii="仿宋" w:eastAsia="仿宋" w:hAnsi="仿宋" w:cs="仿宋_GB2312" w:hint="eastAsia"/>
          <w:sz w:val="24"/>
        </w:rPr>
        <w:t xml:space="preserve">第二部分  谈判响应报价表 </w:t>
      </w:r>
    </w:p>
    <w:p w:rsidR="00007D30" w:rsidRDefault="00DB75F0">
      <w:pPr>
        <w:pStyle w:val="a9"/>
        <w:spacing w:line="480" w:lineRule="auto"/>
        <w:ind w:firstLineChars="200" w:firstLine="480"/>
        <w:rPr>
          <w:rFonts w:ascii="仿宋" w:eastAsia="仿宋" w:hAnsi="仿宋" w:cs="仿宋_GB2312"/>
          <w:sz w:val="24"/>
        </w:rPr>
      </w:pPr>
      <w:r>
        <w:rPr>
          <w:rFonts w:ascii="仿宋" w:eastAsia="仿宋" w:hAnsi="仿宋" w:cs="仿宋_GB2312" w:hint="eastAsia"/>
          <w:sz w:val="24"/>
        </w:rPr>
        <w:t>第三部分  偏离表</w:t>
      </w:r>
    </w:p>
    <w:p w:rsidR="00007D30" w:rsidRDefault="00DB75F0">
      <w:pPr>
        <w:pStyle w:val="a9"/>
        <w:spacing w:line="480" w:lineRule="auto"/>
        <w:ind w:firstLineChars="200" w:firstLine="480"/>
        <w:rPr>
          <w:rFonts w:ascii="仿宋" w:eastAsia="仿宋" w:hAnsi="仿宋" w:cs="仿宋_GB2312"/>
          <w:sz w:val="24"/>
        </w:rPr>
      </w:pPr>
      <w:r>
        <w:rPr>
          <w:rFonts w:ascii="仿宋" w:eastAsia="仿宋" w:hAnsi="仿宋" w:cs="仿宋_GB2312" w:hint="eastAsia"/>
          <w:sz w:val="24"/>
        </w:rPr>
        <w:t>第四部分  响应方案说明</w:t>
      </w:r>
    </w:p>
    <w:p w:rsidR="00007D30" w:rsidRDefault="00DB75F0">
      <w:pPr>
        <w:pStyle w:val="a9"/>
        <w:spacing w:line="480" w:lineRule="auto"/>
        <w:ind w:firstLineChars="200" w:firstLine="480"/>
        <w:rPr>
          <w:rFonts w:ascii="仿宋" w:eastAsia="仿宋" w:hAnsi="仿宋" w:cs="仿宋_GB2312"/>
          <w:sz w:val="24"/>
        </w:rPr>
      </w:pPr>
      <w:r>
        <w:rPr>
          <w:rFonts w:ascii="仿宋" w:eastAsia="仿宋" w:hAnsi="仿宋" w:cs="仿宋_GB2312" w:hint="eastAsia"/>
          <w:sz w:val="24"/>
        </w:rPr>
        <w:t xml:space="preserve">第五部分 </w:t>
      </w:r>
      <w:r>
        <w:rPr>
          <w:rFonts w:ascii="仿宋" w:eastAsia="仿宋" w:hAnsi="仿宋" w:cs="仿宋_GB2312"/>
          <w:sz w:val="24"/>
        </w:rPr>
        <w:t xml:space="preserve"> </w:t>
      </w:r>
      <w:r>
        <w:rPr>
          <w:rFonts w:ascii="仿宋_GB2312" w:eastAsia="仿宋_GB2312" w:hAnsi="仿宋_GB2312" w:cs="仿宋_GB2312" w:hint="eastAsia"/>
          <w:sz w:val="24"/>
        </w:rPr>
        <w:t>保证金支付凭证（复印件）</w:t>
      </w:r>
    </w:p>
    <w:p w:rsidR="00007D30" w:rsidRDefault="00DB75F0">
      <w:pPr>
        <w:pStyle w:val="a9"/>
        <w:spacing w:line="480" w:lineRule="auto"/>
        <w:ind w:firstLineChars="200" w:firstLine="480"/>
        <w:rPr>
          <w:rFonts w:ascii="仿宋" w:eastAsia="仿宋" w:hAnsi="仿宋" w:cs="仿宋_GB2312"/>
          <w:sz w:val="24"/>
        </w:rPr>
      </w:pPr>
      <w:r>
        <w:rPr>
          <w:rFonts w:ascii="仿宋" w:eastAsia="仿宋" w:hAnsi="仿宋" w:cs="仿宋_GB2312" w:hint="eastAsia"/>
          <w:sz w:val="24"/>
        </w:rPr>
        <w:t>第六部分  响应</w:t>
      </w:r>
      <w:r>
        <w:rPr>
          <w:rFonts w:ascii="仿宋_GB2312" w:eastAsia="仿宋_GB2312" w:hAnsi="仿宋_GB2312" w:cs="仿宋_GB2312" w:hint="eastAsia"/>
          <w:sz w:val="24"/>
        </w:rPr>
        <w:t>承诺书</w:t>
      </w:r>
    </w:p>
    <w:p w:rsidR="00007D30" w:rsidRDefault="00DB75F0">
      <w:pPr>
        <w:widowControl/>
        <w:jc w:val="left"/>
        <w:rPr>
          <w:rFonts w:ascii="仿宋" w:eastAsia="仿宋" w:hAnsi="仿宋" w:cs="仿宋_GB2312"/>
        </w:rPr>
      </w:pPr>
      <w:r>
        <w:rPr>
          <w:rFonts w:ascii="仿宋" w:eastAsia="仿宋" w:hAnsi="仿宋" w:cs="仿宋_GB2312" w:hint="eastAsia"/>
        </w:rPr>
        <w:br w:type="page"/>
      </w:r>
    </w:p>
    <w:p w:rsidR="00007D30" w:rsidRDefault="00DB75F0">
      <w:pPr>
        <w:pStyle w:val="20"/>
        <w:jc w:val="center"/>
        <w:rPr>
          <w:rFonts w:ascii="仿宋" w:eastAsia="仿宋" w:hAnsi="仿宋" w:cs="仿宋_GB2312"/>
          <w:b/>
          <w:bCs/>
        </w:rPr>
      </w:pPr>
      <w:r>
        <w:rPr>
          <w:rFonts w:ascii="仿宋" w:eastAsia="仿宋" w:hAnsi="仿宋" w:cs="仿宋_GB2312" w:hint="eastAsia"/>
          <w:b/>
          <w:bCs/>
          <w:lang w:val="zh-CN"/>
        </w:rPr>
        <w:lastRenderedPageBreak/>
        <w:t>第一部分</w:t>
      </w:r>
      <w:r>
        <w:rPr>
          <w:rFonts w:ascii="仿宋" w:eastAsia="仿宋" w:hAnsi="仿宋" w:cs="仿宋_GB2312" w:hint="eastAsia"/>
          <w:b/>
          <w:bCs/>
        </w:rPr>
        <w:t xml:space="preserve">  </w:t>
      </w:r>
      <w:r>
        <w:rPr>
          <w:rFonts w:ascii="仿宋" w:eastAsia="仿宋" w:hAnsi="仿宋" w:cs="仿宋_GB2312" w:hint="eastAsia"/>
          <w:b/>
          <w:bCs/>
          <w:lang w:val="zh-CN"/>
        </w:rPr>
        <w:t>谈判响应函</w:t>
      </w:r>
    </w:p>
    <w:p w:rsidR="00007D30" w:rsidRDefault="00007D30">
      <w:pPr>
        <w:autoSpaceDE w:val="0"/>
        <w:autoSpaceDN w:val="0"/>
        <w:adjustRightInd w:val="0"/>
        <w:snapToGrid w:val="0"/>
        <w:spacing w:line="312" w:lineRule="auto"/>
        <w:rPr>
          <w:rFonts w:ascii="仿宋" w:eastAsia="仿宋" w:hAnsi="仿宋" w:cs="仿宋_GB2312"/>
          <w:b/>
          <w:bCs/>
          <w:sz w:val="24"/>
          <w:lang w:val="zh-CN"/>
        </w:rPr>
      </w:pPr>
    </w:p>
    <w:p w:rsidR="00007D30" w:rsidRDefault="00DB75F0">
      <w:pPr>
        <w:autoSpaceDE w:val="0"/>
        <w:autoSpaceDN w:val="0"/>
        <w:adjustRightInd w:val="0"/>
        <w:snapToGrid w:val="0"/>
        <w:spacing w:line="312" w:lineRule="auto"/>
        <w:rPr>
          <w:rFonts w:ascii="仿宋" w:eastAsia="仿宋" w:hAnsi="仿宋" w:cs="仿宋_GB2312"/>
          <w:b/>
          <w:bCs/>
          <w:sz w:val="24"/>
        </w:rPr>
      </w:pPr>
      <w:r>
        <w:rPr>
          <w:rFonts w:ascii="仿宋" w:eastAsia="仿宋" w:hAnsi="仿宋" w:cs="仿宋_GB2312" w:hint="eastAsia"/>
          <w:b/>
          <w:bCs/>
          <w:sz w:val="24"/>
          <w:lang w:val="zh-CN"/>
        </w:rPr>
        <w:t>陕西省采购招标有限责任公司：</w:t>
      </w:r>
    </w:p>
    <w:p w:rsidR="00007D30" w:rsidRDefault="00DB75F0">
      <w:pPr>
        <w:autoSpaceDE w:val="0"/>
        <w:autoSpaceDN w:val="0"/>
        <w:adjustRightInd w:val="0"/>
        <w:snapToGrid w:val="0"/>
        <w:spacing w:line="312" w:lineRule="auto"/>
        <w:ind w:firstLine="630"/>
        <w:rPr>
          <w:rFonts w:ascii="仿宋" w:eastAsia="仿宋" w:hAnsi="仿宋" w:cs="仿宋_GB2312"/>
          <w:sz w:val="24"/>
        </w:rPr>
      </w:pPr>
      <w:r>
        <w:rPr>
          <w:rFonts w:ascii="仿宋" w:eastAsia="仿宋" w:hAnsi="仿宋" w:cs="仿宋_GB2312" w:hint="eastAsia"/>
          <w:sz w:val="24"/>
          <w:lang w:val="zh-CN"/>
        </w:rPr>
        <w:t>我单位收到贵公司</w:t>
      </w:r>
      <w:r>
        <w:rPr>
          <w:rFonts w:ascii="仿宋" w:eastAsia="仿宋" w:hAnsi="仿宋" w:cs="仿宋_GB2312" w:hint="eastAsia"/>
          <w:sz w:val="24"/>
          <w:u w:val="single"/>
          <w:lang w:val="zh-CN"/>
        </w:rPr>
        <w:t xml:space="preserve">   （项目名称    ）</w:t>
      </w:r>
      <w:r>
        <w:rPr>
          <w:rFonts w:ascii="仿宋" w:eastAsia="仿宋" w:hAnsi="仿宋" w:cs="仿宋_GB2312" w:hint="eastAsia"/>
          <w:sz w:val="24"/>
          <w:lang w:val="zh-CN"/>
        </w:rPr>
        <w:t>竞争性谈判文件，经详细研究，我们决定参加本次谈判活动。为此，我方郑重声明以下诸点，并负法律责任：</w:t>
      </w:r>
    </w:p>
    <w:p w:rsidR="00007D30" w:rsidRDefault="00DB75F0">
      <w:pPr>
        <w:autoSpaceDE w:val="0"/>
        <w:autoSpaceDN w:val="0"/>
        <w:adjustRightInd w:val="0"/>
        <w:snapToGrid w:val="0"/>
        <w:spacing w:line="312" w:lineRule="auto"/>
        <w:ind w:firstLine="630"/>
        <w:rPr>
          <w:rFonts w:ascii="仿宋" w:eastAsia="仿宋" w:hAnsi="仿宋" w:cs="仿宋_GB2312"/>
          <w:sz w:val="24"/>
        </w:rPr>
      </w:pPr>
      <w:r>
        <w:rPr>
          <w:rFonts w:ascii="仿宋" w:eastAsia="仿宋" w:hAnsi="仿宋" w:cs="仿宋_GB2312" w:hint="eastAsia"/>
          <w:sz w:val="24"/>
        </w:rPr>
        <w:t>一</w:t>
      </w:r>
      <w:r>
        <w:rPr>
          <w:rFonts w:ascii="仿宋" w:eastAsia="仿宋" w:hAnsi="仿宋" w:cs="仿宋_GB2312" w:hint="eastAsia"/>
          <w:sz w:val="24"/>
          <w:lang w:val="zh-CN"/>
        </w:rPr>
        <w:t>、愿意按照竞争性谈判文件中的要求，提供谈判产品及技术服务，完成合同的责任和义务。</w:t>
      </w:r>
    </w:p>
    <w:p w:rsidR="00007D30" w:rsidRDefault="00DB75F0">
      <w:pPr>
        <w:autoSpaceDE w:val="0"/>
        <w:autoSpaceDN w:val="0"/>
        <w:adjustRightInd w:val="0"/>
        <w:snapToGrid w:val="0"/>
        <w:spacing w:line="312" w:lineRule="auto"/>
        <w:ind w:leftChars="250" w:left="911" w:hangingChars="150" w:hanging="360"/>
        <w:rPr>
          <w:rFonts w:ascii="仿宋" w:eastAsia="仿宋" w:hAnsi="仿宋" w:cs="仿宋_GB2312"/>
          <w:sz w:val="24"/>
        </w:rPr>
      </w:pPr>
      <w:r>
        <w:rPr>
          <w:rFonts w:ascii="仿宋" w:eastAsia="仿宋" w:hAnsi="仿宋" w:cs="仿宋_GB2312" w:hint="eastAsia"/>
          <w:sz w:val="24"/>
        </w:rPr>
        <w:t>二</w:t>
      </w:r>
      <w:r>
        <w:rPr>
          <w:rFonts w:ascii="仿宋" w:eastAsia="仿宋" w:hAnsi="仿宋" w:cs="仿宋_GB2312" w:hint="eastAsia"/>
          <w:sz w:val="24"/>
          <w:lang w:val="zh-CN"/>
        </w:rPr>
        <w:t>、按竞争性谈判文件的规定，我公司的首次谈判响应报价为人民币（大写）：</w:t>
      </w:r>
      <w:r>
        <w:rPr>
          <w:rFonts w:ascii="仿宋" w:eastAsia="仿宋" w:hAnsi="仿宋" w:cs="仿宋_GB2312" w:hint="eastAsia"/>
          <w:sz w:val="24"/>
        </w:rPr>
        <w:t xml:space="preserve">            </w:t>
      </w:r>
      <w:r>
        <w:rPr>
          <w:rFonts w:ascii="仿宋" w:eastAsia="仿宋" w:hAnsi="仿宋" w:cs="仿宋_GB2312" w:hint="eastAsia"/>
          <w:sz w:val="24"/>
          <w:lang w:val="zh-CN"/>
        </w:rPr>
        <w:t>（￥：</w:t>
      </w:r>
      <w:r>
        <w:rPr>
          <w:rFonts w:ascii="仿宋" w:eastAsia="仿宋" w:hAnsi="仿宋" w:cs="仿宋_GB2312" w:hint="eastAsia"/>
          <w:sz w:val="24"/>
          <w:u w:val="single"/>
        </w:rPr>
        <w:t xml:space="preserve">        </w:t>
      </w:r>
      <w:r>
        <w:rPr>
          <w:rFonts w:ascii="仿宋" w:eastAsia="仿宋" w:hAnsi="仿宋" w:cs="仿宋_GB2312" w:hint="eastAsia"/>
          <w:sz w:val="24"/>
          <w:lang w:val="zh-CN"/>
        </w:rPr>
        <w:t>元），并对其后的谈判报价负法律责任。</w:t>
      </w:r>
    </w:p>
    <w:p w:rsidR="00007D30" w:rsidRDefault="00DB75F0">
      <w:pPr>
        <w:autoSpaceDE w:val="0"/>
        <w:autoSpaceDN w:val="0"/>
        <w:adjustRightInd w:val="0"/>
        <w:snapToGrid w:val="0"/>
        <w:spacing w:line="312" w:lineRule="auto"/>
        <w:ind w:firstLine="630"/>
        <w:rPr>
          <w:rFonts w:ascii="仿宋" w:eastAsia="仿宋" w:hAnsi="仿宋" w:cs="仿宋_GB2312"/>
          <w:sz w:val="24"/>
        </w:rPr>
      </w:pPr>
      <w:r>
        <w:rPr>
          <w:rFonts w:ascii="仿宋" w:eastAsia="仿宋" w:hAnsi="仿宋" w:cs="仿宋_GB2312" w:hint="eastAsia"/>
          <w:sz w:val="24"/>
        </w:rPr>
        <w:t>三</w:t>
      </w:r>
      <w:r>
        <w:rPr>
          <w:rFonts w:ascii="仿宋" w:eastAsia="仿宋" w:hAnsi="仿宋" w:cs="仿宋_GB2312" w:hint="eastAsia"/>
          <w:sz w:val="24"/>
          <w:lang w:val="zh-CN"/>
        </w:rPr>
        <w:t>、我方提交的响应文件正本一份、副本</w:t>
      </w:r>
      <w:r>
        <w:rPr>
          <w:rFonts w:ascii="仿宋" w:eastAsia="仿宋" w:hAnsi="仿宋" w:cs="仿宋_GB2312" w:hint="eastAsia"/>
          <w:sz w:val="24"/>
          <w:u w:val="single"/>
          <w:lang w:val="zh-CN"/>
        </w:rPr>
        <w:t xml:space="preserve"> 两 </w:t>
      </w:r>
      <w:r>
        <w:rPr>
          <w:rFonts w:ascii="仿宋" w:eastAsia="仿宋" w:hAnsi="仿宋" w:cs="仿宋_GB2312" w:hint="eastAsia"/>
          <w:sz w:val="24"/>
          <w:lang w:val="zh-CN"/>
        </w:rPr>
        <w:t>份。</w:t>
      </w:r>
    </w:p>
    <w:p w:rsidR="00007D30" w:rsidRDefault="00DB75F0">
      <w:pPr>
        <w:autoSpaceDE w:val="0"/>
        <w:autoSpaceDN w:val="0"/>
        <w:adjustRightInd w:val="0"/>
        <w:snapToGrid w:val="0"/>
        <w:spacing w:line="312" w:lineRule="auto"/>
        <w:ind w:firstLine="630"/>
        <w:rPr>
          <w:rFonts w:ascii="仿宋" w:eastAsia="仿宋" w:hAnsi="仿宋" w:cs="仿宋_GB2312"/>
          <w:sz w:val="24"/>
          <w:lang w:val="zh-CN"/>
        </w:rPr>
      </w:pPr>
      <w:r>
        <w:rPr>
          <w:rFonts w:ascii="仿宋" w:eastAsia="仿宋" w:hAnsi="仿宋" w:cs="仿宋_GB2312" w:hint="eastAsia"/>
          <w:sz w:val="24"/>
        </w:rPr>
        <w:t>四</w:t>
      </w:r>
      <w:r>
        <w:rPr>
          <w:rFonts w:ascii="仿宋" w:eastAsia="仿宋" w:hAnsi="仿宋" w:cs="仿宋_GB2312" w:hint="eastAsia"/>
          <w:sz w:val="24"/>
          <w:lang w:val="zh-CN"/>
        </w:rPr>
        <w:t>、我方已详细阅读了竞争性谈判文件，完全理解并放弃提出含糊不清或易形成歧义的表述和资料。</w:t>
      </w:r>
    </w:p>
    <w:p w:rsidR="00007D30" w:rsidRDefault="00DB75F0">
      <w:pPr>
        <w:autoSpaceDE w:val="0"/>
        <w:autoSpaceDN w:val="0"/>
        <w:adjustRightInd w:val="0"/>
        <w:snapToGrid w:val="0"/>
        <w:spacing w:line="312" w:lineRule="auto"/>
        <w:ind w:firstLine="630"/>
        <w:rPr>
          <w:rFonts w:ascii="仿宋" w:eastAsia="仿宋" w:hAnsi="仿宋" w:cs="仿宋_GB2312"/>
          <w:sz w:val="24"/>
        </w:rPr>
      </w:pPr>
      <w:r>
        <w:rPr>
          <w:rFonts w:ascii="仿宋" w:eastAsia="仿宋" w:hAnsi="仿宋" w:cs="仿宋_GB2312" w:hint="eastAsia"/>
          <w:sz w:val="24"/>
          <w:lang w:val="zh-CN"/>
        </w:rPr>
        <w:t>五、如果我方在谈判有效期内撤回响应文件，则响应保证金将被贵方不予退还。</w:t>
      </w:r>
    </w:p>
    <w:p w:rsidR="00007D30" w:rsidRDefault="00DB75F0">
      <w:pPr>
        <w:autoSpaceDE w:val="0"/>
        <w:autoSpaceDN w:val="0"/>
        <w:adjustRightInd w:val="0"/>
        <w:snapToGrid w:val="0"/>
        <w:spacing w:line="312" w:lineRule="auto"/>
        <w:ind w:firstLine="630"/>
        <w:rPr>
          <w:rFonts w:ascii="仿宋" w:eastAsia="仿宋" w:hAnsi="仿宋" w:cs="仿宋_GB2312"/>
          <w:sz w:val="24"/>
          <w:lang w:val="zh-CN"/>
        </w:rPr>
      </w:pPr>
      <w:r>
        <w:rPr>
          <w:rFonts w:ascii="仿宋" w:eastAsia="仿宋" w:hAnsi="仿宋" w:cs="仿宋_GB2312" w:hint="eastAsia"/>
          <w:sz w:val="24"/>
        </w:rPr>
        <w:t>六</w:t>
      </w:r>
      <w:r>
        <w:rPr>
          <w:rFonts w:ascii="仿宋" w:eastAsia="仿宋" w:hAnsi="仿宋" w:cs="仿宋_GB2312" w:hint="eastAsia"/>
          <w:sz w:val="24"/>
          <w:lang w:val="zh-CN"/>
        </w:rPr>
        <w:t>、同意向贵方提供可能要求的与本次谈判有关的任何证据或资料，且尊重谈判小组的评审结论和结果。</w:t>
      </w:r>
    </w:p>
    <w:p w:rsidR="00007D30" w:rsidRDefault="00DB75F0">
      <w:pPr>
        <w:autoSpaceDE w:val="0"/>
        <w:autoSpaceDN w:val="0"/>
        <w:adjustRightInd w:val="0"/>
        <w:snapToGrid w:val="0"/>
        <w:spacing w:line="312" w:lineRule="auto"/>
        <w:ind w:firstLine="630"/>
        <w:rPr>
          <w:rFonts w:ascii="仿宋" w:eastAsia="仿宋" w:hAnsi="仿宋" w:cs="仿宋_GB2312"/>
          <w:sz w:val="24"/>
        </w:rPr>
      </w:pPr>
      <w:r>
        <w:rPr>
          <w:rFonts w:ascii="仿宋" w:eastAsia="仿宋" w:hAnsi="仿宋" w:cs="仿宋_GB2312" w:hint="eastAsia"/>
          <w:sz w:val="24"/>
          <w:lang w:val="zh-CN"/>
        </w:rPr>
        <w:t>七、我方的响应文件有效期为自谈判之日起</w:t>
      </w:r>
      <w:r>
        <w:rPr>
          <w:rFonts w:ascii="仿宋" w:eastAsia="仿宋" w:hAnsi="仿宋" w:cs="仿宋_GB2312" w:hint="eastAsia"/>
          <w:sz w:val="24"/>
          <w:u w:val="single"/>
          <w:lang w:val="zh-CN"/>
        </w:rPr>
        <w:t xml:space="preserve"> </w:t>
      </w:r>
      <w:r>
        <w:rPr>
          <w:rFonts w:ascii="仿宋" w:eastAsia="仿宋" w:hAnsi="仿宋" w:cs="仿宋_GB2312" w:hint="eastAsia"/>
          <w:sz w:val="24"/>
          <w:u w:val="single"/>
        </w:rPr>
        <w:t xml:space="preserve">60 </w:t>
      </w:r>
      <w:r>
        <w:rPr>
          <w:rFonts w:ascii="仿宋" w:eastAsia="仿宋" w:hAnsi="仿宋" w:cs="仿宋_GB2312" w:hint="eastAsia"/>
          <w:sz w:val="24"/>
          <w:lang w:val="zh-CN"/>
        </w:rPr>
        <w:t>个日历天。若我方成交，响应文件有效期延长至合同执行完毕。</w:t>
      </w:r>
    </w:p>
    <w:p w:rsidR="00007D30" w:rsidRDefault="00DB75F0">
      <w:pPr>
        <w:autoSpaceDE w:val="0"/>
        <w:autoSpaceDN w:val="0"/>
        <w:adjustRightInd w:val="0"/>
        <w:snapToGrid w:val="0"/>
        <w:spacing w:line="312" w:lineRule="auto"/>
        <w:ind w:firstLine="630"/>
        <w:rPr>
          <w:rFonts w:ascii="仿宋" w:eastAsia="仿宋" w:hAnsi="仿宋" w:cs="仿宋_GB2312"/>
          <w:sz w:val="24"/>
          <w:lang w:val="zh-CN"/>
        </w:rPr>
      </w:pPr>
      <w:r>
        <w:rPr>
          <w:rFonts w:ascii="仿宋" w:eastAsia="仿宋" w:hAnsi="仿宋" w:cs="仿宋_GB2312" w:hint="eastAsia"/>
          <w:sz w:val="24"/>
        </w:rPr>
        <w:t>八</w:t>
      </w:r>
      <w:r>
        <w:rPr>
          <w:rFonts w:ascii="仿宋" w:eastAsia="仿宋" w:hAnsi="仿宋" w:cs="仿宋_GB2312" w:hint="eastAsia"/>
          <w:sz w:val="24"/>
          <w:lang w:val="zh-CN"/>
        </w:rPr>
        <w:t>、如我方成交：</w:t>
      </w:r>
    </w:p>
    <w:p w:rsidR="00007D30" w:rsidRDefault="00DB75F0">
      <w:pPr>
        <w:autoSpaceDE w:val="0"/>
        <w:autoSpaceDN w:val="0"/>
        <w:adjustRightInd w:val="0"/>
        <w:snapToGrid w:val="0"/>
        <w:spacing w:line="312" w:lineRule="auto"/>
        <w:ind w:firstLine="630"/>
        <w:rPr>
          <w:rFonts w:ascii="仿宋" w:eastAsia="仿宋" w:hAnsi="仿宋" w:cs="仿宋_GB2312"/>
          <w:sz w:val="24"/>
          <w:lang w:val="zh-CN"/>
        </w:rPr>
      </w:pPr>
      <w:r>
        <w:rPr>
          <w:rFonts w:ascii="仿宋" w:eastAsia="仿宋" w:hAnsi="仿宋" w:cs="仿宋_GB2312" w:hint="eastAsia"/>
          <w:sz w:val="24"/>
          <w:lang w:val="zh-CN"/>
        </w:rPr>
        <w:t>（1）我方承诺在收到成交通知书后，在谈判文件规定的期限内与采购人签订合同。</w:t>
      </w:r>
    </w:p>
    <w:p w:rsidR="00007D30" w:rsidRDefault="00DB75F0">
      <w:pPr>
        <w:autoSpaceDE w:val="0"/>
        <w:autoSpaceDN w:val="0"/>
        <w:adjustRightInd w:val="0"/>
        <w:snapToGrid w:val="0"/>
        <w:spacing w:line="312" w:lineRule="auto"/>
        <w:ind w:firstLine="630"/>
        <w:rPr>
          <w:rFonts w:ascii="仿宋" w:eastAsia="仿宋" w:hAnsi="仿宋" w:cs="仿宋_GB2312"/>
          <w:sz w:val="24"/>
          <w:lang w:val="zh-CN"/>
        </w:rPr>
      </w:pPr>
      <w:r>
        <w:rPr>
          <w:rFonts w:ascii="仿宋" w:eastAsia="仿宋" w:hAnsi="仿宋" w:cs="仿宋_GB2312" w:hint="eastAsia"/>
          <w:sz w:val="24"/>
          <w:lang w:val="zh-CN"/>
        </w:rPr>
        <w:t>（2）我方承诺按照谈判文件规定向你方递交履约保证金。作为履行合同的担保。</w:t>
      </w:r>
    </w:p>
    <w:p w:rsidR="00007D30" w:rsidRDefault="00DB75F0">
      <w:pPr>
        <w:autoSpaceDE w:val="0"/>
        <w:autoSpaceDN w:val="0"/>
        <w:adjustRightInd w:val="0"/>
        <w:snapToGrid w:val="0"/>
        <w:spacing w:line="312" w:lineRule="auto"/>
        <w:ind w:firstLine="630"/>
        <w:rPr>
          <w:rFonts w:ascii="仿宋" w:eastAsia="仿宋" w:hAnsi="仿宋" w:cs="仿宋_GB2312"/>
          <w:sz w:val="24"/>
          <w:lang w:val="zh-CN"/>
        </w:rPr>
      </w:pPr>
      <w:r>
        <w:rPr>
          <w:rFonts w:ascii="仿宋" w:eastAsia="仿宋" w:hAnsi="仿宋" w:cs="仿宋_GB2312" w:hint="eastAsia"/>
          <w:sz w:val="24"/>
          <w:lang w:val="zh-CN"/>
        </w:rPr>
        <w:t>（3）我方承诺按合同约定的期限和地点，提供符合谈判文件要求的全部的货物和服务。</w:t>
      </w:r>
    </w:p>
    <w:p w:rsidR="00007D30" w:rsidRDefault="00DB75F0">
      <w:pPr>
        <w:autoSpaceDE w:val="0"/>
        <w:autoSpaceDN w:val="0"/>
        <w:adjustRightInd w:val="0"/>
        <w:snapToGrid w:val="0"/>
        <w:spacing w:line="312" w:lineRule="auto"/>
        <w:ind w:firstLine="630"/>
        <w:rPr>
          <w:rFonts w:ascii="仿宋" w:eastAsia="仿宋" w:hAnsi="仿宋" w:cs="仿宋_GB2312"/>
          <w:sz w:val="24"/>
          <w:lang w:val="zh-CN"/>
        </w:rPr>
      </w:pPr>
      <w:r>
        <w:rPr>
          <w:rFonts w:ascii="仿宋" w:eastAsia="仿宋" w:hAnsi="仿宋" w:cs="仿宋_GB2312" w:hint="eastAsia"/>
          <w:sz w:val="24"/>
          <w:lang w:val="zh-CN"/>
        </w:rPr>
        <w:t>（4）我方保证在领取成交通知书前按要求支付成交服务费。</w:t>
      </w:r>
    </w:p>
    <w:p w:rsidR="00007D30" w:rsidRDefault="00DB75F0">
      <w:pPr>
        <w:autoSpaceDE w:val="0"/>
        <w:autoSpaceDN w:val="0"/>
        <w:adjustRightInd w:val="0"/>
        <w:snapToGrid w:val="0"/>
        <w:spacing w:line="312" w:lineRule="auto"/>
        <w:ind w:firstLine="630"/>
        <w:rPr>
          <w:rFonts w:ascii="仿宋" w:eastAsia="仿宋" w:hAnsi="仿宋" w:cs="仿宋_GB2312"/>
          <w:sz w:val="24"/>
          <w:lang w:val="zh-CN"/>
        </w:rPr>
      </w:pPr>
      <w:r>
        <w:rPr>
          <w:rFonts w:ascii="仿宋" w:eastAsia="仿宋" w:hAnsi="仿宋" w:cs="仿宋_GB2312" w:hint="eastAsia"/>
          <w:sz w:val="24"/>
          <w:lang w:val="zh-CN"/>
        </w:rPr>
        <w:t>九、有关于本响应文件的函电，请按下列地址联系。</w:t>
      </w:r>
    </w:p>
    <w:p w:rsidR="00007D30" w:rsidRDefault="00DB75F0">
      <w:pPr>
        <w:autoSpaceDE w:val="0"/>
        <w:autoSpaceDN w:val="0"/>
        <w:adjustRightInd w:val="0"/>
        <w:snapToGrid w:val="0"/>
        <w:spacing w:line="312" w:lineRule="auto"/>
        <w:rPr>
          <w:rFonts w:ascii="仿宋" w:eastAsia="仿宋" w:hAnsi="仿宋" w:cs="仿宋_GB2312"/>
          <w:sz w:val="24"/>
        </w:rPr>
      </w:pPr>
      <w:r>
        <w:rPr>
          <w:rFonts w:ascii="仿宋" w:eastAsia="仿宋" w:hAnsi="仿宋" w:cs="仿宋_GB2312" w:hint="eastAsia"/>
          <w:sz w:val="24"/>
          <w:lang w:val="zh-CN"/>
        </w:rPr>
        <w:t>地</w:t>
      </w:r>
      <w:r>
        <w:rPr>
          <w:rFonts w:ascii="仿宋" w:eastAsia="仿宋" w:hAnsi="仿宋" w:cs="仿宋_GB2312" w:hint="eastAsia"/>
          <w:sz w:val="24"/>
        </w:rPr>
        <w:t xml:space="preserve">    </w:t>
      </w:r>
      <w:r>
        <w:rPr>
          <w:rFonts w:ascii="仿宋" w:eastAsia="仿宋" w:hAnsi="仿宋" w:cs="仿宋_GB2312" w:hint="eastAsia"/>
          <w:sz w:val="24"/>
          <w:lang w:val="zh-CN"/>
        </w:rPr>
        <w:t>址：</w:t>
      </w:r>
      <w:r>
        <w:rPr>
          <w:rFonts w:ascii="仿宋" w:eastAsia="仿宋" w:hAnsi="仿宋" w:cs="仿宋_GB2312" w:hint="eastAsia"/>
          <w:sz w:val="24"/>
        </w:rPr>
        <w:t>__________________________________________</w:t>
      </w:r>
    </w:p>
    <w:p w:rsidR="00007D30" w:rsidRDefault="00DB75F0">
      <w:pPr>
        <w:autoSpaceDE w:val="0"/>
        <w:autoSpaceDN w:val="0"/>
        <w:adjustRightInd w:val="0"/>
        <w:snapToGrid w:val="0"/>
        <w:spacing w:line="312" w:lineRule="auto"/>
        <w:rPr>
          <w:rFonts w:ascii="仿宋" w:eastAsia="仿宋" w:hAnsi="仿宋" w:cs="仿宋_GB2312"/>
          <w:sz w:val="24"/>
        </w:rPr>
      </w:pPr>
      <w:r>
        <w:rPr>
          <w:rFonts w:ascii="仿宋" w:eastAsia="仿宋" w:hAnsi="仿宋" w:cs="仿宋_GB2312" w:hint="eastAsia"/>
          <w:sz w:val="24"/>
          <w:lang w:val="zh-CN"/>
        </w:rPr>
        <w:t>开户银行：</w:t>
      </w:r>
      <w:r>
        <w:rPr>
          <w:rFonts w:ascii="仿宋" w:eastAsia="仿宋" w:hAnsi="仿宋" w:cs="仿宋_GB2312" w:hint="eastAsia"/>
          <w:sz w:val="24"/>
        </w:rPr>
        <w:t>__________________________________________</w:t>
      </w:r>
    </w:p>
    <w:p w:rsidR="00007D30" w:rsidRDefault="00DB75F0">
      <w:pPr>
        <w:autoSpaceDE w:val="0"/>
        <w:autoSpaceDN w:val="0"/>
        <w:adjustRightInd w:val="0"/>
        <w:snapToGrid w:val="0"/>
        <w:spacing w:line="312" w:lineRule="auto"/>
        <w:rPr>
          <w:rFonts w:ascii="仿宋" w:eastAsia="仿宋" w:hAnsi="仿宋" w:cs="仿宋_GB2312"/>
          <w:sz w:val="24"/>
        </w:rPr>
      </w:pPr>
      <w:r>
        <w:rPr>
          <w:rFonts w:ascii="仿宋" w:eastAsia="仿宋" w:hAnsi="仿宋" w:cs="仿宋_GB2312" w:hint="eastAsia"/>
          <w:sz w:val="24"/>
          <w:lang w:val="zh-CN"/>
        </w:rPr>
        <w:t>帐</w:t>
      </w:r>
      <w:r>
        <w:rPr>
          <w:rFonts w:ascii="仿宋" w:eastAsia="仿宋" w:hAnsi="仿宋" w:cs="仿宋_GB2312" w:hint="eastAsia"/>
          <w:sz w:val="24"/>
        </w:rPr>
        <w:t xml:space="preserve">    </w:t>
      </w:r>
      <w:r>
        <w:rPr>
          <w:rFonts w:ascii="仿宋" w:eastAsia="仿宋" w:hAnsi="仿宋" w:cs="仿宋_GB2312" w:hint="eastAsia"/>
          <w:sz w:val="24"/>
          <w:lang w:val="zh-CN"/>
        </w:rPr>
        <w:t>号：</w:t>
      </w:r>
      <w:r>
        <w:rPr>
          <w:rFonts w:ascii="仿宋" w:eastAsia="仿宋" w:hAnsi="仿宋" w:cs="仿宋_GB2312" w:hint="eastAsia"/>
          <w:sz w:val="24"/>
        </w:rPr>
        <w:t>__________________________________________</w:t>
      </w:r>
    </w:p>
    <w:p w:rsidR="00007D30" w:rsidRDefault="00DB75F0">
      <w:pPr>
        <w:autoSpaceDE w:val="0"/>
        <w:autoSpaceDN w:val="0"/>
        <w:adjustRightInd w:val="0"/>
        <w:snapToGrid w:val="0"/>
        <w:spacing w:line="312" w:lineRule="auto"/>
        <w:rPr>
          <w:rFonts w:ascii="仿宋" w:eastAsia="仿宋" w:hAnsi="仿宋" w:cs="仿宋_GB2312"/>
          <w:sz w:val="24"/>
        </w:rPr>
      </w:pPr>
      <w:r>
        <w:rPr>
          <w:rFonts w:ascii="仿宋" w:eastAsia="仿宋" w:hAnsi="仿宋" w:cs="仿宋_GB2312" w:hint="eastAsia"/>
          <w:sz w:val="24"/>
          <w:lang w:val="zh-CN"/>
        </w:rPr>
        <w:t>电</w:t>
      </w:r>
      <w:r>
        <w:rPr>
          <w:rFonts w:ascii="仿宋" w:eastAsia="仿宋" w:hAnsi="仿宋" w:cs="仿宋_GB2312" w:hint="eastAsia"/>
          <w:sz w:val="24"/>
        </w:rPr>
        <w:t xml:space="preserve">    </w:t>
      </w:r>
      <w:r>
        <w:rPr>
          <w:rFonts w:ascii="仿宋" w:eastAsia="仿宋" w:hAnsi="仿宋" w:cs="仿宋_GB2312" w:hint="eastAsia"/>
          <w:sz w:val="24"/>
          <w:lang w:val="zh-CN"/>
        </w:rPr>
        <w:t>话：</w:t>
      </w:r>
      <w:r>
        <w:rPr>
          <w:rFonts w:ascii="仿宋" w:eastAsia="仿宋" w:hAnsi="仿宋" w:cs="仿宋_GB2312" w:hint="eastAsia"/>
          <w:sz w:val="24"/>
        </w:rPr>
        <w:t>_____________________</w:t>
      </w:r>
      <w:r>
        <w:rPr>
          <w:rFonts w:ascii="仿宋" w:eastAsia="仿宋" w:hAnsi="仿宋" w:cs="仿宋_GB2312" w:hint="eastAsia"/>
          <w:sz w:val="24"/>
          <w:lang w:val="zh-CN"/>
        </w:rPr>
        <w:t>传</w:t>
      </w:r>
      <w:r>
        <w:rPr>
          <w:rFonts w:ascii="仿宋" w:eastAsia="仿宋" w:hAnsi="仿宋" w:cs="仿宋_GB2312" w:hint="eastAsia"/>
          <w:sz w:val="24"/>
        </w:rPr>
        <w:t xml:space="preserve">    </w:t>
      </w:r>
      <w:r>
        <w:rPr>
          <w:rFonts w:ascii="仿宋" w:eastAsia="仿宋" w:hAnsi="仿宋" w:cs="仿宋_GB2312" w:hint="eastAsia"/>
          <w:sz w:val="24"/>
          <w:lang w:val="zh-CN"/>
        </w:rPr>
        <w:t>真：</w:t>
      </w:r>
      <w:r>
        <w:rPr>
          <w:rFonts w:ascii="仿宋" w:eastAsia="仿宋" w:hAnsi="仿宋" w:cs="仿宋_GB2312" w:hint="eastAsia"/>
          <w:sz w:val="24"/>
        </w:rPr>
        <w:t>________________</w:t>
      </w:r>
    </w:p>
    <w:p w:rsidR="00007D30" w:rsidRDefault="00007D30">
      <w:pPr>
        <w:pStyle w:val="a9"/>
        <w:rPr>
          <w:rFonts w:ascii="仿宋" w:eastAsia="仿宋" w:hAnsi="仿宋" w:cs="仿宋_GB2312"/>
        </w:rPr>
      </w:pPr>
    </w:p>
    <w:p w:rsidR="00007D30" w:rsidRDefault="00DB75F0">
      <w:pPr>
        <w:autoSpaceDE w:val="0"/>
        <w:autoSpaceDN w:val="0"/>
        <w:adjustRightInd w:val="0"/>
        <w:snapToGrid w:val="0"/>
        <w:spacing w:line="440" w:lineRule="exact"/>
        <w:rPr>
          <w:rFonts w:ascii="仿宋" w:eastAsia="仿宋" w:hAnsi="仿宋" w:cs="仿宋_GB2312"/>
          <w:sz w:val="24"/>
          <w:lang w:val="zh-CN"/>
        </w:rPr>
      </w:pPr>
      <w:r>
        <w:rPr>
          <w:rFonts w:ascii="仿宋" w:eastAsia="仿宋" w:hAnsi="仿宋" w:cs="仿宋_GB2312" w:hint="eastAsia"/>
          <w:sz w:val="24"/>
          <w:lang w:val="zh-CN"/>
        </w:rPr>
        <w:t>供应商全称（公章）：</w:t>
      </w:r>
    </w:p>
    <w:p w:rsidR="00007D30" w:rsidRDefault="00DB75F0">
      <w:pPr>
        <w:autoSpaceDE w:val="0"/>
        <w:autoSpaceDN w:val="0"/>
        <w:adjustRightInd w:val="0"/>
        <w:snapToGrid w:val="0"/>
        <w:spacing w:line="440" w:lineRule="exact"/>
        <w:rPr>
          <w:rFonts w:ascii="仿宋" w:eastAsia="仿宋" w:hAnsi="仿宋" w:cs="仿宋_GB2312"/>
          <w:sz w:val="24"/>
        </w:rPr>
      </w:pPr>
      <w:r>
        <w:rPr>
          <w:rFonts w:ascii="仿宋" w:eastAsia="仿宋" w:hAnsi="仿宋" w:cs="仿宋_GB2312" w:hint="eastAsia"/>
          <w:sz w:val="24"/>
          <w:lang w:val="zh-CN"/>
        </w:rPr>
        <w:t>法定代表人</w:t>
      </w:r>
      <w:r>
        <w:rPr>
          <w:rFonts w:ascii="仿宋" w:eastAsia="仿宋" w:hAnsi="仿宋" w:hint="eastAsia"/>
          <w:kern w:val="24"/>
          <w:sz w:val="24"/>
          <w:szCs w:val="21"/>
        </w:rPr>
        <w:t>（</w:t>
      </w:r>
      <w:r>
        <w:rPr>
          <w:rFonts w:ascii="仿宋" w:eastAsia="仿宋" w:hAnsi="仿宋" w:cs="Helvetica"/>
          <w:kern w:val="0"/>
          <w:sz w:val="24"/>
        </w:rPr>
        <w:t>或</w:t>
      </w:r>
      <w:r>
        <w:rPr>
          <w:rFonts w:ascii="仿宋" w:eastAsia="仿宋" w:hAnsi="仿宋" w:cs="Helvetica" w:hint="eastAsia"/>
          <w:kern w:val="0"/>
          <w:sz w:val="24"/>
        </w:rPr>
        <w:t>其他组织负责人）</w:t>
      </w:r>
      <w:r>
        <w:rPr>
          <w:rFonts w:ascii="仿宋" w:eastAsia="仿宋" w:hAnsi="仿宋" w:cs="仿宋_GB2312" w:hint="eastAsia"/>
          <w:sz w:val="24"/>
          <w:lang w:val="zh-CN"/>
        </w:rPr>
        <w:t>或授权代表（签字或盖章）：</w:t>
      </w:r>
      <w:r>
        <w:rPr>
          <w:rFonts w:ascii="仿宋" w:eastAsia="仿宋" w:hAnsi="仿宋" w:cs="仿宋_GB2312" w:hint="eastAsia"/>
          <w:sz w:val="24"/>
        </w:rPr>
        <w:t>______________</w:t>
      </w:r>
    </w:p>
    <w:p w:rsidR="00007D30" w:rsidRDefault="00DB75F0">
      <w:pPr>
        <w:pStyle w:val="a9"/>
        <w:spacing w:line="440" w:lineRule="exact"/>
        <w:rPr>
          <w:rFonts w:ascii="仿宋" w:eastAsia="仿宋" w:hAnsi="仿宋" w:cs="仿宋_GB2312"/>
        </w:rPr>
      </w:pPr>
      <w:r>
        <w:rPr>
          <w:rFonts w:ascii="仿宋" w:eastAsia="仿宋" w:hAnsi="仿宋" w:cs="仿宋_GB2312" w:hint="eastAsia"/>
          <w:sz w:val="24"/>
        </w:rPr>
        <w:t xml:space="preserve">日 </w:t>
      </w:r>
      <w:r>
        <w:rPr>
          <w:rFonts w:ascii="仿宋" w:eastAsia="仿宋" w:hAnsi="仿宋" w:cs="仿宋_GB2312"/>
          <w:sz w:val="24"/>
        </w:rPr>
        <w:t xml:space="preserve">     </w:t>
      </w:r>
      <w:r>
        <w:rPr>
          <w:rFonts w:ascii="仿宋" w:eastAsia="仿宋" w:hAnsi="仿宋" w:cs="仿宋_GB2312" w:hint="eastAsia"/>
          <w:sz w:val="24"/>
        </w:rPr>
        <w:t>期：_____</w:t>
      </w:r>
      <w:r>
        <w:rPr>
          <w:rFonts w:ascii="仿宋" w:eastAsia="仿宋" w:hAnsi="仿宋" w:cs="仿宋_GB2312" w:hint="eastAsia"/>
          <w:sz w:val="24"/>
          <w:lang w:val="zh-CN"/>
        </w:rPr>
        <w:t>年</w:t>
      </w:r>
      <w:r>
        <w:rPr>
          <w:rFonts w:ascii="仿宋" w:eastAsia="仿宋" w:hAnsi="仿宋" w:cs="仿宋_GB2312" w:hint="eastAsia"/>
          <w:sz w:val="24"/>
        </w:rPr>
        <w:t>_____</w:t>
      </w:r>
      <w:r>
        <w:rPr>
          <w:rFonts w:ascii="仿宋" w:eastAsia="仿宋" w:hAnsi="仿宋" w:cs="仿宋_GB2312" w:hint="eastAsia"/>
          <w:sz w:val="24"/>
          <w:lang w:val="zh-CN"/>
        </w:rPr>
        <w:t>月</w:t>
      </w:r>
      <w:r>
        <w:rPr>
          <w:rFonts w:ascii="仿宋" w:eastAsia="仿宋" w:hAnsi="仿宋" w:cs="仿宋_GB2312" w:hint="eastAsia"/>
          <w:sz w:val="24"/>
        </w:rPr>
        <w:t>_____</w:t>
      </w:r>
      <w:r>
        <w:rPr>
          <w:rFonts w:ascii="仿宋" w:eastAsia="仿宋" w:hAnsi="仿宋" w:cs="仿宋_GB2312" w:hint="eastAsia"/>
          <w:sz w:val="24"/>
          <w:lang w:val="zh-CN"/>
        </w:rPr>
        <w:t>日</w:t>
      </w:r>
    </w:p>
    <w:p w:rsidR="00007D30" w:rsidRDefault="00DB75F0">
      <w:pPr>
        <w:pStyle w:val="20"/>
        <w:jc w:val="center"/>
        <w:rPr>
          <w:rFonts w:ascii="仿宋" w:eastAsia="仿宋" w:hAnsi="仿宋" w:cs="仿宋_GB2312"/>
          <w:b/>
          <w:bCs/>
        </w:rPr>
      </w:pPr>
      <w:bookmarkStart w:id="471" w:name="_Hlt520356241"/>
      <w:bookmarkEnd w:id="471"/>
      <w:r>
        <w:rPr>
          <w:rFonts w:ascii="仿宋" w:eastAsia="仿宋" w:hAnsi="仿宋" w:cs="仿宋_GB2312" w:hint="eastAsia"/>
          <w:sz w:val="24"/>
        </w:rPr>
        <w:br w:type="page"/>
      </w:r>
      <w:bookmarkStart w:id="472" w:name="_Toc232395224"/>
      <w:bookmarkStart w:id="473" w:name="_Toc230099805"/>
      <w:bookmarkStart w:id="474" w:name="_Toc249515371"/>
      <w:bookmarkStart w:id="475" w:name="_Toc256342154"/>
      <w:bookmarkStart w:id="476" w:name="_Toc8496"/>
      <w:bookmarkStart w:id="477" w:name="_Toc232176284"/>
      <w:bookmarkStart w:id="478" w:name="_Toc230583554"/>
      <w:bookmarkStart w:id="479" w:name="_Toc415499901"/>
      <w:bookmarkStart w:id="480" w:name="_Toc249525252"/>
      <w:bookmarkStart w:id="481" w:name="_Toc230013640"/>
      <w:r>
        <w:rPr>
          <w:rFonts w:ascii="仿宋" w:eastAsia="仿宋" w:hAnsi="仿宋" w:cs="仿宋_GB2312" w:hint="eastAsia"/>
          <w:b/>
          <w:bCs/>
          <w:lang w:val="zh-CN"/>
        </w:rPr>
        <w:lastRenderedPageBreak/>
        <w:t>第二部分</w:t>
      </w:r>
      <w:r>
        <w:rPr>
          <w:rFonts w:ascii="仿宋" w:eastAsia="仿宋" w:hAnsi="仿宋" w:cs="仿宋_GB2312" w:hint="eastAsia"/>
          <w:b/>
          <w:bCs/>
        </w:rPr>
        <w:t xml:space="preserve">  谈判响应报价表 </w:t>
      </w:r>
    </w:p>
    <w:p w:rsidR="00007D30" w:rsidRDefault="00007D30">
      <w:pPr>
        <w:pStyle w:val="a9"/>
        <w:rPr>
          <w:rFonts w:ascii="仿宋" w:eastAsia="仿宋" w:hAnsi="仿宋" w:cs="仿宋_GB2312"/>
        </w:rPr>
      </w:pPr>
    </w:p>
    <w:p w:rsidR="00007D30" w:rsidRDefault="00DB75F0">
      <w:pPr>
        <w:spacing w:line="360" w:lineRule="auto"/>
        <w:jc w:val="center"/>
        <w:rPr>
          <w:rFonts w:ascii="仿宋" w:eastAsia="仿宋" w:hAnsi="仿宋"/>
          <w:b/>
          <w:bCs/>
          <w:sz w:val="30"/>
          <w:szCs w:val="30"/>
        </w:rPr>
      </w:pPr>
      <w:r>
        <w:rPr>
          <w:rFonts w:ascii="仿宋" w:eastAsia="仿宋" w:hAnsi="仿宋" w:hint="eastAsia"/>
          <w:b/>
          <w:bCs/>
          <w:sz w:val="30"/>
          <w:szCs w:val="30"/>
        </w:rPr>
        <w:t>（首次）谈判响应报价一览表</w:t>
      </w:r>
    </w:p>
    <w:tbl>
      <w:tblPr>
        <w:tblW w:w="85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598"/>
        <w:gridCol w:w="6981"/>
      </w:tblGrid>
      <w:tr w:rsidR="00007D30">
        <w:trPr>
          <w:trHeight w:val="1446"/>
          <w:jc w:val="center"/>
        </w:trPr>
        <w:tc>
          <w:tcPr>
            <w:tcW w:w="1598" w:type="dxa"/>
            <w:vAlign w:val="center"/>
          </w:tcPr>
          <w:p w:rsidR="00007D30" w:rsidRDefault="00DB75F0">
            <w:pPr>
              <w:ind w:leftChars="67" w:left="148" w:rightChars="49" w:right="108"/>
              <w:jc w:val="center"/>
              <w:rPr>
                <w:rFonts w:ascii="仿宋" w:eastAsia="仿宋" w:hAnsi="仿宋" w:cs="仿宋_GB2312"/>
                <w:b/>
                <w:sz w:val="24"/>
              </w:rPr>
            </w:pPr>
            <w:r>
              <w:rPr>
                <w:rFonts w:ascii="仿宋" w:eastAsia="仿宋" w:hAnsi="仿宋" w:cs="仿宋_GB2312" w:hint="eastAsia"/>
                <w:b/>
                <w:sz w:val="24"/>
              </w:rPr>
              <w:t>项目编号及项目名称</w:t>
            </w:r>
          </w:p>
        </w:tc>
        <w:tc>
          <w:tcPr>
            <w:tcW w:w="6981" w:type="dxa"/>
            <w:vAlign w:val="center"/>
          </w:tcPr>
          <w:p w:rsidR="00007D30" w:rsidRDefault="00DB75F0">
            <w:pPr>
              <w:ind w:leftChars="90" w:left="198" w:firstLine="1"/>
              <w:rPr>
                <w:rFonts w:ascii="仿宋" w:eastAsia="仿宋" w:hAnsi="仿宋" w:cs="仿宋_GB2312"/>
                <w:sz w:val="24"/>
                <w:u w:val="single"/>
              </w:rPr>
            </w:pPr>
            <w:r>
              <w:rPr>
                <w:rFonts w:ascii="仿宋" w:eastAsia="仿宋" w:hAnsi="仿宋" w:cs="仿宋_GB2312" w:hint="eastAsia"/>
                <w:sz w:val="24"/>
              </w:rPr>
              <w:t>项目编号：</w:t>
            </w:r>
            <w:r>
              <w:rPr>
                <w:rFonts w:ascii="仿宋" w:eastAsia="仿宋" w:hAnsi="仿宋" w:cs="仿宋_GB2312" w:hint="eastAsia"/>
                <w:sz w:val="24"/>
                <w:u w:val="single"/>
              </w:rPr>
              <w:t xml:space="preserve">              </w:t>
            </w:r>
          </w:p>
          <w:p w:rsidR="00007D30" w:rsidRDefault="00DB75F0">
            <w:pPr>
              <w:ind w:leftChars="90" w:left="198" w:firstLine="1"/>
              <w:rPr>
                <w:rFonts w:ascii="仿宋" w:eastAsia="仿宋" w:hAnsi="仿宋" w:cs="仿宋_GB2312"/>
                <w:sz w:val="24"/>
                <w:u w:val="single"/>
              </w:rPr>
            </w:pPr>
            <w:r>
              <w:rPr>
                <w:rFonts w:ascii="仿宋" w:eastAsia="仿宋" w:hAnsi="仿宋" w:cs="仿宋_GB2312" w:hint="eastAsia"/>
                <w:sz w:val="24"/>
              </w:rPr>
              <w:t>项目名称：</w:t>
            </w:r>
            <w:r>
              <w:rPr>
                <w:rFonts w:ascii="仿宋" w:eastAsia="仿宋" w:hAnsi="仿宋" w:cs="仿宋_GB2312" w:hint="eastAsia"/>
                <w:sz w:val="24"/>
                <w:u w:val="single"/>
              </w:rPr>
              <w:t xml:space="preserve">      </w:t>
            </w:r>
            <w:r>
              <w:rPr>
                <w:rFonts w:ascii="仿宋" w:eastAsia="仿宋" w:hAnsi="仿宋" w:cs="仿宋_GB2312"/>
                <w:sz w:val="24"/>
                <w:u w:val="single"/>
              </w:rPr>
              <w:t xml:space="preserve"> </w:t>
            </w:r>
            <w:r>
              <w:rPr>
                <w:rFonts w:ascii="仿宋" w:eastAsia="仿宋" w:hAnsi="仿宋" w:cs="仿宋_GB2312" w:hint="eastAsia"/>
                <w:sz w:val="24"/>
                <w:u w:val="single"/>
              </w:rPr>
              <w:t xml:space="preserve">       </w:t>
            </w:r>
          </w:p>
        </w:tc>
      </w:tr>
      <w:tr w:rsidR="00007D30">
        <w:trPr>
          <w:trHeight w:val="2448"/>
          <w:jc w:val="center"/>
        </w:trPr>
        <w:tc>
          <w:tcPr>
            <w:tcW w:w="1598" w:type="dxa"/>
            <w:vAlign w:val="center"/>
          </w:tcPr>
          <w:p w:rsidR="00007D30" w:rsidRDefault="00DB75F0">
            <w:pPr>
              <w:ind w:leftChars="-6" w:left="-13"/>
              <w:jc w:val="center"/>
              <w:rPr>
                <w:rFonts w:ascii="仿宋" w:eastAsia="仿宋" w:hAnsi="仿宋" w:cs="仿宋_GB2312"/>
                <w:b/>
                <w:sz w:val="24"/>
              </w:rPr>
            </w:pPr>
            <w:r>
              <w:rPr>
                <w:rFonts w:ascii="仿宋" w:eastAsia="仿宋" w:hAnsi="仿宋" w:cs="仿宋_GB2312" w:hint="eastAsia"/>
                <w:b/>
                <w:sz w:val="24"/>
              </w:rPr>
              <w:t>响应总价</w:t>
            </w:r>
          </w:p>
        </w:tc>
        <w:tc>
          <w:tcPr>
            <w:tcW w:w="6981" w:type="dxa"/>
            <w:vAlign w:val="center"/>
          </w:tcPr>
          <w:p w:rsidR="00007D30" w:rsidRDefault="00DB75F0">
            <w:pPr>
              <w:ind w:leftChars="90" w:left="198" w:firstLine="1"/>
              <w:rPr>
                <w:rFonts w:ascii="仿宋" w:eastAsia="仿宋" w:hAnsi="仿宋" w:cs="仿宋_GB2312"/>
                <w:i/>
                <w:sz w:val="24"/>
              </w:rPr>
            </w:pPr>
            <w:r>
              <w:rPr>
                <w:rFonts w:ascii="仿宋" w:eastAsia="仿宋" w:hAnsi="仿宋" w:cs="仿宋_GB2312" w:hint="eastAsia"/>
                <w:sz w:val="24"/>
              </w:rPr>
              <w:t>人民币（大写）：</w:t>
            </w:r>
            <w:r>
              <w:rPr>
                <w:rFonts w:ascii="仿宋" w:eastAsia="仿宋" w:hAnsi="仿宋" w:cs="仿宋_GB2312" w:hint="eastAsia"/>
                <w:sz w:val="24"/>
                <w:u w:val="single"/>
              </w:rPr>
              <w:t xml:space="preserve">             </w:t>
            </w:r>
            <w:r>
              <w:rPr>
                <w:rFonts w:ascii="仿宋" w:eastAsia="仿宋" w:hAnsi="仿宋" w:cs="仿宋_GB2312" w:hint="eastAsia"/>
                <w:sz w:val="24"/>
              </w:rPr>
              <w:t xml:space="preserve"> （小写：</w:t>
            </w:r>
            <w:r>
              <w:rPr>
                <w:rFonts w:ascii="Calibri" w:eastAsia="仿宋" w:hAnsi="Calibri" w:cs="Calibri"/>
                <w:sz w:val="24"/>
              </w:rPr>
              <w:t>¥</w:t>
            </w:r>
            <w:r>
              <w:rPr>
                <w:rFonts w:ascii="仿宋" w:eastAsia="仿宋" w:hAnsi="仿宋" w:cs="仿宋_GB2312" w:hint="eastAsia"/>
                <w:sz w:val="24"/>
                <w:u w:val="single"/>
              </w:rPr>
              <w:t xml:space="preserve">      </w:t>
            </w:r>
            <w:r>
              <w:rPr>
                <w:rFonts w:ascii="仿宋" w:eastAsia="仿宋" w:hAnsi="仿宋" w:cs="仿宋_GB2312" w:hint="eastAsia"/>
                <w:sz w:val="24"/>
              </w:rPr>
              <w:t>元）</w:t>
            </w:r>
          </w:p>
        </w:tc>
      </w:tr>
      <w:tr w:rsidR="00007D30">
        <w:trPr>
          <w:trHeight w:val="860"/>
          <w:jc w:val="center"/>
        </w:trPr>
        <w:tc>
          <w:tcPr>
            <w:tcW w:w="1598" w:type="dxa"/>
            <w:vAlign w:val="center"/>
          </w:tcPr>
          <w:p w:rsidR="00007D30" w:rsidRDefault="00DB75F0">
            <w:pPr>
              <w:ind w:leftChars="-6" w:left="-13"/>
              <w:jc w:val="center"/>
              <w:rPr>
                <w:rFonts w:ascii="仿宋" w:eastAsia="仿宋" w:hAnsi="仿宋" w:cs="仿宋_GB2312"/>
                <w:b/>
                <w:sz w:val="24"/>
              </w:rPr>
            </w:pPr>
            <w:r>
              <w:rPr>
                <w:rFonts w:ascii="仿宋" w:eastAsia="仿宋" w:hAnsi="仿宋" w:cs="仿宋_GB2312" w:hint="eastAsia"/>
                <w:b/>
                <w:sz w:val="24"/>
              </w:rPr>
              <w:t>交货期</w:t>
            </w:r>
          </w:p>
        </w:tc>
        <w:tc>
          <w:tcPr>
            <w:tcW w:w="6981" w:type="dxa"/>
            <w:vAlign w:val="center"/>
          </w:tcPr>
          <w:p w:rsidR="00007D30" w:rsidRDefault="00007D30">
            <w:pPr>
              <w:rPr>
                <w:rFonts w:ascii="仿宋" w:eastAsia="仿宋" w:hAnsi="仿宋" w:cs="仿宋_GB2312"/>
                <w:sz w:val="24"/>
              </w:rPr>
            </w:pPr>
          </w:p>
        </w:tc>
      </w:tr>
      <w:tr w:rsidR="00007D30">
        <w:trPr>
          <w:trHeight w:val="860"/>
          <w:jc w:val="center"/>
        </w:trPr>
        <w:tc>
          <w:tcPr>
            <w:tcW w:w="1598" w:type="dxa"/>
            <w:vAlign w:val="center"/>
          </w:tcPr>
          <w:p w:rsidR="00007D30" w:rsidRDefault="00DB75F0">
            <w:pPr>
              <w:ind w:leftChars="-6" w:left="-13"/>
              <w:jc w:val="center"/>
              <w:rPr>
                <w:rFonts w:ascii="仿宋" w:eastAsia="仿宋" w:hAnsi="仿宋" w:cs="仿宋_GB2312"/>
                <w:b/>
                <w:sz w:val="24"/>
              </w:rPr>
            </w:pPr>
            <w:r>
              <w:rPr>
                <w:rFonts w:ascii="仿宋" w:eastAsia="仿宋" w:hAnsi="仿宋" w:cs="仿宋_GB2312" w:hint="eastAsia"/>
                <w:b/>
                <w:sz w:val="24"/>
              </w:rPr>
              <w:t>交货地点</w:t>
            </w:r>
          </w:p>
        </w:tc>
        <w:tc>
          <w:tcPr>
            <w:tcW w:w="6981" w:type="dxa"/>
            <w:vAlign w:val="center"/>
          </w:tcPr>
          <w:p w:rsidR="00007D30" w:rsidRDefault="00007D30">
            <w:pPr>
              <w:rPr>
                <w:rFonts w:ascii="仿宋" w:eastAsia="仿宋" w:hAnsi="仿宋" w:cs="仿宋_GB2312"/>
                <w:sz w:val="24"/>
              </w:rPr>
            </w:pPr>
          </w:p>
        </w:tc>
      </w:tr>
      <w:tr w:rsidR="00007D30">
        <w:trPr>
          <w:trHeight w:val="521"/>
          <w:jc w:val="center"/>
        </w:trPr>
        <w:tc>
          <w:tcPr>
            <w:tcW w:w="1598" w:type="dxa"/>
            <w:vAlign w:val="center"/>
          </w:tcPr>
          <w:p w:rsidR="00007D30" w:rsidRDefault="00DB75F0">
            <w:pPr>
              <w:jc w:val="center"/>
              <w:rPr>
                <w:rFonts w:ascii="仿宋" w:eastAsia="仿宋" w:hAnsi="仿宋" w:cs="仿宋_GB2312"/>
                <w:b/>
                <w:sz w:val="24"/>
              </w:rPr>
            </w:pPr>
            <w:r>
              <w:rPr>
                <w:rFonts w:ascii="仿宋" w:eastAsia="仿宋" w:hAnsi="仿宋" w:cs="仿宋_GB2312" w:hint="eastAsia"/>
                <w:b/>
                <w:sz w:val="24"/>
              </w:rPr>
              <w:t>备注</w:t>
            </w:r>
          </w:p>
        </w:tc>
        <w:tc>
          <w:tcPr>
            <w:tcW w:w="6981" w:type="dxa"/>
            <w:vAlign w:val="center"/>
          </w:tcPr>
          <w:p w:rsidR="00007D30" w:rsidRDefault="00007D30">
            <w:pPr>
              <w:rPr>
                <w:rFonts w:ascii="仿宋" w:eastAsia="仿宋" w:hAnsi="仿宋" w:cs="仿宋_GB2312"/>
                <w:sz w:val="24"/>
              </w:rPr>
            </w:pPr>
          </w:p>
        </w:tc>
      </w:tr>
    </w:tbl>
    <w:p w:rsidR="00007D30" w:rsidRDefault="00007D30">
      <w:pPr>
        <w:autoSpaceDE w:val="0"/>
        <w:autoSpaceDN w:val="0"/>
        <w:adjustRightInd w:val="0"/>
        <w:snapToGrid w:val="0"/>
        <w:spacing w:line="360" w:lineRule="auto"/>
        <w:jc w:val="right"/>
        <w:rPr>
          <w:rFonts w:ascii="仿宋" w:eastAsia="仿宋" w:hAnsi="仿宋" w:cs="仿宋_GB2312"/>
          <w:sz w:val="24"/>
        </w:rPr>
      </w:pPr>
    </w:p>
    <w:p w:rsidR="00007D30" w:rsidRDefault="00007D30">
      <w:pPr>
        <w:autoSpaceDE w:val="0"/>
        <w:autoSpaceDN w:val="0"/>
        <w:adjustRightInd w:val="0"/>
        <w:snapToGrid w:val="0"/>
        <w:spacing w:line="360" w:lineRule="auto"/>
        <w:rPr>
          <w:rFonts w:ascii="仿宋" w:eastAsia="仿宋" w:hAnsi="仿宋" w:cs="仿宋_GB2312"/>
          <w:b/>
          <w:bCs/>
          <w:sz w:val="24"/>
        </w:rPr>
      </w:pPr>
    </w:p>
    <w:p w:rsidR="00007D30" w:rsidRDefault="00DB75F0">
      <w:pPr>
        <w:autoSpaceDE w:val="0"/>
        <w:autoSpaceDN w:val="0"/>
        <w:adjustRightInd w:val="0"/>
        <w:snapToGrid w:val="0"/>
        <w:spacing w:line="360" w:lineRule="auto"/>
        <w:rPr>
          <w:rFonts w:ascii="仿宋" w:eastAsia="仿宋" w:hAnsi="仿宋" w:cs="仿宋_GB2312"/>
          <w:sz w:val="24"/>
        </w:rPr>
      </w:pPr>
      <w:r>
        <w:rPr>
          <w:rFonts w:ascii="仿宋" w:eastAsia="仿宋" w:hAnsi="仿宋" w:cs="仿宋_GB2312" w:hint="eastAsia"/>
          <w:b/>
          <w:bCs/>
          <w:sz w:val="24"/>
        </w:rPr>
        <w:t xml:space="preserve">                                                 </w:t>
      </w:r>
    </w:p>
    <w:p w:rsidR="00007D30" w:rsidRDefault="00DB75F0">
      <w:pPr>
        <w:autoSpaceDE w:val="0"/>
        <w:autoSpaceDN w:val="0"/>
        <w:adjustRightInd w:val="0"/>
        <w:snapToGrid w:val="0"/>
        <w:spacing w:line="700" w:lineRule="exact"/>
        <w:ind w:firstLineChars="200" w:firstLine="480"/>
        <w:rPr>
          <w:rFonts w:ascii="仿宋" w:eastAsia="仿宋" w:hAnsi="仿宋" w:cs="仿宋_GB2312"/>
          <w:sz w:val="24"/>
        </w:rPr>
      </w:pPr>
      <w:r>
        <w:rPr>
          <w:rFonts w:ascii="仿宋" w:eastAsia="仿宋" w:hAnsi="仿宋" w:cs="仿宋_GB2312" w:hint="eastAsia"/>
          <w:sz w:val="24"/>
          <w:lang w:val="zh-CN"/>
        </w:rPr>
        <w:t>供应商（盖公章）：</w:t>
      </w:r>
      <w:r>
        <w:rPr>
          <w:rFonts w:ascii="仿宋" w:eastAsia="仿宋" w:hAnsi="仿宋" w:cs="仿宋_GB2312" w:hint="eastAsia"/>
          <w:sz w:val="24"/>
        </w:rPr>
        <w:t xml:space="preserve">                        </w:t>
      </w:r>
    </w:p>
    <w:p w:rsidR="00007D30" w:rsidRDefault="00DB75F0">
      <w:pPr>
        <w:autoSpaceDE w:val="0"/>
        <w:autoSpaceDN w:val="0"/>
        <w:adjustRightInd w:val="0"/>
        <w:snapToGrid w:val="0"/>
        <w:spacing w:line="700" w:lineRule="exact"/>
        <w:ind w:firstLineChars="200" w:firstLine="480"/>
        <w:rPr>
          <w:rFonts w:ascii="仿宋" w:eastAsia="仿宋" w:hAnsi="仿宋" w:cs="仿宋_GB2312"/>
          <w:sz w:val="24"/>
          <w:lang w:val="zh-CN"/>
        </w:rPr>
      </w:pPr>
      <w:r>
        <w:rPr>
          <w:rFonts w:ascii="仿宋" w:eastAsia="仿宋" w:hAnsi="仿宋" w:cs="仿宋_GB2312" w:hint="eastAsia"/>
          <w:sz w:val="24"/>
          <w:lang w:val="zh-CN"/>
        </w:rPr>
        <w:t>法定代表人</w:t>
      </w:r>
      <w:r>
        <w:rPr>
          <w:rFonts w:ascii="仿宋" w:eastAsia="仿宋" w:hAnsi="仿宋" w:hint="eastAsia"/>
          <w:kern w:val="24"/>
          <w:sz w:val="24"/>
          <w:szCs w:val="21"/>
        </w:rPr>
        <w:t>（</w:t>
      </w:r>
      <w:r>
        <w:rPr>
          <w:rFonts w:ascii="仿宋" w:eastAsia="仿宋" w:hAnsi="仿宋" w:cs="Helvetica"/>
          <w:kern w:val="0"/>
          <w:sz w:val="24"/>
        </w:rPr>
        <w:t>或</w:t>
      </w:r>
      <w:r>
        <w:rPr>
          <w:rFonts w:ascii="仿宋" w:eastAsia="仿宋" w:hAnsi="仿宋" w:cs="Helvetica" w:hint="eastAsia"/>
          <w:kern w:val="0"/>
          <w:sz w:val="24"/>
        </w:rPr>
        <w:t>其他组织负责人）</w:t>
      </w:r>
      <w:r>
        <w:rPr>
          <w:rFonts w:ascii="仿宋" w:eastAsia="仿宋" w:hAnsi="仿宋" w:cs="仿宋_GB2312" w:hint="eastAsia"/>
          <w:sz w:val="24"/>
        </w:rPr>
        <w:t>或</w:t>
      </w:r>
      <w:r>
        <w:rPr>
          <w:rFonts w:ascii="仿宋" w:eastAsia="仿宋" w:hAnsi="仿宋" w:cs="仿宋_GB2312" w:hint="eastAsia"/>
          <w:sz w:val="24"/>
          <w:lang w:val="zh-CN"/>
        </w:rPr>
        <w:t>授权代表（签字或盖章）：</w:t>
      </w:r>
    </w:p>
    <w:p w:rsidR="00007D30" w:rsidRDefault="00DB75F0">
      <w:pPr>
        <w:autoSpaceDE w:val="0"/>
        <w:autoSpaceDN w:val="0"/>
        <w:adjustRightInd w:val="0"/>
        <w:snapToGrid w:val="0"/>
        <w:spacing w:line="700" w:lineRule="exact"/>
        <w:ind w:firstLineChars="200" w:firstLine="480"/>
        <w:rPr>
          <w:rFonts w:ascii="仿宋" w:eastAsia="仿宋" w:hAnsi="仿宋" w:cs="仿宋_GB2312"/>
          <w:sz w:val="24"/>
          <w:lang w:val="zh-CN"/>
        </w:rPr>
      </w:pPr>
      <w:r>
        <w:rPr>
          <w:rFonts w:ascii="仿宋" w:eastAsia="仿宋" w:hAnsi="仿宋" w:cs="仿宋_GB2312" w:hint="eastAsia"/>
          <w:sz w:val="24"/>
          <w:lang w:val="zh-CN"/>
        </w:rPr>
        <w:t xml:space="preserve">日 </w:t>
      </w:r>
      <w:r>
        <w:rPr>
          <w:rFonts w:ascii="仿宋" w:eastAsia="仿宋" w:hAnsi="仿宋" w:cs="仿宋_GB2312"/>
          <w:sz w:val="24"/>
          <w:lang w:val="zh-CN"/>
        </w:rPr>
        <w:t xml:space="preserve">   </w:t>
      </w:r>
      <w:r>
        <w:rPr>
          <w:rFonts w:ascii="仿宋" w:eastAsia="仿宋" w:hAnsi="仿宋" w:cs="仿宋_GB2312" w:hint="eastAsia"/>
          <w:sz w:val="24"/>
          <w:lang w:val="zh-CN"/>
        </w:rPr>
        <w:t>期：</w:t>
      </w:r>
      <w:r>
        <w:rPr>
          <w:rFonts w:ascii="仿宋" w:eastAsia="仿宋" w:hAnsi="仿宋" w:cs="仿宋_GB2312" w:hint="eastAsia"/>
          <w:sz w:val="24"/>
          <w:u w:val="single"/>
          <w:lang w:val="zh-CN"/>
        </w:rPr>
        <w:t xml:space="preserve">      </w:t>
      </w:r>
      <w:r>
        <w:rPr>
          <w:rFonts w:ascii="仿宋" w:eastAsia="仿宋" w:hAnsi="仿宋" w:cs="仿宋_GB2312" w:hint="eastAsia"/>
          <w:sz w:val="24"/>
          <w:lang w:val="zh-CN"/>
        </w:rPr>
        <w:t xml:space="preserve">年 </w:t>
      </w:r>
      <w:r>
        <w:rPr>
          <w:rFonts w:ascii="仿宋" w:eastAsia="仿宋" w:hAnsi="仿宋" w:cs="仿宋_GB2312" w:hint="eastAsia"/>
          <w:sz w:val="24"/>
          <w:u w:val="single"/>
          <w:lang w:val="zh-CN"/>
        </w:rPr>
        <w:t xml:space="preserve">      </w:t>
      </w:r>
      <w:r>
        <w:rPr>
          <w:rFonts w:ascii="仿宋" w:eastAsia="仿宋" w:hAnsi="仿宋" w:cs="仿宋_GB2312" w:hint="eastAsia"/>
          <w:sz w:val="24"/>
          <w:lang w:val="zh-CN"/>
        </w:rPr>
        <w:t>月</w:t>
      </w:r>
      <w:r>
        <w:rPr>
          <w:rFonts w:ascii="仿宋" w:eastAsia="仿宋" w:hAnsi="仿宋" w:cs="仿宋_GB2312" w:hint="eastAsia"/>
          <w:sz w:val="24"/>
          <w:u w:val="single"/>
          <w:lang w:val="zh-CN"/>
        </w:rPr>
        <w:t xml:space="preserve">      </w:t>
      </w:r>
      <w:r>
        <w:rPr>
          <w:rFonts w:ascii="仿宋" w:eastAsia="仿宋" w:hAnsi="仿宋" w:cs="仿宋_GB2312" w:hint="eastAsia"/>
          <w:sz w:val="24"/>
          <w:lang w:val="zh-CN"/>
        </w:rPr>
        <w:t>日</w:t>
      </w:r>
    </w:p>
    <w:p w:rsidR="00007D30" w:rsidRDefault="00DB75F0">
      <w:pPr>
        <w:pStyle w:val="a9"/>
        <w:rPr>
          <w:rFonts w:ascii="仿宋" w:eastAsia="仿宋" w:hAnsi="仿宋"/>
          <w:lang w:val="zh-CN"/>
        </w:rPr>
      </w:pPr>
      <w:r>
        <w:rPr>
          <w:rFonts w:ascii="仿宋" w:eastAsia="仿宋" w:hAnsi="仿宋"/>
          <w:lang w:val="zh-CN"/>
        </w:rPr>
        <w:br w:type="page"/>
      </w:r>
    </w:p>
    <w:p w:rsidR="00007D30" w:rsidRDefault="00DB75F0">
      <w:pPr>
        <w:spacing w:line="360" w:lineRule="auto"/>
        <w:jc w:val="center"/>
        <w:rPr>
          <w:rFonts w:ascii="仿宋" w:eastAsia="仿宋" w:hAnsi="仿宋"/>
          <w:b/>
          <w:bCs/>
          <w:sz w:val="30"/>
          <w:szCs w:val="30"/>
        </w:rPr>
      </w:pPr>
      <w:r>
        <w:rPr>
          <w:rFonts w:ascii="仿宋" w:eastAsia="仿宋" w:hAnsi="仿宋" w:hint="eastAsia"/>
          <w:b/>
          <w:bCs/>
          <w:sz w:val="30"/>
          <w:szCs w:val="30"/>
        </w:rPr>
        <w:lastRenderedPageBreak/>
        <w:t>（首次）响应分项报价表</w:t>
      </w:r>
    </w:p>
    <w:p w:rsidR="00007D30" w:rsidRDefault="00DB75F0">
      <w:pPr>
        <w:pStyle w:val="a9"/>
        <w:rPr>
          <w:rFonts w:ascii="仿宋" w:eastAsia="仿宋" w:hAnsi="仿宋"/>
          <w:sz w:val="24"/>
          <w:u w:val="single"/>
        </w:rPr>
      </w:pPr>
      <w:r>
        <w:rPr>
          <w:rFonts w:ascii="仿宋" w:eastAsia="仿宋" w:hAnsi="仿宋"/>
          <w:sz w:val="24"/>
        </w:rPr>
        <w:t>项目编号：</w:t>
      </w:r>
    </w:p>
    <w:p w:rsidR="00007D30" w:rsidRDefault="00DB75F0">
      <w:pPr>
        <w:pStyle w:val="a9"/>
        <w:rPr>
          <w:rFonts w:ascii="仿宋" w:eastAsia="仿宋" w:hAnsi="仿宋"/>
        </w:rPr>
      </w:pPr>
      <w:r>
        <w:rPr>
          <w:rFonts w:ascii="仿宋" w:eastAsia="仿宋" w:hAnsi="仿宋"/>
          <w:sz w:val="24"/>
        </w:rPr>
        <w:t>项目名称：</w:t>
      </w:r>
    </w:p>
    <w:tbl>
      <w:tblPr>
        <w:tblW w:w="900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16"/>
        <w:gridCol w:w="1428"/>
        <w:gridCol w:w="1188"/>
        <w:gridCol w:w="1560"/>
        <w:gridCol w:w="992"/>
        <w:gridCol w:w="1276"/>
        <w:gridCol w:w="1134"/>
        <w:gridCol w:w="708"/>
      </w:tblGrid>
      <w:tr w:rsidR="00007D30">
        <w:trPr>
          <w:trHeight w:val="334"/>
          <w:jc w:val="center"/>
        </w:trPr>
        <w:tc>
          <w:tcPr>
            <w:tcW w:w="716" w:type="dxa"/>
            <w:vAlign w:val="center"/>
          </w:tcPr>
          <w:p w:rsidR="00007D30" w:rsidRDefault="00DB75F0">
            <w:pPr>
              <w:adjustRightInd w:val="0"/>
              <w:snapToGrid w:val="0"/>
              <w:spacing w:line="360" w:lineRule="auto"/>
              <w:jc w:val="center"/>
              <w:rPr>
                <w:rFonts w:ascii="仿宋" w:eastAsia="仿宋" w:hAnsi="仿宋"/>
                <w:sz w:val="24"/>
              </w:rPr>
            </w:pPr>
            <w:r>
              <w:rPr>
                <w:rFonts w:ascii="仿宋" w:eastAsia="仿宋" w:hAnsi="仿宋" w:hint="eastAsia"/>
                <w:sz w:val="24"/>
              </w:rPr>
              <w:t>序号</w:t>
            </w:r>
          </w:p>
        </w:tc>
        <w:tc>
          <w:tcPr>
            <w:tcW w:w="1428" w:type="dxa"/>
            <w:vAlign w:val="center"/>
          </w:tcPr>
          <w:p w:rsidR="00007D30" w:rsidRDefault="00DB75F0">
            <w:pPr>
              <w:adjustRightInd w:val="0"/>
              <w:snapToGrid w:val="0"/>
              <w:spacing w:line="360" w:lineRule="auto"/>
              <w:jc w:val="center"/>
              <w:rPr>
                <w:rFonts w:ascii="仿宋" w:eastAsia="仿宋" w:hAnsi="仿宋"/>
                <w:sz w:val="24"/>
              </w:rPr>
            </w:pPr>
            <w:r>
              <w:rPr>
                <w:rFonts w:ascii="仿宋" w:eastAsia="仿宋" w:hAnsi="仿宋" w:hint="eastAsia"/>
                <w:sz w:val="24"/>
              </w:rPr>
              <w:t>产品</w:t>
            </w:r>
          </w:p>
          <w:p w:rsidR="00007D30" w:rsidRDefault="00DB75F0">
            <w:pPr>
              <w:adjustRightInd w:val="0"/>
              <w:snapToGrid w:val="0"/>
              <w:spacing w:line="360" w:lineRule="auto"/>
              <w:jc w:val="center"/>
              <w:rPr>
                <w:rFonts w:ascii="仿宋" w:eastAsia="仿宋" w:hAnsi="仿宋"/>
                <w:sz w:val="24"/>
              </w:rPr>
            </w:pPr>
            <w:r>
              <w:rPr>
                <w:rFonts w:ascii="仿宋" w:eastAsia="仿宋" w:hAnsi="仿宋" w:hint="eastAsia"/>
                <w:sz w:val="24"/>
              </w:rPr>
              <w:t>名称</w:t>
            </w:r>
          </w:p>
        </w:tc>
        <w:tc>
          <w:tcPr>
            <w:tcW w:w="1188" w:type="dxa"/>
          </w:tcPr>
          <w:p w:rsidR="00007D30" w:rsidRDefault="00DB75F0">
            <w:pPr>
              <w:adjustRightInd w:val="0"/>
              <w:snapToGrid w:val="0"/>
              <w:spacing w:line="360" w:lineRule="auto"/>
              <w:jc w:val="center"/>
              <w:rPr>
                <w:rFonts w:ascii="仿宋" w:eastAsia="仿宋" w:hAnsi="仿宋"/>
                <w:sz w:val="24"/>
              </w:rPr>
            </w:pPr>
            <w:r>
              <w:rPr>
                <w:rFonts w:ascii="仿宋" w:eastAsia="仿宋" w:hAnsi="仿宋" w:hint="eastAsia"/>
                <w:sz w:val="24"/>
              </w:rPr>
              <w:t>规格</w:t>
            </w:r>
          </w:p>
          <w:p w:rsidR="00007D30" w:rsidRDefault="00DB75F0">
            <w:pPr>
              <w:adjustRightInd w:val="0"/>
              <w:snapToGrid w:val="0"/>
              <w:spacing w:line="360" w:lineRule="auto"/>
              <w:jc w:val="center"/>
              <w:rPr>
                <w:rFonts w:ascii="仿宋" w:eastAsia="仿宋" w:hAnsi="仿宋"/>
                <w:sz w:val="24"/>
              </w:rPr>
            </w:pPr>
            <w:r>
              <w:rPr>
                <w:rFonts w:ascii="仿宋" w:eastAsia="仿宋" w:hAnsi="仿宋" w:hint="eastAsia"/>
                <w:sz w:val="24"/>
              </w:rPr>
              <w:t>型号</w:t>
            </w:r>
          </w:p>
        </w:tc>
        <w:tc>
          <w:tcPr>
            <w:tcW w:w="1560" w:type="dxa"/>
          </w:tcPr>
          <w:p w:rsidR="00007D30" w:rsidRDefault="00DB75F0">
            <w:pPr>
              <w:adjustRightInd w:val="0"/>
              <w:snapToGrid w:val="0"/>
              <w:spacing w:line="360" w:lineRule="auto"/>
              <w:jc w:val="center"/>
              <w:rPr>
                <w:rFonts w:ascii="仿宋" w:eastAsia="仿宋" w:hAnsi="仿宋"/>
                <w:sz w:val="24"/>
              </w:rPr>
            </w:pPr>
            <w:r>
              <w:rPr>
                <w:rFonts w:ascii="仿宋" w:eastAsia="仿宋" w:hAnsi="仿宋" w:hint="eastAsia"/>
                <w:sz w:val="24"/>
              </w:rPr>
              <w:t>制造</w:t>
            </w:r>
          </w:p>
          <w:p w:rsidR="00007D30" w:rsidRDefault="00DB75F0">
            <w:pPr>
              <w:adjustRightInd w:val="0"/>
              <w:snapToGrid w:val="0"/>
              <w:spacing w:line="360" w:lineRule="auto"/>
              <w:jc w:val="center"/>
              <w:rPr>
                <w:rFonts w:ascii="仿宋" w:eastAsia="仿宋" w:hAnsi="仿宋"/>
                <w:sz w:val="24"/>
              </w:rPr>
            </w:pPr>
            <w:r>
              <w:rPr>
                <w:rFonts w:ascii="仿宋" w:eastAsia="仿宋" w:hAnsi="仿宋" w:hint="eastAsia"/>
                <w:sz w:val="24"/>
              </w:rPr>
              <w:t>厂家</w:t>
            </w:r>
          </w:p>
        </w:tc>
        <w:tc>
          <w:tcPr>
            <w:tcW w:w="992" w:type="dxa"/>
            <w:vAlign w:val="center"/>
          </w:tcPr>
          <w:p w:rsidR="00007D30" w:rsidRDefault="00DB75F0">
            <w:pPr>
              <w:adjustRightInd w:val="0"/>
              <w:snapToGrid w:val="0"/>
              <w:spacing w:line="360" w:lineRule="auto"/>
              <w:jc w:val="center"/>
              <w:rPr>
                <w:rFonts w:ascii="仿宋" w:eastAsia="仿宋" w:hAnsi="仿宋"/>
                <w:sz w:val="24"/>
              </w:rPr>
            </w:pPr>
            <w:r>
              <w:rPr>
                <w:rFonts w:ascii="仿宋" w:eastAsia="仿宋" w:hAnsi="仿宋" w:hint="eastAsia"/>
                <w:sz w:val="24"/>
              </w:rPr>
              <w:t>数量</w:t>
            </w:r>
          </w:p>
        </w:tc>
        <w:tc>
          <w:tcPr>
            <w:tcW w:w="1276" w:type="dxa"/>
            <w:vAlign w:val="center"/>
          </w:tcPr>
          <w:p w:rsidR="00007D30" w:rsidRDefault="00DB75F0">
            <w:pPr>
              <w:adjustRightInd w:val="0"/>
              <w:snapToGrid w:val="0"/>
              <w:spacing w:line="360" w:lineRule="auto"/>
              <w:jc w:val="center"/>
              <w:rPr>
                <w:rFonts w:ascii="仿宋" w:eastAsia="仿宋" w:hAnsi="仿宋"/>
                <w:sz w:val="24"/>
              </w:rPr>
            </w:pPr>
            <w:r>
              <w:rPr>
                <w:rFonts w:ascii="仿宋" w:eastAsia="仿宋" w:hAnsi="仿宋" w:hint="eastAsia"/>
                <w:sz w:val="24"/>
              </w:rPr>
              <w:t>单价（元）</w:t>
            </w:r>
          </w:p>
        </w:tc>
        <w:tc>
          <w:tcPr>
            <w:tcW w:w="1134" w:type="dxa"/>
            <w:vAlign w:val="center"/>
          </w:tcPr>
          <w:p w:rsidR="00007D30" w:rsidRDefault="00DB75F0">
            <w:pPr>
              <w:adjustRightInd w:val="0"/>
              <w:snapToGrid w:val="0"/>
              <w:spacing w:line="360" w:lineRule="auto"/>
              <w:jc w:val="center"/>
              <w:rPr>
                <w:rFonts w:ascii="仿宋" w:eastAsia="仿宋" w:hAnsi="仿宋"/>
                <w:sz w:val="24"/>
              </w:rPr>
            </w:pPr>
            <w:r>
              <w:rPr>
                <w:rFonts w:ascii="仿宋" w:eastAsia="仿宋" w:hAnsi="仿宋" w:hint="eastAsia"/>
                <w:sz w:val="24"/>
              </w:rPr>
              <w:t>小计（元）</w:t>
            </w:r>
          </w:p>
        </w:tc>
        <w:tc>
          <w:tcPr>
            <w:tcW w:w="708" w:type="dxa"/>
            <w:vAlign w:val="center"/>
          </w:tcPr>
          <w:p w:rsidR="00007D30" w:rsidRDefault="00DB75F0">
            <w:pPr>
              <w:adjustRightInd w:val="0"/>
              <w:snapToGrid w:val="0"/>
              <w:spacing w:line="360" w:lineRule="auto"/>
              <w:jc w:val="center"/>
              <w:rPr>
                <w:rFonts w:ascii="仿宋" w:eastAsia="仿宋" w:hAnsi="仿宋"/>
                <w:sz w:val="24"/>
              </w:rPr>
            </w:pPr>
            <w:r>
              <w:rPr>
                <w:rFonts w:ascii="仿宋" w:eastAsia="仿宋" w:hAnsi="仿宋" w:hint="eastAsia"/>
                <w:sz w:val="24"/>
              </w:rPr>
              <w:t>备注</w:t>
            </w:r>
          </w:p>
        </w:tc>
      </w:tr>
      <w:tr w:rsidR="00007D30">
        <w:trPr>
          <w:trHeight w:val="334"/>
          <w:jc w:val="center"/>
        </w:trPr>
        <w:tc>
          <w:tcPr>
            <w:tcW w:w="716" w:type="dxa"/>
            <w:vAlign w:val="center"/>
          </w:tcPr>
          <w:p w:rsidR="00007D30" w:rsidRDefault="00007D30">
            <w:pPr>
              <w:adjustRightInd w:val="0"/>
              <w:snapToGrid w:val="0"/>
              <w:spacing w:line="360" w:lineRule="auto"/>
              <w:rPr>
                <w:rFonts w:ascii="仿宋" w:eastAsia="仿宋" w:hAnsi="仿宋"/>
                <w:sz w:val="24"/>
              </w:rPr>
            </w:pPr>
          </w:p>
        </w:tc>
        <w:tc>
          <w:tcPr>
            <w:tcW w:w="1428" w:type="dxa"/>
            <w:vAlign w:val="center"/>
          </w:tcPr>
          <w:p w:rsidR="00007D30" w:rsidRDefault="00007D30">
            <w:pPr>
              <w:adjustRightInd w:val="0"/>
              <w:snapToGrid w:val="0"/>
              <w:spacing w:line="360" w:lineRule="auto"/>
              <w:rPr>
                <w:rFonts w:ascii="仿宋" w:eastAsia="仿宋" w:hAnsi="仿宋"/>
                <w:sz w:val="24"/>
              </w:rPr>
            </w:pPr>
          </w:p>
        </w:tc>
        <w:tc>
          <w:tcPr>
            <w:tcW w:w="1188" w:type="dxa"/>
          </w:tcPr>
          <w:p w:rsidR="00007D30" w:rsidRDefault="00007D30">
            <w:pPr>
              <w:adjustRightInd w:val="0"/>
              <w:snapToGrid w:val="0"/>
              <w:spacing w:line="360" w:lineRule="auto"/>
              <w:rPr>
                <w:rFonts w:ascii="仿宋" w:eastAsia="仿宋" w:hAnsi="仿宋"/>
                <w:sz w:val="24"/>
              </w:rPr>
            </w:pPr>
          </w:p>
        </w:tc>
        <w:tc>
          <w:tcPr>
            <w:tcW w:w="1560" w:type="dxa"/>
          </w:tcPr>
          <w:p w:rsidR="00007D30" w:rsidRDefault="00007D30">
            <w:pPr>
              <w:adjustRightInd w:val="0"/>
              <w:snapToGrid w:val="0"/>
              <w:spacing w:line="360" w:lineRule="auto"/>
              <w:rPr>
                <w:rFonts w:ascii="仿宋" w:eastAsia="仿宋" w:hAnsi="仿宋"/>
                <w:sz w:val="24"/>
              </w:rPr>
            </w:pPr>
          </w:p>
        </w:tc>
        <w:tc>
          <w:tcPr>
            <w:tcW w:w="992" w:type="dxa"/>
            <w:vAlign w:val="center"/>
          </w:tcPr>
          <w:p w:rsidR="00007D30" w:rsidRDefault="00007D30">
            <w:pPr>
              <w:adjustRightInd w:val="0"/>
              <w:snapToGrid w:val="0"/>
              <w:spacing w:line="360" w:lineRule="auto"/>
              <w:rPr>
                <w:rFonts w:ascii="仿宋" w:eastAsia="仿宋" w:hAnsi="仿宋"/>
                <w:sz w:val="24"/>
              </w:rPr>
            </w:pPr>
          </w:p>
        </w:tc>
        <w:tc>
          <w:tcPr>
            <w:tcW w:w="1276" w:type="dxa"/>
            <w:vAlign w:val="center"/>
          </w:tcPr>
          <w:p w:rsidR="00007D30" w:rsidRDefault="00007D30">
            <w:pPr>
              <w:adjustRightInd w:val="0"/>
              <w:snapToGrid w:val="0"/>
              <w:spacing w:line="360" w:lineRule="auto"/>
              <w:rPr>
                <w:rFonts w:ascii="仿宋" w:eastAsia="仿宋" w:hAnsi="仿宋"/>
                <w:sz w:val="24"/>
              </w:rPr>
            </w:pPr>
          </w:p>
        </w:tc>
        <w:tc>
          <w:tcPr>
            <w:tcW w:w="1134" w:type="dxa"/>
            <w:vAlign w:val="center"/>
          </w:tcPr>
          <w:p w:rsidR="00007D30" w:rsidRDefault="00007D30">
            <w:pPr>
              <w:adjustRightInd w:val="0"/>
              <w:snapToGrid w:val="0"/>
              <w:spacing w:line="360" w:lineRule="auto"/>
              <w:rPr>
                <w:rFonts w:ascii="仿宋" w:eastAsia="仿宋" w:hAnsi="仿宋"/>
                <w:sz w:val="24"/>
              </w:rPr>
            </w:pPr>
          </w:p>
        </w:tc>
        <w:tc>
          <w:tcPr>
            <w:tcW w:w="708" w:type="dxa"/>
            <w:vAlign w:val="center"/>
          </w:tcPr>
          <w:p w:rsidR="00007D30" w:rsidRDefault="00007D30">
            <w:pPr>
              <w:adjustRightInd w:val="0"/>
              <w:snapToGrid w:val="0"/>
              <w:spacing w:line="360" w:lineRule="auto"/>
              <w:rPr>
                <w:rFonts w:ascii="仿宋" w:eastAsia="仿宋" w:hAnsi="仿宋"/>
                <w:sz w:val="24"/>
              </w:rPr>
            </w:pPr>
          </w:p>
        </w:tc>
      </w:tr>
      <w:tr w:rsidR="00007D30">
        <w:trPr>
          <w:trHeight w:val="334"/>
          <w:jc w:val="center"/>
        </w:trPr>
        <w:tc>
          <w:tcPr>
            <w:tcW w:w="716" w:type="dxa"/>
            <w:vAlign w:val="center"/>
          </w:tcPr>
          <w:p w:rsidR="00007D30" w:rsidRDefault="00007D30">
            <w:pPr>
              <w:adjustRightInd w:val="0"/>
              <w:snapToGrid w:val="0"/>
              <w:spacing w:line="360" w:lineRule="auto"/>
              <w:rPr>
                <w:rFonts w:ascii="仿宋" w:eastAsia="仿宋" w:hAnsi="仿宋"/>
                <w:sz w:val="24"/>
              </w:rPr>
            </w:pPr>
          </w:p>
        </w:tc>
        <w:tc>
          <w:tcPr>
            <w:tcW w:w="1428" w:type="dxa"/>
            <w:vAlign w:val="center"/>
          </w:tcPr>
          <w:p w:rsidR="00007D30" w:rsidRDefault="00007D30">
            <w:pPr>
              <w:adjustRightInd w:val="0"/>
              <w:snapToGrid w:val="0"/>
              <w:spacing w:line="360" w:lineRule="auto"/>
              <w:rPr>
                <w:rFonts w:ascii="仿宋" w:eastAsia="仿宋" w:hAnsi="仿宋"/>
                <w:sz w:val="24"/>
              </w:rPr>
            </w:pPr>
          </w:p>
        </w:tc>
        <w:tc>
          <w:tcPr>
            <w:tcW w:w="1188" w:type="dxa"/>
          </w:tcPr>
          <w:p w:rsidR="00007D30" w:rsidRDefault="00007D30">
            <w:pPr>
              <w:adjustRightInd w:val="0"/>
              <w:snapToGrid w:val="0"/>
              <w:spacing w:line="360" w:lineRule="auto"/>
              <w:rPr>
                <w:rFonts w:ascii="仿宋" w:eastAsia="仿宋" w:hAnsi="仿宋"/>
                <w:sz w:val="24"/>
              </w:rPr>
            </w:pPr>
          </w:p>
        </w:tc>
        <w:tc>
          <w:tcPr>
            <w:tcW w:w="1560" w:type="dxa"/>
          </w:tcPr>
          <w:p w:rsidR="00007D30" w:rsidRDefault="00007D30">
            <w:pPr>
              <w:adjustRightInd w:val="0"/>
              <w:snapToGrid w:val="0"/>
              <w:spacing w:line="360" w:lineRule="auto"/>
              <w:rPr>
                <w:rFonts w:ascii="仿宋" w:eastAsia="仿宋" w:hAnsi="仿宋"/>
                <w:sz w:val="24"/>
              </w:rPr>
            </w:pPr>
          </w:p>
        </w:tc>
        <w:tc>
          <w:tcPr>
            <w:tcW w:w="992" w:type="dxa"/>
            <w:vAlign w:val="center"/>
          </w:tcPr>
          <w:p w:rsidR="00007D30" w:rsidRDefault="00007D30">
            <w:pPr>
              <w:adjustRightInd w:val="0"/>
              <w:snapToGrid w:val="0"/>
              <w:spacing w:line="360" w:lineRule="auto"/>
              <w:rPr>
                <w:rFonts w:ascii="仿宋" w:eastAsia="仿宋" w:hAnsi="仿宋"/>
                <w:sz w:val="24"/>
              </w:rPr>
            </w:pPr>
          </w:p>
        </w:tc>
        <w:tc>
          <w:tcPr>
            <w:tcW w:w="1276" w:type="dxa"/>
            <w:vAlign w:val="center"/>
          </w:tcPr>
          <w:p w:rsidR="00007D30" w:rsidRDefault="00007D30">
            <w:pPr>
              <w:adjustRightInd w:val="0"/>
              <w:snapToGrid w:val="0"/>
              <w:spacing w:line="360" w:lineRule="auto"/>
              <w:rPr>
                <w:rFonts w:ascii="仿宋" w:eastAsia="仿宋" w:hAnsi="仿宋"/>
                <w:sz w:val="24"/>
              </w:rPr>
            </w:pPr>
          </w:p>
        </w:tc>
        <w:tc>
          <w:tcPr>
            <w:tcW w:w="1134" w:type="dxa"/>
            <w:vAlign w:val="center"/>
          </w:tcPr>
          <w:p w:rsidR="00007D30" w:rsidRDefault="00007D30">
            <w:pPr>
              <w:adjustRightInd w:val="0"/>
              <w:snapToGrid w:val="0"/>
              <w:spacing w:line="360" w:lineRule="auto"/>
              <w:rPr>
                <w:rFonts w:ascii="仿宋" w:eastAsia="仿宋" w:hAnsi="仿宋"/>
                <w:sz w:val="24"/>
              </w:rPr>
            </w:pPr>
          </w:p>
        </w:tc>
        <w:tc>
          <w:tcPr>
            <w:tcW w:w="708" w:type="dxa"/>
            <w:vAlign w:val="center"/>
          </w:tcPr>
          <w:p w:rsidR="00007D30" w:rsidRDefault="00007D30">
            <w:pPr>
              <w:adjustRightInd w:val="0"/>
              <w:snapToGrid w:val="0"/>
              <w:spacing w:line="360" w:lineRule="auto"/>
              <w:rPr>
                <w:rFonts w:ascii="仿宋" w:eastAsia="仿宋" w:hAnsi="仿宋"/>
                <w:sz w:val="24"/>
              </w:rPr>
            </w:pPr>
          </w:p>
        </w:tc>
      </w:tr>
      <w:tr w:rsidR="00007D30">
        <w:trPr>
          <w:trHeight w:val="334"/>
          <w:jc w:val="center"/>
        </w:trPr>
        <w:tc>
          <w:tcPr>
            <w:tcW w:w="716" w:type="dxa"/>
            <w:vAlign w:val="center"/>
          </w:tcPr>
          <w:p w:rsidR="00007D30" w:rsidRDefault="00007D30">
            <w:pPr>
              <w:adjustRightInd w:val="0"/>
              <w:snapToGrid w:val="0"/>
              <w:spacing w:line="360" w:lineRule="auto"/>
              <w:rPr>
                <w:rFonts w:ascii="仿宋" w:eastAsia="仿宋" w:hAnsi="仿宋"/>
                <w:sz w:val="24"/>
              </w:rPr>
            </w:pPr>
          </w:p>
        </w:tc>
        <w:tc>
          <w:tcPr>
            <w:tcW w:w="1428" w:type="dxa"/>
            <w:vAlign w:val="center"/>
          </w:tcPr>
          <w:p w:rsidR="00007D30" w:rsidRDefault="00007D30">
            <w:pPr>
              <w:adjustRightInd w:val="0"/>
              <w:snapToGrid w:val="0"/>
              <w:spacing w:line="360" w:lineRule="auto"/>
              <w:rPr>
                <w:rFonts w:ascii="仿宋" w:eastAsia="仿宋" w:hAnsi="仿宋"/>
                <w:sz w:val="24"/>
              </w:rPr>
            </w:pPr>
          </w:p>
        </w:tc>
        <w:tc>
          <w:tcPr>
            <w:tcW w:w="1188" w:type="dxa"/>
          </w:tcPr>
          <w:p w:rsidR="00007D30" w:rsidRDefault="00007D30">
            <w:pPr>
              <w:adjustRightInd w:val="0"/>
              <w:snapToGrid w:val="0"/>
              <w:spacing w:line="360" w:lineRule="auto"/>
              <w:rPr>
                <w:rFonts w:ascii="仿宋" w:eastAsia="仿宋" w:hAnsi="仿宋"/>
                <w:sz w:val="24"/>
              </w:rPr>
            </w:pPr>
          </w:p>
        </w:tc>
        <w:tc>
          <w:tcPr>
            <w:tcW w:w="1560" w:type="dxa"/>
          </w:tcPr>
          <w:p w:rsidR="00007D30" w:rsidRDefault="00007D30">
            <w:pPr>
              <w:adjustRightInd w:val="0"/>
              <w:snapToGrid w:val="0"/>
              <w:spacing w:line="360" w:lineRule="auto"/>
              <w:rPr>
                <w:rFonts w:ascii="仿宋" w:eastAsia="仿宋" w:hAnsi="仿宋"/>
                <w:sz w:val="24"/>
              </w:rPr>
            </w:pPr>
          </w:p>
        </w:tc>
        <w:tc>
          <w:tcPr>
            <w:tcW w:w="992" w:type="dxa"/>
            <w:vAlign w:val="center"/>
          </w:tcPr>
          <w:p w:rsidR="00007D30" w:rsidRDefault="00007D30">
            <w:pPr>
              <w:adjustRightInd w:val="0"/>
              <w:snapToGrid w:val="0"/>
              <w:spacing w:line="360" w:lineRule="auto"/>
              <w:rPr>
                <w:rFonts w:ascii="仿宋" w:eastAsia="仿宋" w:hAnsi="仿宋"/>
                <w:sz w:val="24"/>
              </w:rPr>
            </w:pPr>
          </w:p>
        </w:tc>
        <w:tc>
          <w:tcPr>
            <w:tcW w:w="1276" w:type="dxa"/>
            <w:vAlign w:val="center"/>
          </w:tcPr>
          <w:p w:rsidR="00007D30" w:rsidRDefault="00007D30">
            <w:pPr>
              <w:adjustRightInd w:val="0"/>
              <w:snapToGrid w:val="0"/>
              <w:spacing w:line="360" w:lineRule="auto"/>
              <w:rPr>
                <w:rFonts w:ascii="仿宋" w:eastAsia="仿宋" w:hAnsi="仿宋"/>
                <w:sz w:val="24"/>
              </w:rPr>
            </w:pPr>
          </w:p>
        </w:tc>
        <w:tc>
          <w:tcPr>
            <w:tcW w:w="1134" w:type="dxa"/>
            <w:vAlign w:val="center"/>
          </w:tcPr>
          <w:p w:rsidR="00007D30" w:rsidRDefault="00007D30">
            <w:pPr>
              <w:adjustRightInd w:val="0"/>
              <w:snapToGrid w:val="0"/>
              <w:spacing w:line="360" w:lineRule="auto"/>
              <w:rPr>
                <w:rFonts w:ascii="仿宋" w:eastAsia="仿宋" w:hAnsi="仿宋"/>
                <w:sz w:val="24"/>
              </w:rPr>
            </w:pPr>
          </w:p>
        </w:tc>
        <w:tc>
          <w:tcPr>
            <w:tcW w:w="708" w:type="dxa"/>
            <w:vAlign w:val="center"/>
          </w:tcPr>
          <w:p w:rsidR="00007D30" w:rsidRDefault="00007D30">
            <w:pPr>
              <w:adjustRightInd w:val="0"/>
              <w:snapToGrid w:val="0"/>
              <w:spacing w:line="360" w:lineRule="auto"/>
              <w:rPr>
                <w:rFonts w:ascii="仿宋" w:eastAsia="仿宋" w:hAnsi="仿宋"/>
                <w:sz w:val="24"/>
              </w:rPr>
            </w:pPr>
          </w:p>
        </w:tc>
      </w:tr>
      <w:tr w:rsidR="00007D30">
        <w:trPr>
          <w:trHeight w:val="334"/>
          <w:jc w:val="center"/>
        </w:trPr>
        <w:tc>
          <w:tcPr>
            <w:tcW w:w="716" w:type="dxa"/>
            <w:vAlign w:val="center"/>
          </w:tcPr>
          <w:p w:rsidR="00007D30" w:rsidRDefault="00007D30">
            <w:pPr>
              <w:adjustRightInd w:val="0"/>
              <w:snapToGrid w:val="0"/>
              <w:spacing w:line="360" w:lineRule="auto"/>
              <w:rPr>
                <w:rFonts w:ascii="仿宋" w:eastAsia="仿宋" w:hAnsi="仿宋"/>
                <w:sz w:val="24"/>
              </w:rPr>
            </w:pPr>
          </w:p>
        </w:tc>
        <w:tc>
          <w:tcPr>
            <w:tcW w:w="1428" w:type="dxa"/>
            <w:vAlign w:val="center"/>
          </w:tcPr>
          <w:p w:rsidR="00007D30" w:rsidRDefault="00007D30">
            <w:pPr>
              <w:adjustRightInd w:val="0"/>
              <w:snapToGrid w:val="0"/>
              <w:spacing w:line="360" w:lineRule="auto"/>
              <w:rPr>
                <w:rFonts w:ascii="仿宋" w:eastAsia="仿宋" w:hAnsi="仿宋"/>
                <w:sz w:val="24"/>
              </w:rPr>
            </w:pPr>
          </w:p>
        </w:tc>
        <w:tc>
          <w:tcPr>
            <w:tcW w:w="1188" w:type="dxa"/>
          </w:tcPr>
          <w:p w:rsidR="00007D30" w:rsidRDefault="00007D30">
            <w:pPr>
              <w:adjustRightInd w:val="0"/>
              <w:snapToGrid w:val="0"/>
              <w:spacing w:line="360" w:lineRule="auto"/>
              <w:rPr>
                <w:rFonts w:ascii="仿宋" w:eastAsia="仿宋" w:hAnsi="仿宋"/>
                <w:sz w:val="24"/>
              </w:rPr>
            </w:pPr>
          </w:p>
        </w:tc>
        <w:tc>
          <w:tcPr>
            <w:tcW w:w="1560" w:type="dxa"/>
          </w:tcPr>
          <w:p w:rsidR="00007D30" w:rsidRDefault="00007D30">
            <w:pPr>
              <w:adjustRightInd w:val="0"/>
              <w:snapToGrid w:val="0"/>
              <w:spacing w:line="360" w:lineRule="auto"/>
              <w:rPr>
                <w:rFonts w:ascii="仿宋" w:eastAsia="仿宋" w:hAnsi="仿宋"/>
                <w:sz w:val="24"/>
              </w:rPr>
            </w:pPr>
          </w:p>
        </w:tc>
        <w:tc>
          <w:tcPr>
            <w:tcW w:w="992" w:type="dxa"/>
            <w:vAlign w:val="center"/>
          </w:tcPr>
          <w:p w:rsidR="00007D30" w:rsidRDefault="00007D30">
            <w:pPr>
              <w:adjustRightInd w:val="0"/>
              <w:snapToGrid w:val="0"/>
              <w:spacing w:line="360" w:lineRule="auto"/>
              <w:rPr>
                <w:rFonts w:ascii="仿宋" w:eastAsia="仿宋" w:hAnsi="仿宋"/>
                <w:sz w:val="24"/>
              </w:rPr>
            </w:pPr>
          </w:p>
        </w:tc>
        <w:tc>
          <w:tcPr>
            <w:tcW w:w="1276" w:type="dxa"/>
            <w:vAlign w:val="center"/>
          </w:tcPr>
          <w:p w:rsidR="00007D30" w:rsidRDefault="00007D30">
            <w:pPr>
              <w:adjustRightInd w:val="0"/>
              <w:snapToGrid w:val="0"/>
              <w:spacing w:line="360" w:lineRule="auto"/>
              <w:rPr>
                <w:rFonts w:ascii="仿宋" w:eastAsia="仿宋" w:hAnsi="仿宋"/>
                <w:sz w:val="24"/>
              </w:rPr>
            </w:pPr>
          </w:p>
        </w:tc>
        <w:tc>
          <w:tcPr>
            <w:tcW w:w="1134" w:type="dxa"/>
            <w:vAlign w:val="center"/>
          </w:tcPr>
          <w:p w:rsidR="00007D30" w:rsidRDefault="00007D30">
            <w:pPr>
              <w:adjustRightInd w:val="0"/>
              <w:snapToGrid w:val="0"/>
              <w:spacing w:line="360" w:lineRule="auto"/>
              <w:rPr>
                <w:rFonts w:ascii="仿宋" w:eastAsia="仿宋" w:hAnsi="仿宋"/>
                <w:sz w:val="24"/>
              </w:rPr>
            </w:pPr>
          </w:p>
        </w:tc>
        <w:tc>
          <w:tcPr>
            <w:tcW w:w="708" w:type="dxa"/>
            <w:vAlign w:val="center"/>
          </w:tcPr>
          <w:p w:rsidR="00007D30" w:rsidRDefault="00007D30">
            <w:pPr>
              <w:adjustRightInd w:val="0"/>
              <w:snapToGrid w:val="0"/>
              <w:spacing w:line="360" w:lineRule="auto"/>
              <w:rPr>
                <w:rFonts w:ascii="仿宋" w:eastAsia="仿宋" w:hAnsi="仿宋"/>
                <w:sz w:val="24"/>
              </w:rPr>
            </w:pPr>
          </w:p>
        </w:tc>
      </w:tr>
      <w:tr w:rsidR="00007D30">
        <w:trPr>
          <w:trHeight w:val="334"/>
          <w:jc w:val="center"/>
        </w:trPr>
        <w:tc>
          <w:tcPr>
            <w:tcW w:w="716" w:type="dxa"/>
            <w:vAlign w:val="center"/>
          </w:tcPr>
          <w:p w:rsidR="00007D30" w:rsidRDefault="00007D30">
            <w:pPr>
              <w:adjustRightInd w:val="0"/>
              <w:snapToGrid w:val="0"/>
              <w:spacing w:line="360" w:lineRule="auto"/>
              <w:rPr>
                <w:rFonts w:ascii="仿宋" w:eastAsia="仿宋" w:hAnsi="仿宋"/>
                <w:sz w:val="24"/>
              </w:rPr>
            </w:pPr>
          </w:p>
        </w:tc>
        <w:tc>
          <w:tcPr>
            <w:tcW w:w="1428" w:type="dxa"/>
            <w:vAlign w:val="center"/>
          </w:tcPr>
          <w:p w:rsidR="00007D30" w:rsidRDefault="00007D30">
            <w:pPr>
              <w:adjustRightInd w:val="0"/>
              <w:snapToGrid w:val="0"/>
              <w:spacing w:line="360" w:lineRule="auto"/>
              <w:rPr>
                <w:rFonts w:ascii="仿宋" w:eastAsia="仿宋" w:hAnsi="仿宋"/>
                <w:sz w:val="24"/>
              </w:rPr>
            </w:pPr>
          </w:p>
        </w:tc>
        <w:tc>
          <w:tcPr>
            <w:tcW w:w="1188" w:type="dxa"/>
          </w:tcPr>
          <w:p w:rsidR="00007D30" w:rsidRDefault="00007D30">
            <w:pPr>
              <w:adjustRightInd w:val="0"/>
              <w:snapToGrid w:val="0"/>
              <w:spacing w:line="360" w:lineRule="auto"/>
              <w:rPr>
                <w:rFonts w:ascii="仿宋" w:eastAsia="仿宋" w:hAnsi="仿宋"/>
                <w:sz w:val="24"/>
              </w:rPr>
            </w:pPr>
          </w:p>
        </w:tc>
        <w:tc>
          <w:tcPr>
            <w:tcW w:w="1560" w:type="dxa"/>
          </w:tcPr>
          <w:p w:rsidR="00007D30" w:rsidRDefault="00007D30">
            <w:pPr>
              <w:adjustRightInd w:val="0"/>
              <w:snapToGrid w:val="0"/>
              <w:spacing w:line="360" w:lineRule="auto"/>
              <w:rPr>
                <w:rFonts w:ascii="仿宋" w:eastAsia="仿宋" w:hAnsi="仿宋"/>
                <w:sz w:val="24"/>
              </w:rPr>
            </w:pPr>
          </w:p>
        </w:tc>
        <w:tc>
          <w:tcPr>
            <w:tcW w:w="992" w:type="dxa"/>
            <w:vAlign w:val="center"/>
          </w:tcPr>
          <w:p w:rsidR="00007D30" w:rsidRDefault="00007D30">
            <w:pPr>
              <w:adjustRightInd w:val="0"/>
              <w:snapToGrid w:val="0"/>
              <w:spacing w:line="360" w:lineRule="auto"/>
              <w:rPr>
                <w:rFonts w:ascii="仿宋" w:eastAsia="仿宋" w:hAnsi="仿宋"/>
                <w:sz w:val="24"/>
              </w:rPr>
            </w:pPr>
          </w:p>
        </w:tc>
        <w:tc>
          <w:tcPr>
            <w:tcW w:w="1276" w:type="dxa"/>
            <w:vAlign w:val="center"/>
          </w:tcPr>
          <w:p w:rsidR="00007D30" w:rsidRDefault="00007D30">
            <w:pPr>
              <w:adjustRightInd w:val="0"/>
              <w:snapToGrid w:val="0"/>
              <w:spacing w:line="360" w:lineRule="auto"/>
              <w:rPr>
                <w:rFonts w:ascii="仿宋" w:eastAsia="仿宋" w:hAnsi="仿宋"/>
                <w:sz w:val="24"/>
              </w:rPr>
            </w:pPr>
          </w:p>
        </w:tc>
        <w:tc>
          <w:tcPr>
            <w:tcW w:w="1134" w:type="dxa"/>
            <w:vAlign w:val="center"/>
          </w:tcPr>
          <w:p w:rsidR="00007D30" w:rsidRDefault="00007D30">
            <w:pPr>
              <w:adjustRightInd w:val="0"/>
              <w:snapToGrid w:val="0"/>
              <w:spacing w:line="360" w:lineRule="auto"/>
              <w:rPr>
                <w:rFonts w:ascii="仿宋" w:eastAsia="仿宋" w:hAnsi="仿宋"/>
                <w:sz w:val="24"/>
              </w:rPr>
            </w:pPr>
          </w:p>
        </w:tc>
        <w:tc>
          <w:tcPr>
            <w:tcW w:w="708" w:type="dxa"/>
            <w:vAlign w:val="center"/>
          </w:tcPr>
          <w:p w:rsidR="00007D30" w:rsidRDefault="00007D30">
            <w:pPr>
              <w:adjustRightInd w:val="0"/>
              <w:snapToGrid w:val="0"/>
              <w:spacing w:line="360" w:lineRule="auto"/>
              <w:rPr>
                <w:rFonts w:ascii="仿宋" w:eastAsia="仿宋" w:hAnsi="仿宋"/>
                <w:sz w:val="24"/>
              </w:rPr>
            </w:pPr>
          </w:p>
        </w:tc>
      </w:tr>
      <w:tr w:rsidR="00007D30">
        <w:trPr>
          <w:trHeight w:val="334"/>
          <w:jc w:val="center"/>
        </w:trPr>
        <w:tc>
          <w:tcPr>
            <w:tcW w:w="716" w:type="dxa"/>
            <w:vAlign w:val="center"/>
          </w:tcPr>
          <w:p w:rsidR="00007D30" w:rsidRDefault="00007D30">
            <w:pPr>
              <w:adjustRightInd w:val="0"/>
              <w:snapToGrid w:val="0"/>
              <w:spacing w:line="360" w:lineRule="auto"/>
              <w:rPr>
                <w:rFonts w:ascii="仿宋" w:eastAsia="仿宋" w:hAnsi="仿宋"/>
                <w:sz w:val="24"/>
              </w:rPr>
            </w:pPr>
          </w:p>
        </w:tc>
        <w:tc>
          <w:tcPr>
            <w:tcW w:w="1428" w:type="dxa"/>
            <w:vAlign w:val="center"/>
          </w:tcPr>
          <w:p w:rsidR="00007D30" w:rsidRDefault="00007D30">
            <w:pPr>
              <w:adjustRightInd w:val="0"/>
              <w:snapToGrid w:val="0"/>
              <w:spacing w:line="360" w:lineRule="auto"/>
              <w:rPr>
                <w:rFonts w:ascii="仿宋" w:eastAsia="仿宋" w:hAnsi="仿宋"/>
                <w:sz w:val="24"/>
              </w:rPr>
            </w:pPr>
          </w:p>
        </w:tc>
        <w:tc>
          <w:tcPr>
            <w:tcW w:w="1188" w:type="dxa"/>
          </w:tcPr>
          <w:p w:rsidR="00007D30" w:rsidRDefault="00007D30">
            <w:pPr>
              <w:adjustRightInd w:val="0"/>
              <w:snapToGrid w:val="0"/>
              <w:spacing w:line="360" w:lineRule="auto"/>
              <w:rPr>
                <w:rFonts w:ascii="仿宋" w:eastAsia="仿宋" w:hAnsi="仿宋"/>
                <w:sz w:val="24"/>
              </w:rPr>
            </w:pPr>
          </w:p>
        </w:tc>
        <w:tc>
          <w:tcPr>
            <w:tcW w:w="1560" w:type="dxa"/>
          </w:tcPr>
          <w:p w:rsidR="00007D30" w:rsidRDefault="00007D30">
            <w:pPr>
              <w:adjustRightInd w:val="0"/>
              <w:snapToGrid w:val="0"/>
              <w:spacing w:line="360" w:lineRule="auto"/>
              <w:rPr>
                <w:rFonts w:ascii="仿宋" w:eastAsia="仿宋" w:hAnsi="仿宋"/>
                <w:sz w:val="24"/>
              </w:rPr>
            </w:pPr>
          </w:p>
        </w:tc>
        <w:tc>
          <w:tcPr>
            <w:tcW w:w="992" w:type="dxa"/>
            <w:vAlign w:val="center"/>
          </w:tcPr>
          <w:p w:rsidR="00007D30" w:rsidRDefault="00007D30">
            <w:pPr>
              <w:adjustRightInd w:val="0"/>
              <w:snapToGrid w:val="0"/>
              <w:spacing w:line="360" w:lineRule="auto"/>
              <w:rPr>
                <w:rFonts w:ascii="仿宋" w:eastAsia="仿宋" w:hAnsi="仿宋"/>
                <w:sz w:val="24"/>
              </w:rPr>
            </w:pPr>
          </w:p>
        </w:tc>
        <w:tc>
          <w:tcPr>
            <w:tcW w:w="1276" w:type="dxa"/>
            <w:vAlign w:val="center"/>
          </w:tcPr>
          <w:p w:rsidR="00007D30" w:rsidRDefault="00007D30">
            <w:pPr>
              <w:adjustRightInd w:val="0"/>
              <w:snapToGrid w:val="0"/>
              <w:spacing w:line="360" w:lineRule="auto"/>
              <w:rPr>
                <w:rFonts w:ascii="仿宋" w:eastAsia="仿宋" w:hAnsi="仿宋"/>
                <w:sz w:val="24"/>
              </w:rPr>
            </w:pPr>
          </w:p>
        </w:tc>
        <w:tc>
          <w:tcPr>
            <w:tcW w:w="1134" w:type="dxa"/>
            <w:vAlign w:val="center"/>
          </w:tcPr>
          <w:p w:rsidR="00007D30" w:rsidRDefault="00007D30">
            <w:pPr>
              <w:adjustRightInd w:val="0"/>
              <w:snapToGrid w:val="0"/>
              <w:spacing w:line="360" w:lineRule="auto"/>
              <w:rPr>
                <w:rFonts w:ascii="仿宋" w:eastAsia="仿宋" w:hAnsi="仿宋"/>
                <w:sz w:val="24"/>
              </w:rPr>
            </w:pPr>
          </w:p>
        </w:tc>
        <w:tc>
          <w:tcPr>
            <w:tcW w:w="708" w:type="dxa"/>
            <w:vAlign w:val="center"/>
          </w:tcPr>
          <w:p w:rsidR="00007D30" w:rsidRDefault="00007D30">
            <w:pPr>
              <w:adjustRightInd w:val="0"/>
              <w:snapToGrid w:val="0"/>
              <w:spacing w:line="360" w:lineRule="auto"/>
              <w:rPr>
                <w:rFonts w:ascii="仿宋" w:eastAsia="仿宋" w:hAnsi="仿宋"/>
                <w:sz w:val="24"/>
              </w:rPr>
            </w:pPr>
          </w:p>
        </w:tc>
      </w:tr>
      <w:tr w:rsidR="00007D30">
        <w:trPr>
          <w:trHeight w:val="334"/>
          <w:jc w:val="center"/>
        </w:trPr>
        <w:tc>
          <w:tcPr>
            <w:tcW w:w="716" w:type="dxa"/>
            <w:vAlign w:val="center"/>
          </w:tcPr>
          <w:p w:rsidR="00007D30" w:rsidRDefault="00007D30">
            <w:pPr>
              <w:adjustRightInd w:val="0"/>
              <w:snapToGrid w:val="0"/>
              <w:spacing w:line="360" w:lineRule="auto"/>
              <w:rPr>
                <w:rFonts w:ascii="仿宋" w:eastAsia="仿宋" w:hAnsi="仿宋"/>
                <w:sz w:val="24"/>
              </w:rPr>
            </w:pPr>
          </w:p>
        </w:tc>
        <w:tc>
          <w:tcPr>
            <w:tcW w:w="1428" w:type="dxa"/>
            <w:vAlign w:val="center"/>
          </w:tcPr>
          <w:p w:rsidR="00007D30" w:rsidRDefault="00007D30">
            <w:pPr>
              <w:adjustRightInd w:val="0"/>
              <w:snapToGrid w:val="0"/>
              <w:spacing w:line="360" w:lineRule="auto"/>
              <w:rPr>
                <w:rFonts w:ascii="仿宋" w:eastAsia="仿宋" w:hAnsi="仿宋"/>
                <w:sz w:val="24"/>
              </w:rPr>
            </w:pPr>
          </w:p>
        </w:tc>
        <w:tc>
          <w:tcPr>
            <w:tcW w:w="1188" w:type="dxa"/>
          </w:tcPr>
          <w:p w:rsidR="00007D30" w:rsidRDefault="00007D30">
            <w:pPr>
              <w:adjustRightInd w:val="0"/>
              <w:snapToGrid w:val="0"/>
              <w:spacing w:line="360" w:lineRule="auto"/>
              <w:rPr>
                <w:rFonts w:ascii="仿宋" w:eastAsia="仿宋" w:hAnsi="仿宋"/>
                <w:sz w:val="24"/>
              </w:rPr>
            </w:pPr>
          </w:p>
        </w:tc>
        <w:tc>
          <w:tcPr>
            <w:tcW w:w="1560" w:type="dxa"/>
          </w:tcPr>
          <w:p w:rsidR="00007D30" w:rsidRDefault="00007D30">
            <w:pPr>
              <w:adjustRightInd w:val="0"/>
              <w:snapToGrid w:val="0"/>
              <w:spacing w:line="360" w:lineRule="auto"/>
              <w:rPr>
                <w:rFonts w:ascii="仿宋" w:eastAsia="仿宋" w:hAnsi="仿宋"/>
                <w:sz w:val="24"/>
              </w:rPr>
            </w:pPr>
          </w:p>
        </w:tc>
        <w:tc>
          <w:tcPr>
            <w:tcW w:w="992" w:type="dxa"/>
            <w:vAlign w:val="center"/>
          </w:tcPr>
          <w:p w:rsidR="00007D30" w:rsidRDefault="00007D30">
            <w:pPr>
              <w:adjustRightInd w:val="0"/>
              <w:snapToGrid w:val="0"/>
              <w:spacing w:line="360" w:lineRule="auto"/>
              <w:rPr>
                <w:rFonts w:ascii="仿宋" w:eastAsia="仿宋" w:hAnsi="仿宋"/>
                <w:sz w:val="24"/>
              </w:rPr>
            </w:pPr>
          </w:p>
        </w:tc>
        <w:tc>
          <w:tcPr>
            <w:tcW w:w="1276" w:type="dxa"/>
            <w:vAlign w:val="center"/>
          </w:tcPr>
          <w:p w:rsidR="00007D30" w:rsidRDefault="00007D30">
            <w:pPr>
              <w:adjustRightInd w:val="0"/>
              <w:snapToGrid w:val="0"/>
              <w:spacing w:line="360" w:lineRule="auto"/>
              <w:rPr>
                <w:rFonts w:ascii="仿宋" w:eastAsia="仿宋" w:hAnsi="仿宋"/>
                <w:sz w:val="24"/>
              </w:rPr>
            </w:pPr>
          </w:p>
        </w:tc>
        <w:tc>
          <w:tcPr>
            <w:tcW w:w="1134" w:type="dxa"/>
            <w:vAlign w:val="center"/>
          </w:tcPr>
          <w:p w:rsidR="00007D30" w:rsidRDefault="00007D30">
            <w:pPr>
              <w:adjustRightInd w:val="0"/>
              <w:snapToGrid w:val="0"/>
              <w:spacing w:line="360" w:lineRule="auto"/>
              <w:rPr>
                <w:rFonts w:ascii="仿宋" w:eastAsia="仿宋" w:hAnsi="仿宋"/>
                <w:sz w:val="24"/>
              </w:rPr>
            </w:pPr>
          </w:p>
        </w:tc>
        <w:tc>
          <w:tcPr>
            <w:tcW w:w="708" w:type="dxa"/>
            <w:vAlign w:val="center"/>
          </w:tcPr>
          <w:p w:rsidR="00007D30" w:rsidRDefault="00007D30">
            <w:pPr>
              <w:adjustRightInd w:val="0"/>
              <w:snapToGrid w:val="0"/>
              <w:spacing w:line="360" w:lineRule="auto"/>
              <w:rPr>
                <w:rFonts w:ascii="仿宋" w:eastAsia="仿宋" w:hAnsi="仿宋"/>
                <w:sz w:val="24"/>
              </w:rPr>
            </w:pPr>
          </w:p>
        </w:tc>
      </w:tr>
      <w:tr w:rsidR="00007D30">
        <w:trPr>
          <w:trHeight w:val="334"/>
          <w:jc w:val="center"/>
        </w:trPr>
        <w:tc>
          <w:tcPr>
            <w:tcW w:w="716" w:type="dxa"/>
            <w:vAlign w:val="center"/>
          </w:tcPr>
          <w:p w:rsidR="00007D30" w:rsidRDefault="00007D30">
            <w:pPr>
              <w:adjustRightInd w:val="0"/>
              <w:snapToGrid w:val="0"/>
              <w:spacing w:line="360" w:lineRule="auto"/>
              <w:rPr>
                <w:rFonts w:ascii="仿宋" w:eastAsia="仿宋" w:hAnsi="仿宋"/>
                <w:sz w:val="24"/>
              </w:rPr>
            </w:pPr>
          </w:p>
        </w:tc>
        <w:tc>
          <w:tcPr>
            <w:tcW w:w="1428" w:type="dxa"/>
            <w:vAlign w:val="center"/>
          </w:tcPr>
          <w:p w:rsidR="00007D30" w:rsidRDefault="00007D30">
            <w:pPr>
              <w:adjustRightInd w:val="0"/>
              <w:snapToGrid w:val="0"/>
              <w:spacing w:line="360" w:lineRule="auto"/>
              <w:rPr>
                <w:rFonts w:ascii="仿宋" w:eastAsia="仿宋" w:hAnsi="仿宋"/>
                <w:sz w:val="24"/>
              </w:rPr>
            </w:pPr>
          </w:p>
        </w:tc>
        <w:tc>
          <w:tcPr>
            <w:tcW w:w="1188" w:type="dxa"/>
          </w:tcPr>
          <w:p w:rsidR="00007D30" w:rsidRDefault="00007D30">
            <w:pPr>
              <w:adjustRightInd w:val="0"/>
              <w:snapToGrid w:val="0"/>
              <w:spacing w:line="360" w:lineRule="auto"/>
              <w:rPr>
                <w:rFonts w:ascii="仿宋" w:eastAsia="仿宋" w:hAnsi="仿宋"/>
                <w:sz w:val="24"/>
              </w:rPr>
            </w:pPr>
          </w:p>
        </w:tc>
        <w:tc>
          <w:tcPr>
            <w:tcW w:w="1560" w:type="dxa"/>
          </w:tcPr>
          <w:p w:rsidR="00007D30" w:rsidRDefault="00007D30">
            <w:pPr>
              <w:adjustRightInd w:val="0"/>
              <w:snapToGrid w:val="0"/>
              <w:spacing w:line="360" w:lineRule="auto"/>
              <w:rPr>
                <w:rFonts w:ascii="仿宋" w:eastAsia="仿宋" w:hAnsi="仿宋"/>
                <w:sz w:val="24"/>
              </w:rPr>
            </w:pPr>
          </w:p>
        </w:tc>
        <w:tc>
          <w:tcPr>
            <w:tcW w:w="992" w:type="dxa"/>
            <w:vAlign w:val="center"/>
          </w:tcPr>
          <w:p w:rsidR="00007D30" w:rsidRDefault="00007D30">
            <w:pPr>
              <w:adjustRightInd w:val="0"/>
              <w:snapToGrid w:val="0"/>
              <w:spacing w:line="360" w:lineRule="auto"/>
              <w:rPr>
                <w:rFonts w:ascii="仿宋" w:eastAsia="仿宋" w:hAnsi="仿宋"/>
                <w:sz w:val="24"/>
              </w:rPr>
            </w:pPr>
          </w:p>
        </w:tc>
        <w:tc>
          <w:tcPr>
            <w:tcW w:w="1276" w:type="dxa"/>
            <w:vAlign w:val="center"/>
          </w:tcPr>
          <w:p w:rsidR="00007D30" w:rsidRDefault="00007D30">
            <w:pPr>
              <w:adjustRightInd w:val="0"/>
              <w:snapToGrid w:val="0"/>
              <w:spacing w:line="360" w:lineRule="auto"/>
              <w:rPr>
                <w:rFonts w:ascii="仿宋" w:eastAsia="仿宋" w:hAnsi="仿宋"/>
                <w:sz w:val="24"/>
              </w:rPr>
            </w:pPr>
          </w:p>
        </w:tc>
        <w:tc>
          <w:tcPr>
            <w:tcW w:w="1134" w:type="dxa"/>
            <w:vAlign w:val="center"/>
          </w:tcPr>
          <w:p w:rsidR="00007D30" w:rsidRDefault="00007D30">
            <w:pPr>
              <w:adjustRightInd w:val="0"/>
              <w:snapToGrid w:val="0"/>
              <w:spacing w:line="360" w:lineRule="auto"/>
              <w:rPr>
                <w:rFonts w:ascii="仿宋" w:eastAsia="仿宋" w:hAnsi="仿宋"/>
                <w:sz w:val="24"/>
              </w:rPr>
            </w:pPr>
          </w:p>
        </w:tc>
        <w:tc>
          <w:tcPr>
            <w:tcW w:w="708" w:type="dxa"/>
            <w:vAlign w:val="center"/>
          </w:tcPr>
          <w:p w:rsidR="00007D30" w:rsidRDefault="00007D30">
            <w:pPr>
              <w:adjustRightInd w:val="0"/>
              <w:snapToGrid w:val="0"/>
              <w:spacing w:line="360" w:lineRule="auto"/>
              <w:rPr>
                <w:rFonts w:ascii="仿宋" w:eastAsia="仿宋" w:hAnsi="仿宋"/>
                <w:sz w:val="24"/>
              </w:rPr>
            </w:pPr>
          </w:p>
        </w:tc>
      </w:tr>
      <w:tr w:rsidR="00007D30">
        <w:trPr>
          <w:trHeight w:val="334"/>
          <w:jc w:val="center"/>
        </w:trPr>
        <w:tc>
          <w:tcPr>
            <w:tcW w:w="716" w:type="dxa"/>
            <w:vAlign w:val="center"/>
          </w:tcPr>
          <w:p w:rsidR="00007D30" w:rsidRDefault="00007D30">
            <w:pPr>
              <w:adjustRightInd w:val="0"/>
              <w:snapToGrid w:val="0"/>
              <w:spacing w:line="360" w:lineRule="auto"/>
              <w:rPr>
                <w:rFonts w:ascii="仿宋" w:eastAsia="仿宋" w:hAnsi="仿宋"/>
                <w:sz w:val="24"/>
              </w:rPr>
            </w:pPr>
          </w:p>
        </w:tc>
        <w:tc>
          <w:tcPr>
            <w:tcW w:w="1428" w:type="dxa"/>
            <w:vAlign w:val="center"/>
          </w:tcPr>
          <w:p w:rsidR="00007D30" w:rsidRDefault="00007D30">
            <w:pPr>
              <w:adjustRightInd w:val="0"/>
              <w:snapToGrid w:val="0"/>
              <w:spacing w:line="360" w:lineRule="auto"/>
              <w:rPr>
                <w:rFonts w:ascii="仿宋" w:eastAsia="仿宋" w:hAnsi="仿宋"/>
                <w:sz w:val="24"/>
              </w:rPr>
            </w:pPr>
          </w:p>
        </w:tc>
        <w:tc>
          <w:tcPr>
            <w:tcW w:w="1188" w:type="dxa"/>
          </w:tcPr>
          <w:p w:rsidR="00007D30" w:rsidRDefault="00007D30">
            <w:pPr>
              <w:adjustRightInd w:val="0"/>
              <w:snapToGrid w:val="0"/>
              <w:spacing w:line="360" w:lineRule="auto"/>
              <w:rPr>
                <w:rFonts w:ascii="仿宋" w:eastAsia="仿宋" w:hAnsi="仿宋"/>
                <w:sz w:val="24"/>
              </w:rPr>
            </w:pPr>
          </w:p>
        </w:tc>
        <w:tc>
          <w:tcPr>
            <w:tcW w:w="1560" w:type="dxa"/>
          </w:tcPr>
          <w:p w:rsidR="00007D30" w:rsidRDefault="00007D30">
            <w:pPr>
              <w:adjustRightInd w:val="0"/>
              <w:snapToGrid w:val="0"/>
              <w:spacing w:line="360" w:lineRule="auto"/>
              <w:rPr>
                <w:rFonts w:ascii="仿宋" w:eastAsia="仿宋" w:hAnsi="仿宋"/>
                <w:sz w:val="24"/>
              </w:rPr>
            </w:pPr>
          </w:p>
        </w:tc>
        <w:tc>
          <w:tcPr>
            <w:tcW w:w="992" w:type="dxa"/>
            <w:vAlign w:val="center"/>
          </w:tcPr>
          <w:p w:rsidR="00007D30" w:rsidRDefault="00007D30">
            <w:pPr>
              <w:adjustRightInd w:val="0"/>
              <w:snapToGrid w:val="0"/>
              <w:spacing w:line="360" w:lineRule="auto"/>
              <w:rPr>
                <w:rFonts w:ascii="仿宋" w:eastAsia="仿宋" w:hAnsi="仿宋"/>
                <w:sz w:val="24"/>
              </w:rPr>
            </w:pPr>
          </w:p>
        </w:tc>
        <w:tc>
          <w:tcPr>
            <w:tcW w:w="1276" w:type="dxa"/>
            <w:vAlign w:val="center"/>
          </w:tcPr>
          <w:p w:rsidR="00007D30" w:rsidRDefault="00007D30">
            <w:pPr>
              <w:adjustRightInd w:val="0"/>
              <w:snapToGrid w:val="0"/>
              <w:spacing w:line="360" w:lineRule="auto"/>
              <w:rPr>
                <w:rFonts w:ascii="仿宋" w:eastAsia="仿宋" w:hAnsi="仿宋"/>
                <w:sz w:val="24"/>
              </w:rPr>
            </w:pPr>
          </w:p>
        </w:tc>
        <w:tc>
          <w:tcPr>
            <w:tcW w:w="1134" w:type="dxa"/>
            <w:vAlign w:val="center"/>
          </w:tcPr>
          <w:p w:rsidR="00007D30" w:rsidRDefault="00007D30">
            <w:pPr>
              <w:adjustRightInd w:val="0"/>
              <w:snapToGrid w:val="0"/>
              <w:spacing w:line="360" w:lineRule="auto"/>
              <w:rPr>
                <w:rFonts w:ascii="仿宋" w:eastAsia="仿宋" w:hAnsi="仿宋"/>
                <w:sz w:val="24"/>
              </w:rPr>
            </w:pPr>
          </w:p>
        </w:tc>
        <w:tc>
          <w:tcPr>
            <w:tcW w:w="708" w:type="dxa"/>
            <w:vAlign w:val="center"/>
          </w:tcPr>
          <w:p w:rsidR="00007D30" w:rsidRDefault="00007D30">
            <w:pPr>
              <w:adjustRightInd w:val="0"/>
              <w:snapToGrid w:val="0"/>
              <w:spacing w:line="360" w:lineRule="auto"/>
              <w:rPr>
                <w:rFonts w:ascii="仿宋" w:eastAsia="仿宋" w:hAnsi="仿宋"/>
                <w:sz w:val="24"/>
              </w:rPr>
            </w:pPr>
          </w:p>
        </w:tc>
      </w:tr>
      <w:tr w:rsidR="00007D30">
        <w:trPr>
          <w:trHeight w:val="334"/>
          <w:jc w:val="center"/>
        </w:trPr>
        <w:tc>
          <w:tcPr>
            <w:tcW w:w="716" w:type="dxa"/>
            <w:vAlign w:val="center"/>
          </w:tcPr>
          <w:p w:rsidR="00007D30" w:rsidRDefault="00007D30">
            <w:pPr>
              <w:adjustRightInd w:val="0"/>
              <w:snapToGrid w:val="0"/>
              <w:spacing w:line="360" w:lineRule="auto"/>
              <w:rPr>
                <w:rFonts w:ascii="仿宋" w:eastAsia="仿宋" w:hAnsi="仿宋"/>
                <w:sz w:val="24"/>
              </w:rPr>
            </w:pPr>
          </w:p>
        </w:tc>
        <w:tc>
          <w:tcPr>
            <w:tcW w:w="1428" w:type="dxa"/>
            <w:vAlign w:val="center"/>
          </w:tcPr>
          <w:p w:rsidR="00007D30" w:rsidRDefault="00007D30">
            <w:pPr>
              <w:adjustRightInd w:val="0"/>
              <w:snapToGrid w:val="0"/>
              <w:spacing w:line="360" w:lineRule="auto"/>
              <w:rPr>
                <w:rFonts w:ascii="仿宋" w:eastAsia="仿宋" w:hAnsi="仿宋"/>
                <w:sz w:val="24"/>
              </w:rPr>
            </w:pPr>
          </w:p>
        </w:tc>
        <w:tc>
          <w:tcPr>
            <w:tcW w:w="1188" w:type="dxa"/>
          </w:tcPr>
          <w:p w:rsidR="00007D30" w:rsidRDefault="00007D30">
            <w:pPr>
              <w:adjustRightInd w:val="0"/>
              <w:snapToGrid w:val="0"/>
              <w:spacing w:line="360" w:lineRule="auto"/>
              <w:rPr>
                <w:rFonts w:ascii="仿宋" w:eastAsia="仿宋" w:hAnsi="仿宋"/>
                <w:sz w:val="24"/>
              </w:rPr>
            </w:pPr>
          </w:p>
        </w:tc>
        <w:tc>
          <w:tcPr>
            <w:tcW w:w="1560" w:type="dxa"/>
          </w:tcPr>
          <w:p w:rsidR="00007D30" w:rsidRDefault="00007D30">
            <w:pPr>
              <w:adjustRightInd w:val="0"/>
              <w:snapToGrid w:val="0"/>
              <w:spacing w:line="360" w:lineRule="auto"/>
              <w:rPr>
                <w:rFonts w:ascii="仿宋" w:eastAsia="仿宋" w:hAnsi="仿宋"/>
                <w:sz w:val="24"/>
              </w:rPr>
            </w:pPr>
          </w:p>
        </w:tc>
        <w:tc>
          <w:tcPr>
            <w:tcW w:w="992" w:type="dxa"/>
            <w:vAlign w:val="center"/>
          </w:tcPr>
          <w:p w:rsidR="00007D30" w:rsidRDefault="00007D30">
            <w:pPr>
              <w:adjustRightInd w:val="0"/>
              <w:snapToGrid w:val="0"/>
              <w:spacing w:line="360" w:lineRule="auto"/>
              <w:rPr>
                <w:rFonts w:ascii="仿宋" w:eastAsia="仿宋" w:hAnsi="仿宋"/>
                <w:sz w:val="24"/>
              </w:rPr>
            </w:pPr>
          </w:p>
        </w:tc>
        <w:tc>
          <w:tcPr>
            <w:tcW w:w="1276" w:type="dxa"/>
            <w:vAlign w:val="center"/>
          </w:tcPr>
          <w:p w:rsidR="00007D30" w:rsidRDefault="00007D30">
            <w:pPr>
              <w:adjustRightInd w:val="0"/>
              <w:snapToGrid w:val="0"/>
              <w:spacing w:line="360" w:lineRule="auto"/>
              <w:rPr>
                <w:rFonts w:ascii="仿宋" w:eastAsia="仿宋" w:hAnsi="仿宋"/>
                <w:sz w:val="24"/>
              </w:rPr>
            </w:pPr>
          </w:p>
        </w:tc>
        <w:tc>
          <w:tcPr>
            <w:tcW w:w="1134" w:type="dxa"/>
            <w:vAlign w:val="center"/>
          </w:tcPr>
          <w:p w:rsidR="00007D30" w:rsidRDefault="00007D30">
            <w:pPr>
              <w:adjustRightInd w:val="0"/>
              <w:snapToGrid w:val="0"/>
              <w:spacing w:line="360" w:lineRule="auto"/>
              <w:rPr>
                <w:rFonts w:ascii="仿宋" w:eastAsia="仿宋" w:hAnsi="仿宋"/>
                <w:sz w:val="24"/>
              </w:rPr>
            </w:pPr>
          </w:p>
        </w:tc>
        <w:tc>
          <w:tcPr>
            <w:tcW w:w="708" w:type="dxa"/>
            <w:vAlign w:val="center"/>
          </w:tcPr>
          <w:p w:rsidR="00007D30" w:rsidRDefault="00007D30">
            <w:pPr>
              <w:adjustRightInd w:val="0"/>
              <w:snapToGrid w:val="0"/>
              <w:spacing w:line="360" w:lineRule="auto"/>
              <w:rPr>
                <w:rFonts w:ascii="仿宋" w:eastAsia="仿宋" w:hAnsi="仿宋"/>
                <w:sz w:val="24"/>
              </w:rPr>
            </w:pPr>
          </w:p>
        </w:tc>
      </w:tr>
      <w:tr w:rsidR="00007D30">
        <w:trPr>
          <w:trHeight w:val="334"/>
          <w:jc w:val="center"/>
        </w:trPr>
        <w:tc>
          <w:tcPr>
            <w:tcW w:w="716" w:type="dxa"/>
            <w:vAlign w:val="center"/>
          </w:tcPr>
          <w:p w:rsidR="00007D30" w:rsidRDefault="00007D30">
            <w:pPr>
              <w:adjustRightInd w:val="0"/>
              <w:snapToGrid w:val="0"/>
              <w:spacing w:line="360" w:lineRule="auto"/>
              <w:rPr>
                <w:rFonts w:ascii="仿宋" w:eastAsia="仿宋" w:hAnsi="仿宋"/>
                <w:sz w:val="24"/>
              </w:rPr>
            </w:pPr>
          </w:p>
        </w:tc>
        <w:tc>
          <w:tcPr>
            <w:tcW w:w="1428" w:type="dxa"/>
            <w:vAlign w:val="center"/>
          </w:tcPr>
          <w:p w:rsidR="00007D30" w:rsidRDefault="00007D30">
            <w:pPr>
              <w:adjustRightInd w:val="0"/>
              <w:snapToGrid w:val="0"/>
              <w:spacing w:line="360" w:lineRule="auto"/>
              <w:rPr>
                <w:rFonts w:ascii="仿宋" w:eastAsia="仿宋" w:hAnsi="仿宋"/>
                <w:sz w:val="24"/>
              </w:rPr>
            </w:pPr>
          </w:p>
        </w:tc>
        <w:tc>
          <w:tcPr>
            <w:tcW w:w="1188" w:type="dxa"/>
          </w:tcPr>
          <w:p w:rsidR="00007D30" w:rsidRDefault="00007D30">
            <w:pPr>
              <w:adjustRightInd w:val="0"/>
              <w:snapToGrid w:val="0"/>
              <w:spacing w:line="360" w:lineRule="auto"/>
              <w:rPr>
                <w:rFonts w:ascii="仿宋" w:eastAsia="仿宋" w:hAnsi="仿宋"/>
                <w:sz w:val="24"/>
              </w:rPr>
            </w:pPr>
          </w:p>
        </w:tc>
        <w:tc>
          <w:tcPr>
            <w:tcW w:w="1560" w:type="dxa"/>
          </w:tcPr>
          <w:p w:rsidR="00007D30" w:rsidRDefault="00007D30">
            <w:pPr>
              <w:adjustRightInd w:val="0"/>
              <w:snapToGrid w:val="0"/>
              <w:spacing w:line="360" w:lineRule="auto"/>
              <w:rPr>
                <w:rFonts w:ascii="仿宋" w:eastAsia="仿宋" w:hAnsi="仿宋"/>
                <w:sz w:val="24"/>
              </w:rPr>
            </w:pPr>
          </w:p>
        </w:tc>
        <w:tc>
          <w:tcPr>
            <w:tcW w:w="992" w:type="dxa"/>
            <w:vAlign w:val="center"/>
          </w:tcPr>
          <w:p w:rsidR="00007D30" w:rsidRDefault="00007D30">
            <w:pPr>
              <w:adjustRightInd w:val="0"/>
              <w:snapToGrid w:val="0"/>
              <w:spacing w:line="360" w:lineRule="auto"/>
              <w:rPr>
                <w:rFonts w:ascii="仿宋" w:eastAsia="仿宋" w:hAnsi="仿宋"/>
                <w:sz w:val="24"/>
              </w:rPr>
            </w:pPr>
          </w:p>
        </w:tc>
        <w:tc>
          <w:tcPr>
            <w:tcW w:w="1276" w:type="dxa"/>
            <w:vAlign w:val="center"/>
          </w:tcPr>
          <w:p w:rsidR="00007D30" w:rsidRDefault="00007D30">
            <w:pPr>
              <w:adjustRightInd w:val="0"/>
              <w:snapToGrid w:val="0"/>
              <w:spacing w:line="360" w:lineRule="auto"/>
              <w:rPr>
                <w:rFonts w:ascii="仿宋" w:eastAsia="仿宋" w:hAnsi="仿宋"/>
                <w:sz w:val="24"/>
              </w:rPr>
            </w:pPr>
          </w:p>
        </w:tc>
        <w:tc>
          <w:tcPr>
            <w:tcW w:w="1134" w:type="dxa"/>
            <w:vAlign w:val="center"/>
          </w:tcPr>
          <w:p w:rsidR="00007D30" w:rsidRDefault="00007D30">
            <w:pPr>
              <w:adjustRightInd w:val="0"/>
              <w:snapToGrid w:val="0"/>
              <w:spacing w:line="360" w:lineRule="auto"/>
              <w:rPr>
                <w:rFonts w:ascii="仿宋" w:eastAsia="仿宋" w:hAnsi="仿宋"/>
                <w:sz w:val="24"/>
              </w:rPr>
            </w:pPr>
          </w:p>
        </w:tc>
        <w:tc>
          <w:tcPr>
            <w:tcW w:w="708" w:type="dxa"/>
            <w:vAlign w:val="center"/>
          </w:tcPr>
          <w:p w:rsidR="00007D30" w:rsidRDefault="00007D30">
            <w:pPr>
              <w:adjustRightInd w:val="0"/>
              <w:snapToGrid w:val="0"/>
              <w:spacing w:line="360" w:lineRule="auto"/>
              <w:rPr>
                <w:rFonts w:ascii="仿宋" w:eastAsia="仿宋" w:hAnsi="仿宋"/>
                <w:sz w:val="24"/>
              </w:rPr>
            </w:pPr>
          </w:p>
        </w:tc>
      </w:tr>
      <w:tr w:rsidR="00007D30">
        <w:trPr>
          <w:trHeight w:val="334"/>
          <w:jc w:val="center"/>
        </w:trPr>
        <w:tc>
          <w:tcPr>
            <w:tcW w:w="716" w:type="dxa"/>
            <w:vAlign w:val="center"/>
          </w:tcPr>
          <w:p w:rsidR="00007D30" w:rsidRDefault="00007D30">
            <w:pPr>
              <w:adjustRightInd w:val="0"/>
              <w:snapToGrid w:val="0"/>
              <w:spacing w:line="360" w:lineRule="auto"/>
              <w:rPr>
                <w:rFonts w:ascii="仿宋" w:eastAsia="仿宋" w:hAnsi="仿宋"/>
                <w:sz w:val="24"/>
              </w:rPr>
            </w:pPr>
          </w:p>
        </w:tc>
        <w:tc>
          <w:tcPr>
            <w:tcW w:w="1428" w:type="dxa"/>
            <w:vAlign w:val="center"/>
          </w:tcPr>
          <w:p w:rsidR="00007D30" w:rsidRDefault="00007D30">
            <w:pPr>
              <w:adjustRightInd w:val="0"/>
              <w:snapToGrid w:val="0"/>
              <w:spacing w:line="360" w:lineRule="auto"/>
              <w:rPr>
                <w:rFonts w:ascii="仿宋" w:eastAsia="仿宋" w:hAnsi="仿宋"/>
                <w:sz w:val="24"/>
              </w:rPr>
            </w:pPr>
          </w:p>
        </w:tc>
        <w:tc>
          <w:tcPr>
            <w:tcW w:w="1188" w:type="dxa"/>
          </w:tcPr>
          <w:p w:rsidR="00007D30" w:rsidRDefault="00007D30">
            <w:pPr>
              <w:adjustRightInd w:val="0"/>
              <w:snapToGrid w:val="0"/>
              <w:spacing w:line="360" w:lineRule="auto"/>
              <w:rPr>
                <w:rFonts w:ascii="仿宋" w:eastAsia="仿宋" w:hAnsi="仿宋"/>
                <w:sz w:val="24"/>
              </w:rPr>
            </w:pPr>
          </w:p>
        </w:tc>
        <w:tc>
          <w:tcPr>
            <w:tcW w:w="1560" w:type="dxa"/>
          </w:tcPr>
          <w:p w:rsidR="00007D30" w:rsidRDefault="00007D30">
            <w:pPr>
              <w:adjustRightInd w:val="0"/>
              <w:snapToGrid w:val="0"/>
              <w:spacing w:line="360" w:lineRule="auto"/>
              <w:rPr>
                <w:rFonts w:ascii="仿宋" w:eastAsia="仿宋" w:hAnsi="仿宋"/>
                <w:sz w:val="24"/>
              </w:rPr>
            </w:pPr>
          </w:p>
        </w:tc>
        <w:tc>
          <w:tcPr>
            <w:tcW w:w="992" w:type="dxa"/>
            <w:vAlign w:val="center"/>
          </w:tcPr>
          <w:p w:rsidR="00007D30" w:rsidRDefault="00007D30">
            <w:pPr>
              <w:adjustRightInd w:val="0"/>
              <w:snapToGrid w:val="0"/>
              <w:spacing w:line="360" w:lineRule="auto"/>
              <w:rPr>
                <w:rFonts w:ascii="仿宋" w:eastAsia="仿宋" w:hAnsi="仿宋"/>
                <w:sz w:val="24"/>
              </w:rPr>
            </w:pPr>
          </w:p>
        </w:tc>
        <w:tc>
          <w:tcPr>
            <w:tcW w:w="1276" w:type="dxa"/>
            <w:vAlign w:val="center"/>
          </w:tcPr>
          <w:p w:rsidR="00007D30" w:rsidRDefault="00007D30">
            <w:pPr>
              <w:adjustRightInd w:val="0"/>
              <w:snapToGrid w:val="0"/>
              <w:spacing w:line="360" w:lineRule="auto"/>
              <w:rPr>
                <w:rFonts w:ascii="仿宋" w:eastAsia="仿宋" w:hAnsi="仿宋"/>
                <w:sz w:val="24"/>
              </w:rPr>
            </w:pPr>
          </w:p>
        </w:tc>
        <w:tc>
          <w:tcPr>
            <w:tcW w:w="1134" w:type="dxa"/>
            <w:vAlign w:val="center"/>
          </w:tcPr>
          <w:p w:rsidR="00007D30" w:rsidRDefault="00007D30">
            <w:pPr>
              <w:adjustRightInd w:val="0"/>
              <w:snapToGrid w:val="0"/>
              <w:spacing w:line="360" w:lineRule="auto"/>
              <w:rPr>
                <w:rFonts w:ascii="仿宋" w:eastAsia="仿宋" w:hAnsi="仿宋"/>
                <w:sz w:val="24"/>
              </w:rPr>
            </w:pPr>
          </w:p>
        </w:tc>
        <w:tc>
          <w:tcPr>
            <w:tcW w:w="708" w:type="dxa"/>
            <w:vAlign w:val="center"/>
          </w:tcPr>
          <w:p w:rsidR="00007D30" w:rsidRDefault="00007D30">
            <w:pPr>
              <w:adjustRightInd w:val="0"/>
              <w:snapToGrid w:val="0"/>
              <w:spacing w:line="360" w:lineRule="auto"/>
              <w:rPr>
                <w:rFonts w:ascii="仿宋" w:eastAsia="仿宋" w:hAnsi="仿宋"/>
                <w:sz w:val="24"/>
              </w:rPr>
            </w:pPr>
          </w:p>
        </w:tc>
      </w:tr>
      <w:tr w:rsidR="00007D30">
        <w:trPr>
          <w:trHeight w:val="334"/>
          <w:jc w:val="center"/>
        </w:trPr>
        <w:tc>
          <w:tcPr>
            <w:tcW w:w="716" w:type="dxa"/>
            <w:vAlign w:val="center"/>
          </w:tcPr>
          <w:p w:rsidR="00007D30" w:rsidRDefault="00007D30">
            <w:pPr>
              <w:adjustRightInd w:val="0"/>
              <w:snapToGrid w:val="0"/>
              <w:spacing w:line="360" w:lineRule="auto"/>
              <w:rPr>
                <w:rFonts w:ascii="仿宋" w:eastAsia="仿宋" w:hAnsi="仿宋"/>
                <w:sz w:val="24"/>
              </w:rPr>
            </w:pPr>
          </w:p>
        </w:tc>
        <w:tc>
          <w:tcPr>
            <w:tcW w:w="1428" w:type="dxa"/>
            <w:vAlign w:val="center"/>
          </w:tcPr>
          <w:p w:rsidR="00007D30" w:rsidRDefault="00007D30">
            <w:pPr>
              <w:adjustRightInd w:val="0"/>
              <w:snapToGrid w:val="0"/>
              <w:spacing w:line="360" w:lineRule="auto"/>
              <w:rPr>
                <w:rFonts w:ascii="仿宋" w:eastAsia="仿宋" w:hAnsi="仿宋"/>
                <w:sz w:val="24"/>
              </w:rPr>
            </w:pPr>
          </w:p>
        </w:tc>
        <w:tc>
          <w:tcPr>
            <w:tcW w:w="1188" w:type="dxa"/>
          </w:tcPr>
          <w:p w:rsidR="00007D30" w:rsidRDefault="00007D30">
            <w:pPr>
              <w:adjustRightInd w:val="0"/>
              <w:snapToGrid w:val="0"/>
              <w:spacing w:line="360" w:lineRule="auto"/>
              <w:rPr>
                <w:rFonts w:ascii="仿宋" w:eastAsia="仿宋" w:hAnsi="仿宋"/>
                <w:sz w:val="24"/>
              </w:rPr>
            </w:pPr>
          </w:p>
        </w:tc>
        <w:tc>
          <w:tcPr>
            <w:tcW w:w="1560" w:type="dxa"/>
          </w:tcPr>
          <w:p w:rsidR="00007D30" w:rsidRDefault="00007D30">
            <w:pPr>
              <w:adjustRightInd w:val="0"/>
              <w:snapToGrid w:val="0"/>
              <w:spacing w:line="360" w:lineRule="auto"/>
              <w:rPr>
                <w:rFonts w:ascii="仿宋" w:eastAsia="仿宋" w:hAnsi="仿宋"/>
                <w:sz w:val="24"/>
              </w:rPr>
            </w:pPr>
          </w:p>
        </w:tc>
        <w:tc>
          <w:tcPr>
            <w:tcW w:w="992" w:type="dxa"/>
            <w:vAlign w:val="center"/>
          </w:tcPr>
          <w:p w:rsidR="00007D30" w:rsidRDefault="00007D30">
            <w:pPr>
              <w:adjustRightInd w:val="0"/>
              <w:snapToGrid w:val="0"/>
              <w:spacing w:line="360" w:lineRule="auto"/>
              <w:rPr>
                <w:rFonts w:ascii="仿宋" w:eastAsia="仿宋" w:hAnsi="仿宋"/>
                <w:sz w:val="24"/>
              </w:rPr>
            </w:pPr>
          </w:p>
        </w:tc>
        <w:tc>
          <w:tcPr>
            <w:tcW w:w="1276" w:type="dxa"/>
            <w:vAlign w:val="center"/>
          </w:tcPr>
          <w:p w:rsidR="00007D30" w:rsidRDefault="00007D30">
            <w:pPr>
              <w:adjustRightInd w:val="0"/>
              <w:snapToGrid w:val="0"/>
              <w:spacing w:line="360" w:lineRule="auto"/>
              <w:rPr>
                <w:rFonts w:ascii="仿宋" w:eastAsia="仿宋" w:hAnsi="仿宋"/>
                <w:sz w:val="24"/>
              </w:rPr>
            </w:pPr>
          </w:p>
        </w:tc>
        <w:tc>
          <w:tcPr>
            <w:tcW w:w="1134" w:type="dxa"/>
            <w:vAlign w:val="center"/>
          </w:tcPr>
          <w:p w:rsidR="00007D30" w:rsidRDefault="00007D30">
            <w:pPr>
              <w:adjustRightInd w:val="0"/>
              <w:snapToGrid w:val="0"/>
              <w:spacing w:line="360" w:lineRule="auto"/>
              <w:rPr>
                <w:rFonts w:ascii="仿宋" w:eastAsia="仿宋" w:hAnsi="仿宋"/>
                <w:sz w:val="24"/>
              </w:rPr>
            </w:pPr>
          </w:p>
        </w:tc>
        <w:tc>
          <w:tcPr>
            <w:tcW w:w="708" w:type="dxa"/>
            <w:vAlign w:val="center"/>
          </w:tcPr>
          <w:p w:rsidR="00007D30" w:rsidRDefault="00007D30">
            <w:pPr>
              <w:adjustRightInd w:val="0"/>
              <w:snapToGrid w:val="0"/>
              <w:spacing w:line="360" w:lineRule="auto"/>
              <w:rPr>
                <w:rFonts w:ascii="仿宋" w:eastAsia="仿宋" w:hAnsi="仿宋"/>
                <w:sz w:val="24"/>
              </w:rPr>
            </w:pPr>
          </w:p>
        </w:tc>
      </w:tr>
      <w:tr w:rsidR="00007D30">
        <w:trPr>
          <w:trHeight w:val="334"/>
          <w:jc w:val="center"/>
        </w:trPr>
        <w:tc>
          <w:tcPr>
            <w:tcW w:w="716" w:type="dxa"/>
            <w:vAlign w:val="center"/>
          </w:tcPr>
          <w:p w:rsidR="00007D30" w:rsidRDefault="00007D30">
            <w:pPr>
              <w:adjustRightInd w:val="0"/>
              <w:snapToGrid w:val="0"/>
              <w:spacing w:line="360" w:lineRule="auto"/>
              <w:rPr>
                <w:rFonts w:ascii="仿宋" w:eastAsia="仿宋" w:hAnsi="仿宋"/>
                <w:sz w:val="24"/>
              </w:rPr>
            </w:pPr>
          </w:p>
        </w:tc>
        <w:tc>
          <w:tcPr>
            <w:tcW w:w="1428" w:type="dxa"/>
            <w:vAlign w:val="center"/>
          </w:tcPr>
          <w:p w:rsidR="00007D30" w:rsidRDefault="00007D30">
            <w:pPr>
              <w:adjustRightInd w:val="0"/>
              <w:snapToGrid w:val="0"/>
              <w:spacing w:line="360" w:lineRule="auto"/>
              <w:rPr>
                <w:rFonts w:ascii="仿宋" w:eastAsia="仿宋" w:hAnsi="仿宋"/>
                <w:sz w:val="24"/>
              </w:rPr>
            </w:pPr>
          </w:p>
        </w:tc>
        <w:tc>
          <w:tcPr>
            <w:tcW w:w="1188" w:type="dxa"/>
          </w:tcPr>
          <w:p w:rsidR="00007D30" w:rsidRDefault="00007D30">
            <w:pPr>
              <w:adjustRightInd w:val="0"/>
              <w:snapToGrid w:val="0"/>
              <w:spacing w:line="360" w:lineRule="auto"/>
              <w:rPr>
                <w:rFonts w:ascii="仿宋" w:eastAsia="仿宋" w:hAnsi="仿宋"/>
                <w:sz w:val="24"/>
              </w:rPr>
            </w:pPr>
          </w:p>
        </w:tc>
        <w:tc>
          <w:tcPr>
            <w:tcW w:w="1560" w:type="dxa"/>
          </w:tcPr>
          <w:p w:rsidR="00007D30" w:rsidRDefault="00007D30">
            <w:pPr>
              <w:adjustRightInd w:val="0"/>
              <w:snapToGrid w:val="0"/>
              <w:spacing w:line="360" w:lineRule="auto"/>
              <w:rPr>
                <w:rFonts w:ascii="仿宋" w:eastAsia="仿宋" w:hAnsi="仿宋"/>
                <w:sz w:val="24"/>
              </w:rPr>
            </w:pPr>
          </w:p>
        </w:tc>
        <w:tc>
          <w:tcPr>
            <w:tcW w:w="992" w:type="dxa"/>
            <w:vAlign w:val="center"/>
          </w:tcPr>
          <w:p w:rsidR="00007D30" w:rsidRDefault="00007D30">
            <w:pPr>
              <w:adjustRightInd w:val="0"/>
              <w:snapToGrid w:val="0"/>
              <w:spacing w:line="360" w:lineRule="auto"/>
              <w:rPr>
                <w:rFonts w:ascii="仿宋" w:eastAsia="仿宋" w:hAnsi="仿宋"/>
                <w:sz w:val="24"/>
              </w:rPr>
            </w:pPr>
          </w:p>
        </w:tc>
        <w:tc>
          <w:tcPr>
            <w:tcW w:w="1276" w:type="dxa"/>
            <w:vAlign w:val="center"/>
          </w:tcPr>
          <w:p w:rsidR="00007D30" w:rsidRDefault="00007D30">
            <w:pPr>
              <w:adjustRightInd w:val="0"/>
              <w:snapToGrid w:val="0"/>
              <w:spacing w:line="360" w:lineRule="auto"/>
              <w:rPr>
                <w:rFonts w:ascii="仿宋" w:eastAsia="仿宋" w:hAnsi="仿宋"/>
                <w:sz w:val="24"/>
              </w:rPr>
            </w:pPr>
          </w:p>
        </w:tc>
        <w:tc>
          <w:tcPr>
            <w:tcW w:w="1134" w:type="dxa"/>
            <w:vAlign w:val="center"/>
          </w:tcPr>
          <w:p w:rsidR="00007D30" w:rsidRDefault="00007D30">
            <w:pPr>
              <w:adjustRightInd w:val="0"/>
              <w:snapToGrid w:val="0"/>
              <w:spacing w:line="360" w:lineRule="auto"/>
              <w:rPr>
                <w:rFonts w:ascii="仿宋" w:eastAsia="仿宋" w:hAnsi="仿宋"/>
                <w:sz w:val="24"/>
              </w:rPr>
            </w:pPr>
          </w:p>
        </w:tc>
        <w:tc>
          <w:tcPr>
            <w:tcW w:w="708" w:type="dxa"/>
            <w:vAlign w:val="center"/>
          </w:tcPr>
          <w:p w:rsidR="00007D30" w:rsidRDefault="00007D30">
            <w:pPr>
              <w:adjustRightInd w:val="0"/>
              <w:snapToGrid w:val="0"/>
              <w:spacing w:line="360" w:lineRule="auto"/>
              <w:rPr>
                <w:rFonts w:ascii="仿宋" w:eastAsia="仿宋" w:hAnsi="仿宋"/>
                <w:sz w:val="24"/>
              </w:rPr>
            </w:pPr>
          </w:p>
        </w:tc>
      </w:tr>
      <w:tr w:rsidR="00007D30">
        <w:trPr>
          <w:trHeight w:val="334"/>
          <w:jc w:val="center"/>
        </w:trPr>
        <w:tc>
          <w:tcPr>
            <w:tcW w:w="716" w:type="dxa"/>
            <w:vAlign w:val="center"/>
          </w:tcPr>
          <w:p w:rsidR="00007D30" w:rsidRDefault="00007D30">
            <w:pPr>
              <w:adjustRightInd w:val="0"/>
              <w:snapToGrid w:val="0"/>
              <w:spacing w:line="360" w:lineRule="auto"/>
              <w:rPr>
                <w:rFonts w:ascii="仿宋" w:eastAsia="仿宋" w:hAnsi="仿宋"/>
                <w:sz w:val="24"/>
              </w:rPr>
            </w:pPr>
          </w:p>
        </w:tc>
        <w:tc>
          <w:tcPr>
            <w:tcW w:w="1428" w:type="dxa"/>
            <w:vAlign w:val="center"/>
          </w:tcPr>
          <w:p w:rsidR="00007D30" w:rsidRDefault="00007D30">
            <w:pPr>
              <w:adjustRightInd w:val="0"/>
              <w:snapToGrid w:val="0"/>
              <w:spacing w:line="360" w:lineRule="auto"/>
              <w:rPr>
                <w:rFonts w:ascii="仿宋" w:eastAsia="仿宋" w:hAnsi="仿宋"/>
                <w:sz w:val="24"/>
              </w:rPr>
            </w:pPr>
          </w:p>
        </w:tc>
        <w:tc>
          <w:tcPr>
            <w:tcW w:w="1188" w:type="dxa"/>
          </w:tcPr>
          <w:p w:rsidR="00007D30" w:rsidRDefault="00007D30">
            <w:pPr>
              <w:adjustRightInd w:val="0"/>
              <w:snapToGrid w:val="0"/>
              <w:spacing w:line="360" w:lineRule="auto"/>
              <w:rPr>
                <w:rFonts w:ascii="仿宋" w:eastAsia="仿宋" w:hAnsi="仿宋"/>
                <w:sz w:val="24"/>
              </w:rPr>
            </w:pPr>
          </w:p>
        </w:tc>
        <w:tc>
          <w:tcPr>
            <w:tcW w:w="1560" w:type="dxa"/>
          </w:tcPr>
          <w:p w:rsidR="00007D30" w:rsidRDefault="00007D30">
            <w:pPr>
              <w:adjustRightInd w:val="0"/>
              <w:snapToGrid w:val="0"/>
              <w:spacing w:line="360" w:lineRule="auto"/>
              <w:rPr>
                <w:rFonts w:ascii="仿宋" w:eastAsia="仿宋" w:hAnsi="仿宋"/>
                <w:sz w:val="24"/>
              </w:rPr>
            </w:pPr>
          </w:p>
        </w:tc>
        <w:tc>
          <w:tcPr>
            <w:tcW w:w="992" w:type="dxa"/>
            <w:vAlign w:val="center"/>
          </w:tcPr>
          <w:p w:rsidR="00007D30" w:rsidRDefault="00007D30">
            <w:pPr>
              <w:adjustRightInd w:val="0"/>
              <w:snapToGrid w:val="0"/>
              <w:spacing w:line="360" w:lineRule="auto"/>
              <w:rPr>
                <w:rFonts w:ascii="仿宋" w:eastAsia="仿宋" w:hAnsi="仿宋"/>
                <w:sz w:val="24"/>
              </w:rPr>
            </w:pPr>
          </w:p>
        </w:tc>
        <w:tc>
          <w:tcPr>
            <w:tcW w:w="1276" w:type="dxa"/>
            <w:vAlign w:val="center"/>
          </w:tcPr>
          <w:p w:rsidR="00007D30" w:rsidRDefault="00007D30">
            <w:pPr>
              <w:adjustRightInd w:val="0"/>
              <w:snapToGrid w:val="0"/>
              <w:spacing w:line="360" w:lineRule="auto"/>
              <w:rPr>
                <w:rFonts w:ascii="仿宋" w:eastAsia="仿宋" w:hAnsi="仿宋"/>
                <w:sz w:val="24"/>
              </w:rPr>
            </w:pPr>
          </w:p>
        </w:tc>
        <w:tc>
          <w:tcPr>
            <w:tcW w:w="1134" w:type="dxa"/>
            <w:vAlign w:val="center"/>
          </w:tcPr>
          <w:p w:rsidR="00007D30" w:rsidRDefault="00007D30">
            <w:pPr>
              <w:adjustRightInd w:val="0"/>
              <w:snapToGrid w:val="0"/>
              <w:spacing w:line="360" w:lineRule="auto"/>
              <w:rPr>
                <w:rFonts w:ascii="仿宋" w:eastAsia="仿宋" w:hAnsi="仿宋"/>
                <w:sz w:val="24"/>
              </w:rPr>
            </w:pPr>
          </w:p>
        </w:tc>
        <w:tc>
          <w:tcPr>
            <w:tcW w:w="708" w:type="dxa"/>
            <w:vAlign w:val="center"/>
          </w:tcPr>
          <w:p w:rsidR="00007D30" w:rsidRDefault="00007D30">
            <w:pPr>
              <w:adjustRightInd w:val="0"/>
              <w:snapToGrid w:val="0"/>
              <w:spacing w:line="360" w:lineRule="auto"/>
              <w:rPr>
                <w:rFonts w:ascii="仿宋" w:eastAsia="仿宋" w:hAnsi="仿宋"/>
                <w:sz w:val="24"/>
              </w:rPr>
            </w:pPr>
          </w:p>
        </w:tc>
      </w:tr>
      <w:tr w:rsidR="00007D30">
        <w:trPr>
          <w:trHeight w:val="334"/>
          <w:jc w:val="center"/>
        </w:trPr>
        <w:tc>
          <w:tcPr>
            <w:tcW w:w="716" w:type="dxa"/>
            <w:vAlign w:val="center"/>
          </w:tcPr>
          <w:p w:rsidR="00007D30" w:rsidRDefault="00007D30">
            <w:pPr>
              <w:adjustRightInd w:val="0"/>
              <w:snapToGrid w:val="0"/>
              <w:spacing w:line="360" w:lineRule="auto"/>
              <w:rPr>
                <w:rFonts w:ascii="仿宋" w:eastAsia="仿宋" w:hAnsi="仿宋"/>
                <w:sz w:val="24"/>
              </w:rPr>
            </w:pPr>
          </w:p>
        </w:tc>
        <w:tc>
          <w:tcPr>
            <w:tcW w:w="1428" w:type="dxa"/>
            <w:vAlign w:val="center"/>
          </w:tcPr>
          <w:p w:rsidR="00007D30" w:rsidRDefault="00007D30">
            <w:pPr>
              <w:adjustRightInd w:val="0"/>
              <w:snapToGrid w:val="0"/>
              <w:spacing w:line="360" w:lineRule="auto"/>
              <w:rPr>
                <w:rFonts w:ascii="仿宋" w:eastAsia="仿宋" w:hAnsi="仿宋"/>
                <w:sz w:val="24"/>
              </w:rPr>
            </w:pPr>
          </w:p>
        </w:tc>
        <w:tc>
          <w:tcPr>
            <w:tcW w:w="1188" w:type="dxa"/>
          </w:tcPr>
          <w:p w:rsidR="00007D30" w:rsidRDefault="00007D30">
            <w:pPr>
              <w:adjustRightInd w:val="0"/>
              <w:snapToGrid w:val="0"/>
              <w:spacing w:line="360" w:lineRule="auto"/>
              <w:rPr>
                <w:rFonts w:ascii="仿宋" w:eastAsia="仿宋" w:hAnsi="仿宋"/>
                <w:sz w:val="24"/>
              </w:rPr>
            </w:pPr>
          </w:p>
        </w:tc>
        <w:tc>
          <w:tcPr>
            <w:tcW w:w="1560" w:type="dxa"/>
          </w:tcPr>
          <w:p w:rsidR="00007D30" w:rsidRDefault="00007D30">
            <w:pPr>
              <w:adjustRightInd w:val="0"/>
              <w:snapToGrid w:val="0"/>
              <w:spacing w:line="360" w:lineRule="auto"/>
              <w:rPr>
                <w:rFonts w:ascii="仿宋" w:eastAsia="仿宋" w:hAnsi="仿宋"/>
                <w:sz w:val="24"/>
              </w:rPr>
            </w:pPr>
          </w:p>
        </w:tc>
        <w:tc>
          <w:tcPr>
            <w:tcW w:w="992" w:type="dxa"/>
            <w:vAlign w:val="center"/>
          </w:tcPr>
          <w:p w:rsidR="00007D30" w:rsidRDefault="00007D30">
            <w:pPr>
              <w:adjustRightInd w:val="0"/>
              <w:snapToGrid w:val="0"/>
              <w:spacing w:line="360" w:lineRule="auto"/>
              <w:rPr>
                <w:rFonts w:ascii="仿宋" w:eastAsia="仿宋" w:hAnsi="仿宋"/>
                <w:sz w:val="24"/>
              </w:rPr>
            </w:pPr>
          </w:p>
        </w:tc>
        <w:tc>
          <w:tcPr>
            <w:tcW w:w="1276" w:type="dxa"/>
            <w:vAlign w:val="center"/>
          </w:tcPr>
          <w:p w:rsidR="00007D30" w:rsidRDefault="00007D30">
            <w:pPr>
              <w:adjustRightInd w:val="0"/>
              <w:snapToGrid w:val="0"/>
              <w:spacing w:line="360" w:lineRule="auto"/>
              <w:rPr>
                <w:rFonts w:ascii="仿宋" w:eastAsia="仿宋" w:hAnsi="仿宋"/>
                <w:sz w:val="24"/>
              </w:rPr>
            </w:pPr>
          </w:p>
        </w:tc>
        <w:tc>
          <w:tcPr>
            <w:tcW w:w="1134" w:type="dxa"/>
            <w:vAlign w:val="center"/>
          </w:tcPr>
          <w:p w:rsidR="00007D30" w:rsidRDefault="00007D30">
            <w:pPr>
              <w:adjustRightInd w:val="0"/>
              <w:snapToGrid w:val="0"/>
              <w:spacing w:line="360" w:lineRule="auto"/>
              <w:rPr>
                <w:rFonts w:ascii="仿宋" w:eastAsia="仿宋" w:hAnsi="仿宋"/>
                <w:sz w:val="24"/>
              </w:rPr>
            </w:pPr>
          </w:p>
        </w:tc>
        <w:tc>
          <w:tcPr>
            <w:tcW w:w="708" w:type="dxa"/>
            <w:vAlign w:val="center"/>
          </w:tcPr>
          <w:p w:rsidR="00007D30" w:rsidRDefault="00007D30">
            <w:pPr>
              <w:adjustRightInd w:val="0"/>
              <w:snapToGrid w:val="0"/>
              <w:spacing w:line="360" w:lineRule="auto"/>
              <w:rPr>
                <w:rFonts w:ascii="仿宋" w:eastAsia="仿宋" w:hAnsi="仿宋"/>
                <w:sz w:val="24"/>
              </w:rPr>
            </w:pPr>
          </w:p>
        </w:tc>
      </w:tr>
      <w:tr w:rsidR="00007D30">
        <w:trPr>
          <w:trHeight w:val="334"/>
          <w:jc w:val="center"/>
        </w:trPr>
        <w:tc>
          <w:tcPr>
            <w:tcW w:w="716" w:type="dxa"/>
            <w:vAlign w:val="center"/>
          </w:tcPr>
          <w:p w:rsidR="00007D30" w:rsidRDefault="00007D30">
            <w:pPr>
              <w:adjustRightInd w:val="0"/>
              <w:snapToGrid w:val="0"/>
              <w:spacing w:line="360" w:lineRule="auto"/>
              <w:rPr>
                <w:rFonts w:ascii="仿宋" w:eastAsia="仿宋" w:hAnsi="仿宋"/>
                <w:sz w:val="24"/>
              </w:rPr>
            </w:pPr>
          </w:p>
        </w:tc>
        <w:tc>
          <w:tcPr>
            <w:tcW w:w="1428" w:type="dxa"/>
            <w:vAlign w:val="center"/>
          </w:tcPr>
          <w:p w:rsidR="00007D30" w:rsidRDefault="00007D30">
            <w:pPr>
              <w:adjustRightInd w:val="0"/>
              <w:snapToGrid w:val="0"/>
              <w:spacing w:line="360" w:lineRule="auto"/>
              <w:rPr>
                <w:rFonts w:ascii="仿宋" w:eastAsia="仿宋" w:hAnsi="仿宋"/>
                <w:sz w:val="24"/>
              </w:rPr>
            </w:pPr>
          </w:p>
        </w:tc>
        <w:tc>
          <w:tcPr>
            <w:tcW w:w="1188" w:type="dxa"/>
          </w:tcPr>
          <w:p w:rsidR="00007D30" w:rsidRDefault="00007D30">
            <w:pPr>
              <w:adjustRightInd w:val="0"/>
              <w:snapToGrid w:val="0"/>
              <w:spacing w:line="360" w:lineRule="auto"/>
              <w:rPr>
                <w:rFonts w:ascii="仿宋" w:eastAsia="仿宋" w:hAnsi="仿宋"/>
                <w:sz w:val="24"/>
              </w:rPr>
            </w:pPr>
          </w:p>
        </w:tc>
        <w:tc>
          <w:tcPr>
            <w:tcW w:w="1560" w:type="dxa"/>
          </w:tcPr>
          <w:p w:rsidR="00007D30" w:rsidRDefault="00007D30">
            <w:pPr>
              <w:adjustRightInd w:val="0"/>
              <w:snapToGrid w:val="0"/>
              <w:spacing w:line="360" w:lineRule="auto"/>
              <w:rPr>
                <w:rFonts w:ascii="仿宋" w:eastAsia="仿宋" w:hAnsi="仿宋"/>
                <w:sz w:val="24"/>
              </w:rPr>
            </w:pPr>
          </w:p>
        </w:tc>
        <w:tc>
          <w:tcPr>
            <w:tcW w:w="992" w:type="dxa"/>
            <w:vAlign w:val="center"/>
          </w:tcPr>
          <w:p w:rsidR="00007D30" w:rsidRDefault="00007D30">
            <w:pPr>
              <w:adjustRightInd w:val="0"/>
              <w:snapToGrid w:val="0"/>
              <w:spacing w:line="360" w:lineRule="auto"/>
              <w:rPr>
                <w:rFonts w:ascii="仿宋" w:eastAsia="仿宋" w:hAnsi="仿宋"/>
                <w:sz w:val="24"/>
              </w:rPr>
            </w:pPr>
          </w:p>
        </w:tc>
        <w:tc>
          <w:tcPr>
            <w:tcW w:w="1276" w:type="dxa"/>
            <w:vAlign w:val="center"/>
          </w:tcPr>
          <w:p w:rsidR="00007D30" w:rsidRDefault="00007D30">
            <w:pPr>
              <w:adjustRightInd w:val="0"/>
              <w:snapToGrid w:val="0"/>
              <w:spacing w:line="360" w:lineRule="auto"/>
              <w:rPr>
                <w:rFonts w:ascii="仿宋" w:eastAsia="仿宋" w:hAnsi="仿宋"/>
                <w:sz w:val="24"/>
              </w:rPr>
            </w:pPr>
          </w:p>
        </w:tc>
        <w:tc>
          <w:tcPr>
            <w:tcW w:w="1134" w:type="dxa"/>
            <w:vAlign w:val="center"/>
          </w:tcPr>
          <w:p w:rsidR="00007D30" w:rsidRDefault="00007D30">
            <w:pPr>
              <w:adjustRightInd w:val="0"/>
              <w:snapToGrid w:val="0"/>
              <w:spacing w:line="360" w:lineRule="auto"/>
              <w:rPr>
                <w:rFonts w:ascii="仿宋" w:eastAsia="仿宋" w:hAnsi="仿宋"/>
                <w:sz w:val="24"/>
              </w:rPr>
            </w:pPr>
          </w:p>
        </w:tc>
        <w:tc>
          <w:tcPr>
            <w:tcW w:w="708" w:type="dxa"/>
            <w:vAlign w:val="center"/>
          </w:tcPr>
          <w:p w:rsidR="00007D30" w:rsidRDefault="00007D30">
            <w:pPr>
              <w:adjustRightInd w:val="0"/>
              <w:snapToGrid w:val="0"/>
              <w:spacing w:line="360" w:lineRule="auto"/>
              <w:rPr>
                <w:rFonts w:ascii="仿宋" w:eastAsia="仿宋" w:hAnsi="仿宋"/>
                <w:sz w:val="24"/>
              </w:rPr>
            </w:pPr>
          </w:p>
        </w:tc>
      </w:tr>
    </w:tbl>
    <w:p w:rsidR="00007D30" w:rsidRDefault="00DB75F0">
      <w:pPr>
        <w:autoSpaceDE w:val="0"/>
        <w:autoSpaceDN w:val="0"/>
        <w:adjustRightInd w:val="0"/>
        <w:snapToGrid w:val="0"/>
        <w:spacing w:line="700" w:lineRule="exact"/>
        <w:ind w:firstLineChars="200" w:firstLine="480"/>
        <w:rPr>
          <w:rFonts w:ascii="仿宋" w:eastAsia="仿宋" w:hAnsi="仿宋" w:cs="仿宋_GB2312"/>
          <w:sz w:val="24"/>
        </w:rPr>
      </w:pPr>
      <w:r>
        <w:rPr>
          <w:rFonts w:ascii="仿宋" w:eastAsia="仿宋" w:hAnsi="仿宋" w:cs="仿宋_GB2312" w:hint="eastAsia"/>
          <w:sz w:val="24"/>
          <w:lang w:val="zh-CN"/>
        </w:rPr>
        <w:t>供应商（盖公章）：</w:t>
      </w:r>
      <w:r>
        <w:rPr>
          <w:rFonts w:ascii="仿宋" w:eastAsia="仿宋" w:hAnsi="仿宋" w:cs="仿宋_GB2312" w:hint="eastAsia"/>
          <w:sz w:val="24"/>
        </w:rPr>
        <w:t xml:space="preserve">                        </w:t>
      </w:r>
    </w:p>
    <w:p w:rsidR="00007D30" w:rsidRDefault="00DB75F0">
      <w:pPr>
        <w:autoSpaceDE w:val="0"/>
        <w:autoSpaceDN w:val="0"/>
        <w:adjustRightInd w:val="0"/>
        <w:snapToGrid w:val="0"/>
        <w:spacing w:line="700" w:lineRule="exact"/>
        <w:ind w:firstLineChars="200" w:firstLine="480"/>
        <w:rPr>
          <w:rFonts w:ascii="仿宋" w:eastAsia="仿宋" w:hAnsi="仿宋" w:cs="仿宋_GB2312"/>
          <w:sz w:val="24"/>
          <w:lang w:val="zh-CN"/>
        </w:rPr>
      </w:pPr>
      <w:r>
        <w:rPr>
          <w:rFonts w:ascii="仿宋" w:eastAsia="仿宋" w:hAnsi="仿宋" w:cs="仿宋_GB2312" w:hint="eastAsia"/>
          <w:sz w:val="24"/>
          <w:lang w:val="zh-CN"/>
        </w:rPr>
        <w:t>法定代表人</w:t>
      </w:r>
      <w:r>
        <w:rPr>
          <w:rFonts w:ascii="仿宋" w:eastAsia="仿宋" w:hAnsi="仿宋" w:cs="仿宋_GB2312" w:hint="eastAsia"/>
          <w:kern w:val="0"/>
          <w:sz w:val="24"/>
        </w:rPr>
        <w:t>（或其他组织负责人）</w:t>
      </w:r>
      <w:r>
        <w:rPr>
          <w:rFonts w:ascii="仿宋" w:eastAsia="仿宋" w:hAnsi="仿宋" w:cs="仿宋_GB2312" w:hint="eastAsia"/>
          <w:sz w:val="24"/>
        </w:rPr>
        <w:t>或</w:t>
      </w:r>
      <w:r>
        <w:rPr>
          <w:rFonts w:ascii="仿宋" w:eastAsia="仿宋" w:hAnsi="仿宋" w:cs="仿宋_GB2312" w:hint="eastAsia"/>
          <w:sz w:val="24"/>
          <w:lang w:val="zh-CN"/>
        </w:rPr>
        <w:t>授权代表（签字或盖章）：</w:t>
      </w:r>
    </w:p>
    <w:p w:rsidR="00007D30" w:rsidRDefault="00DB75F0">
      <w:pPr>
        <w:autoSpaceDE w:val="0"/>
        <w:autoSpaceDN w:val="0"/>
        <w:adjustRightInd w:val="0"/>
        <w:snapToGrid w:val="0"/>
        <w:spacing w:line="700" w:lineRule="exact"/>
        <w:ind w:firstLineChars="200" w:firstLine="480"/>
        <w:rPr>
          <w:rFonts w:ascii="仿宋" w:eastAsia="仿宋" w:hAnsi="仿宋" w:cs="仿宋_GB2312"/>
          <w:sz w:val="24"/>
          <w:lang w:val="zh-CN"/>
        </w:rPr>
      </w:pPr>
      <w:r>
        <w:rPr>
          <w:rFonts w:ascii="仿宋" w:eastAsia="仿宋" w:hAnsi="仿宋" w:cs="仿宋_GB2312" w:hint="eastAsia"/>
          <w:sz w:val="24"/>
          <w:lang w:val="zh-CN"/>
        </w:rPr>
        <w:t xml:space="preserve">日 </w:t>
      </w:r>
      <w:r>
        <w:rPr>
          <w:rFonts w:ascii="仿宋" w:eastAsia="仿宋" w:hAnsi="仿宋" w:cs="仿宋_GB2312"/>
          <w:sz w:val="24"/>
          <w:lang w:val="zh-CN"/>
        </w:rPr>
        <w:t xml:space="preserve">   </w:t>
      </w:r>
      <w:r>
        <w:rPr>
          <w:rFonts w:ascii="仿宋" w:eastAsia="仿宋" w:hAnsi="仿宋" w:cs="仿宋_GB2312" w:hint="eastAsia"/>
          <w:sz w:val="24"/>
          <w:lang w:val="zh-CN"/>
        </w:rPr>
        <w:t>期：</w:t>
      </w:r>
      <w:r>
        <w:rPr>
          <w:rFonts w:ascii="仿宋" w:eastAsia="仿宋" w:hAnsi="仿宋" w:cs="仿宋_GB2312" w:hint="eastAsia"/>
          <w:sz w:val="24"/>
          <w:u w:val="single"/>
          <w:lang w:val="zh-CN"/>
        </w:rPr>
        <w:t xml:space="preserve">      </w:t>
      </w:r>
      <w:r>
        <w:rPr>
          <w:rFonts w:ascii="仿宋" w:eastAsia="仿宋" w:hAnsi="仿宋" w:cs="仿宋_GB2312" w:hint="eastAsia"/>
          <w:sz w:val="24"/>
          <w:lang w:val="zh-CN"/>
        </w:rPr>
        <w:t xml:space="preserve">年 </w:t>
      </w:r>
      <w:r>
        <w:rPr>
          <w:rFonts w:ascii="仿宋" w:eastAsia="仿宋" w:hAnsi="仿宋" w:cs="仿宋_GB2312" w:hint="eastAsia"/>
          <w:sz w:val="24"/>
          <w:u w:val="single"/>
          <w:lang w:val="zh-CN"/>
        </w:rPr>
        <w:t xml:space="preserve">      </w:t>
      </w:r>
      <w:r>
        <w:rPr>
          <w:rFonts w:ascii="仿宋" w:eastAsia="仿宋" w:hAnsi="仿宋" w:cs="仿宋_GB2312" w:hint="eastAsia"/>
          <w:sz w:val="24"/>
          <w:lang w:val="zh-CN"/>
        </w:rPr>
        <w:t>月</w:t>
      </w:r>
      <w:r>
        <w:rPr>
          <w:rFonts w:ascii="仿宋" w:eastAsia="仿宋" w:hAnsi="仿宋" w:cs="仿宋_GB2312" w:hint="eastAsia"/>
          <w:sz w:val="24"/>
          <w:u w:val="single"/>
          <w:lang w:val="zh-CN"/>
        </w:rPr>
        <w:t xml:space="preserve">      </w:t>
      </w:r>
      <w:r>
        <w:rPr>
          <w:rFonts w:ascii="仿宋" w:eastAsia="仿宋" w:hAnsi="仿宋" w:cs="仿宋_GB2312" w:hint="eastAsia"/>
          <w:sz w:val="24"/>
          <w:lang w:val="zh-CN"/>
        </w:rPr>
        <w:t>日</w:t>
      </w:r>
    </w:p>
    <w:p w:rsidR="00007D30" w:rsidRDefault="00007D30">
      <w:pPr>
        <w:adjustRightInd w:val="0"/>
        <w:snapToGrid w:val="0"/>
        <w:spacing w:line="360" w:lineRule="auto"/>
        <w:jc w:val="center"/>
        <w:rPr>
          <w:rFonts w:ascii="仿宋" w:eastAsia="仿宋" w:hAnsi="仿宋" w:cs="仿宋_GB2312"/>
          <w:b/>
          <w:sz w:val="42"/>
        </w:rPr>
      </w:pPr>
    </w:p>
    <w:p w:rsidR="00007D30" w:rsidRDefault="00007D30">
      <w:pPr>
        <w:spacing w:line="360" w:lineRule="auto"/>
        <w:jc w:val="center"/>
        <w:rPr>
          <w:rFonts w:ascii="仿宋" w:eastAsia="仿宋" w:hAnsi="仿宋"/>
          <w:b/>
          <w:bCs/>
          <w:sz w:val="30"/>
          <w:szCs w:val="30"/>
        </w:rPr>
      </w:pPr>
    </w:p>
    <w:p w:rsidR="00007D30" w:rsidRDefault="00DB75F0">
      <w:pPr>
        <w:spacing w:line="360" w:lineRule="auto"/>
        <w:jc w:val="center"/>
        <w:rPr>
          <w:rFonts w:ascii="仿宋" w:eastAsia="仿宋" w:hAnsi="仿宋"/>
          <w:b/>
          <w:bCs/>
          <w:sz w:val="30"/>
          <w:szCs w:val="30"/>
        </w:rPr>
      </w:pPr>
      <w:r>
        <w:rPr>
          <w:rFonts w:ascii="仿宋" w:eastAsia="仿宋" w:hAnsi="仿宋" w:hint="eastAsia"/>
          <w:b/>
          <w:bCs/>
          <w:sz w:val="30"/>
          <w:szCs w:val="30"/>
        </w:rPr>
        <w:lastRenderedPageBreak/>
        <w:t>（首次）节能环、环境标志产品明细表</w:t>
      </w:r>
    </w:p>
    <w:p w:rsidR="00007D30" w:rsidRDefault="00DB75F0">
      <w:pPr>
        <w:pStyle w:val="a9"/>
        <w:rPr>
          <w:rFonts w:ascii="仿宋" w:eastAsia="仿宋" w:hAnsi="仿宋"/>
          <w:sz w:val="24"/>
          <w:u w:val="single"/>
        </w:rPr>
      </w:pPr>
      <w:r>
        <w:rPr>
          <w:rFonts w:ascii="仿宋" w:eastAsia="仿宋" w:hAnsi="仿宋"/>
          <w:sz w:val="24"/>
        </w:rPr>
        <w:t>项目编号：</w:t>
      </w:r>
    </w:p>
    <w:p w:rsidR="00007D30" w:rsidRDefault="00DB75F0">
      <w:pPr>
        <w:pStyle w:val="a9"/>
        <w:rPr>
          <w:rFonts w:ascii="仿宋" w:eastAsia="仿宋" w:hAnsi="仿宋"/>
        </w:rPr>
      </w:pPr>
      <w:r>
        <w:rPr>
          <w:rFonts w:ascii="仿宋" w:eastAsia="仿宋" w:hAnsi="仿宋"/>
          <w:sz w:val="24"/>
        </w:rPr>
        <w:t>项目名称：</w:t>
      </w:r>
      <w:r>
        <w:rPr>
          <w:rFonts w:ascii="仿宋" w:eastAsia="仿宋" w:hAnsi="仿宋" w:cs="仿宋_GB2312" w:hint="eastAsia"/>
          <w:sz w:val="24"/>
        </w:rPr>
        <w:t xml:space="preserve">                              </w:t>
      </w:r>
    </w:p>
    <w:tbl>
      <w:tblPr>
        <w:tblW w:w="8882" w:type="dxa"/>
        <w:jc w:val="center"/>
        <w:tblLayout w:type="fixed"/>
        <w:tblLook w:val="04A0" w:firstRow="1" w:lastRow="0" w:firstColumn="1" w:lastColumn="0" w:noHBand="0" w:noVBand="1"/>
      </w:tblPr>
      <w:tblGrid>
        <w:gridCol w:w="716"/>
        <w:gridCol w:w="1554"/>
        <w:gridCol w:w="1036"/>
        <w:gridCol w:w="1036"/>
        <w:gridCol w:w="716"/>
        <w:gridCol w:w="1676"/>
        <w:gridCol w:w="716"/>
        <w:gridCol w:w="716"/>
        <w:gridCol w:w="716"/>
      </w:tblGrid>
      <w:tr w:rsidR="00007D30">
        <w:trPr>
          <w:jc w:val="center"/>
        </w:trPr>
        <w:tc>
          <w:tcPr>
            <w:tcW w:w="716" w:type="dxa"/>
            <w:tcBorders>
              <w:top w:val="single" w:sz="6" w:space="0" w:color="auto"/>
              <w:left w:val="single" w:sz="6" w:space="0" w:color="auto"/>
              <w:bottom w:val="single" w:sz="6" w:space="0" w:color="auto"/>
              <w:right w:val="single" w:sz="6" w:space="0" w:color="auto"/>
            </w:tcBorders>
            <w:vAlign w:val="center"/>
          </w:tcPr>
          <w:p w:rsidR="00007D30" w:rsidRDefault="00DB75F0">
            <w:pPr>
              <w:autoSpaceDE w:val="0"/>
              <w:autoSpaceDN w:val="0"/>
              <w:adjustRightInd w:val="0"/>
              <w:snapToGrid w:val="0"/>
              <w:spacing w:line="360" w:lineRule="auto"/>
              <w:jc w:val="center"/>
              <w:rPr>
                <w:rFonts w:ascii="仿宋" w:eastAsia="仿宋" w:hAnsi="仿宋" w:cs="仿宋_GB2312"/>
                <w:b/>
                <w:bCs/>
                <w:sz w:val="24"/>
                <w:lang w:val="zh-CN"/>
              </w:rPr>
            </w:pPr>
            <w:r>
              <w:rPr>
                <w:rFonts w:ascii="仿宋" w:eastAsia="仿宋" w:hAnsi="仿宋" w:cs="仿宋_GB2312" w:hint="eastAsia"/>
                <w:b/>
                <w:bCs/>
                <w:sz w:val="24"/>
                <w:lang w:val="zh-CN"/>
              </w:rPr>
              <w:t>序</w:t>
            </w:r>
          </w:p>
          <w:p w:rsidR="00007D30" w:rsidRDefault="00DB75F0">
            <w:pPr>
              <w:autoSpaceDE w:val="0"/>
              <w:autoSpaceDN w:val="0"/>
              <w:adjustRightInd w:val="0"/>
              <w:snapToGrid w:val="0"/>
              <w:spacing w:line="360" w:lineRule="auto"/>
              <w:jc w:val="center"/>
              <w:rPr>
                <w:rFonts w:ascii="仿宋" w:eastAsia="仿宋" w:hAnsi="仿宋" w:cs="仿宋_GB2312"/>
                <w:b/>
                <w:bCs/>
                <w:sz w:val="24"/>
              </w:rPr>
            </w:pPr>
            <w:r>
              <w:rPr>
                <w:rFonts w:ascii="仿宋" w:eastAsia="仿宋" w:hAnsi="仿宋" w:cs="仿宋_GB2312" w:hint="eastAsia"/>
                <w:b/>
                <w:bCs/>
                <w:sz w:val="24"/>
                <w:lang w:val="zh-CN"/>
              </w:rPr>
              <w:t>号</w:t>
            </w:r>
          </w:p>
        </w:tc>
        <w:tc>
          <w:tcPr>
            <w:tcW w:w="1554" w:type="dxa"/>
            <w:tcBorders>
              <w:top w:val="single" w:sz="6" w:space="0" w:color="auto"/>
              <w:left w:val="single" w:sz="6" w:space="0" w:color="auto"/>
              <w:bottom w:val="single" w:sz="6" w:space="0" w:color="auto"/>
              <w:right w:val="single" w:sz="6" w:space="0" w:color="auto"/>
            </w:tcBorders>
            <w:vAlign w:val="center"/>
          </w:tcPr>
          <w:p w:rsidR="00007D30" w:rsidRDefault="00DB75F0">
            <w:pPr>
              <w:autoSpaceDE w:val="0"/>
              <w:autoSpaceDN w:val="0"/>
              <w:adjustRightInd w:val="0"/>
              <w:snapToGrid w:val="0"/>
              <w:spacing w:line="360" w:lineRule="auto"/>
              <w:jc w:val="center"/>
              <w:rPr>
                <w:rFonts w:ascii="仿宋" w:eastAsia="仿宋" w:hAnsi="仿宋" w:cs="仿宋_GB2312"/>
                <w:b/>
                <w:bCs/>
                <w:sz w:val="24"/>
                <w:lang w:val="zh-CN"/>
              </w:rPr>
            </w:pPr>
            <w:r>
              <w:rPr>
                <w:rFonts w:ascii="仿宋" w:eastAsia="仿宋" w:hAnsi="仿宋" w:cs="仿宋_GB2312" w:hint="eastAsia"/>
                <w:b/>
                <w:bCs/>
                <w:sz w:val="24"/>
                <w:lang w:val="zh-CN"/>
              </w:rPr>
              <w:t>产品</w:t>
            </w:r>
          </w:p>
          <w:p w:rsidR="00007D30" w:rsidRDefault="00DB75F0">
            <w:pPr>
              <w:autoSpaceDE w:val="0"/>
              <w:autoSpaceDN w:val="0"/>
              <w:adjustRightInd w:val="0"/>
              <w:snapToGrid w:val="0"/>
              <w:spacing w:line="360" w:lineRule="auto"/>
              <w:jc w:val="center"/>
              <w:rPr>
                <w:rFonts w:ascii="仿宋" w:eastAsia="仿宋" w:hAnsi="仿宋" w:cs="仿宋_GB2312"/>
                <w:b/>
                <w:bCs/>
                <w:sz w:val="24"/>
              </w:rPr>
            </w:pPr>
            <w:r>
              <w:rPr>
                <w:rFonts w:ascii="仿宋" w:eastAsia="仿宋" w:hAnsi="仿宋" w:cs="仿宋_GB2312" w:hint="eastAsia"/>
                <w:b/>
                <w:bCs/>
                <w:sz w:val="24"/>
                <w:lang w:val="zh-CN"/>
              </w:rPr>
              <w:t>名称</w:t>
            </w:r>
          </w:p>
        </w:tc>
        <w:tc>
          <w:tcPr>
            <w:tcW w:w="1036" w:type="dxa"/>
            <w:tcBorders>
              <w:top w:val="single" w:sz="6" w:space="0" w:color="auto"/>
              <w:left w:val="single" w:sz="6" w:space="0" w:color="auto"/>
              <w:bottom w:val="single" w:sz="6" w:space="0" w:color="auto"/>
              <w:right w:val="single" w:sz="4" w:space="0" w:color="auto"/>
            </w:tcBorders>
            <w:vAlign w:val="center"/>
          </w:tcPr>
          <w:p w:rsidR="00007D30" w:rsidRDefault="00DB75F0">
            <w:pPr>
              <w:autoSpaceDE w:val="0"/>
              <w:autoSpaceDN w:val="0"/>
              <w:adjustRightInd w:val="0"/>
              <w:snapToGrid w:val="0"/>
              <w:spacing w:line="360" w:lineRule="auto"/>
              <w:jc w:val="center"/>
              <w:rPr>
                <w:rFonts w:ascii="仿宋" w:eastAsia="仿宋" w:hAnsi="仿宋" w:cs="仿宋_GB2312"/>
                <w:b/>
                <w:bCs/>
                <w:sz w:val="24"/>
              </w:rPr>
            </w:pPr>
            <w:r>
              <w:rPr>
                <w:rFonts w:ascii="仿宋" w:eastAsia="仿宋" w:hAnsi="仿宋" w:cs="仿宋_GB2312" w:hint="eastAsia"/>
                <w:b/>
                <w:bCs/>
                <w:sz w:val="24"/>
              </w:rPr>
              <w:t>制造</w:t>
            </w:r>
          </w:p>
          <w:p w:rsidR="00007D30" w:rsidRDefault="00DB75F0">
            <w:pPr>
              <w:autoSpaceDE w:val="0"/>
              <w:autoSpaceDN w:val="0"/>
              <w:adjustRightInd w:val="0"/>
              <w:snapToGrid w:val="0"/>
              <w:spacing w:line="360" w:lineRule="auto"/>
              <w:jc w:val="center"/>
              <w:rPr>
                <w:rFonts w:ascii="仿宋" w:eastAsia="仿宋" w:hAnsi="仿宋" w:cs="仿宋_GB2312"/>
                <w:b/>
                <w:bCs/>
                <w:sz w:val="24"/>
              </w:rPr>
            </w:pPr>
            <w:r>
              <w:rPr>
                <w:rFonts w:ascii="仿宋" w:eastAsia="仿宋" w:hAnsi="仿宋" w:cs="仿宋_GB2312" w:hint="eastAsia"/>
                <w:b/>
                <w:bCs/>
                <w:sz w:val="24"/>
              </w:rPr>
              <w:t>厂家</w:t>
            </w:r>
          </w:p>
        </w:tc>
        <w:tc>
          <w:tcPr>
            <w:tcW w:w="1036" w:type="dxa"/>
            <w:tcBorders>
              <w:top w:val="single" w:sz="6" w:space="0" w:color="auto"/>
              <w:left w:val="single" w:sz="4" w:space="0" w:color="auto"/>
              <w:bottom w:val="single" w:sz="6" w:space="0" w:color="auto"/>
              <w:right w:val="single" w:sz="6" w:space="0" w:color="auto"/>
            </w:tcBorders>
            <w:vAlign w:val="center"/>
          </w:tcPr>
          <w:p w:rsidR="00007D30" w:rsidRDefault="00DB75F0">
            <w:pPr>
              <w:autoSpaceDE w:val="0"/>
              <w:autoSpaceDN w:val="0"/>
              <w:adjustRightInd w:val="0"/>
              <w:snapToGrid w:val="0"/>
              <w:spacing w:line="360" w:lineRule="auto"/>
              <w:jc w:val="center"/>
              <w:rPr>
                <w:rFonts w:ascii="仿宋" w:eastAsia="仿宋" w:hAnsi="仿宋" w:cs="仿宋_GB2312"/>
                <w:b/>
                <w:bCs/>
                <w:sz w:val="24"/>
                <w:lang w:val="zh-CN"/>
              </w:rPr>
            </w:pPr>
            <w:r>
              <w:rPr>
                <w:rFonts w:ascii="仿宋" w:eastAsia="仿宋" w:hAnsi="仿宋" w:cs="仿宋_GB2312" w:hint="eastAsia"/>
                <w:b/>
                <w:bCs/>
                <w:sz w:val="24"/>
                <w:lang w:val="zh-CN"/>
              </w:rPr>
              <w:t>规格</w:t>
            </w:r>
          </w:p>
          <w:p w:rsidR="00007D30" w:rsidRDefault="00DB75F0">
            <w:pPr>
              <w:autoSpaceDE w:val="0"/>
              <w:autoSpaceDN w:val="0"/>
              <w:adjustRightInd w:val="0"/>
              <w:snapToGrid w:val="0"/>
              <w:spacing w:line="360" w:lineRule="auto"/>
              <w:jc w:val="center"/>
              <w:rPr>
                <w:rFonts w:ascii="仿宋" w:eastAsia="仿宋" w:hAnsi="仿宋" w:cs="仿宋_GB2312"/>
                <w:b/>
                <w:bCs/>
                <w:sz w:val="24"/>
              </w:rPr>
            </w:pPr>
            <w:r>
              <w:rPr>
                <w:rFonts w:ascii="仿宋" w:eastAsia="仿宋" w:hAnsi="仿宋" w:cs="仿宋_GB2312" w:hint="eastAsia"/>
                <w:b/>
                <w:bCs/>
                <w:sz w:val="24"/>
                <w:lang w:val="zh-CN"/>
              </w:rPr>
              <w:t>型号</w:t>
            </w:r>
          </w:p>
        </w:tc>
        <w:tc>
          <w:tcPr>
            <w:tcW w:w="716" w:type="dxa"/>
            <w:tcBorders>
              <w:top w:val="single" w:sz="6" w:space="0" w:color="auto"/>
              <w:left w:val="single" w:sz="6" w:space="0" w:color="auto"/>
              <w:bottom w:val="single" w:sz="6" w:space="0" w:color="auto"/>
              <w:right w:val="single" w:sz="6" w:space="0" w:color="auto"/>
            </w:tcBorders>
          </w:tcPr>
          <w:p w:rsidR="00007D30" w:rsidRDefault="00DB75F0">
            <w:pPr>
              <w:autoSpaceDE w:val="0"/>
              <w:autoSpaceDN w:val="0"/>
              <w:adjustRightInd w:val="0"/>
              <w:snapToGrid w:val="0"/>
              <w:spacing w:line="360" w:lineRule="auto"/>
              <w:jc w:val="center"/>
              <w:rPr>
                <w:rFonts w:ascii="仿宋" w:eastAsia="仿宋" w:hAnsi="仿宋" w:cs="仿宋_GB2312"/>
                <w:b/>
                <w:bCs/>
                <w:sz w:val="24"/>
                <w:lang w:val="zh-CN"/>
              </w:rPr>
            </w:pPr>
            <w:r>
              <w:rPr>
                <w:rFonts w:ascii="仿宋" w:eastAsia="仿宋" w:hAnsi="仿宋" w:cs="仿宋_GB2312" w:hint="eastAsia"/>
                <w:b/>
                <w:bCs/>
                <w:sz w:val="24"/>
                <w:lang w:val="zh-CN"/>
              </w:rPr>
              <w:t>类</w:t>
            </w:r>
          </w:p>
          <w:p w:rsidR="00007D30" w:rsidRDefault="00DB75F0">
            <w:pPr>
              <w:autoSpaceDE w:val="0"/>
              <w:autoSpaceDN w:val="0"/>
              <w:adjustRightInd w:val="0"/>
              <w:snapToGrid w:val="0"/>
              <w:spacing w:line="360" w:lineRule="auto"/>
              <w:jc w:val="center"/>
              <w:rPr>
                <w:rFonts w:ascii="仿宋" w:eastAsia="仿宋" w:hAnsi="仿宋" w:cs="仿宋_GB2312"/>
                <w:b/>
                <w:bCs/>
                <w:sz w:val="24"/>
                <w:lang w:val="zh-CN"/>
              </w:rPr>
            </w:pPr>
            <w:r>
              <w:rPr>
                <w:rFonts w:ascii="仿宋" w:eastAsia="仿宋" w:hAnsi="仿宋" w:cs="仿宋_GB2312" w:hint="eastAsia"/>
                <w:b/>
                <w:bCs/>
                <w:sz w:val="24"/>
                <w:lang w:val="zh-CN"/>
              </w:rPr>
              <w:t>别</w:t>
            </w:r>
          </w:p>
        </w:tc>
        <w:tc>
          <w:tcPr>
            <w:tcW w:w="1676" w:type="dxa"/>
            <w:tcBorders>
              <w:top w:val="single" w:sz="6" w:space="0" w:color="auto"/>
              <w:left w:val="single" w:sz="6" w:space="0" w:color="auto"/>
              <w:bottom w:val="single" w:sz="6" w:space="0" w:color="auto"/>
              <w:right w:val="single" w:sz="6" w:space="0" w:color="auto"/>
            </w:tcBorders>
            <w:vAlign w:val="center"/>
          </w:tcPr>
          <w:p w:rsidR="00007D30" w:rsidRDefault="00DB75F0">
            <w:pPr>
              <w:autoSpaceDE w:val="0"/>
              <w:autoSpaceDN w:val="0"/>
              <w:adjustRightInd w:val="0"/>
              <w:snapToGrid w:val="0"/>
              <w:spacing w:line="360" w:lineRule="auto"/>
              <w:jc w:val="center"/>
              <w:rPr>
                <w:rFonts w:ascii="仿宋" w:eastAsia="仿宋" w:hAnsi="仿宋" w:cs="仿宋_GB2312"/>
                <w:b/>
                <w:bCs/>
                <w:sz w:val="24"/>
                <w:lang w:val="zh-CN"/>
              </w:rPr>
            </w:pPr>
            <w:r>
              <w:rPr>
                <w:rFonts w:ascii="仿宋" w:eastAsia="仿宋" w:hAnsi="仿宋" w:cs="仿宋_GB2312" w:hint="eastAsia"/>
                <w:b/>
                <w:bCs/>
                <w:sz w:val="24"/>
                <w:lang w:val="zh-CN"/>
              </w:rPr>
              <w:t>认证证书</w:t>
            </w:r>
          </w:p>
          <w:p w:rsidR="00007D30" w:rsidRDefault="00DB75F0">
            <w:pPr>
              <w:autoSpaceDE w:val="0"/>
              <w:autoSpaceDN w:val="0"/>
              <w:adjustRightInd w:val="0"/>
              <w:snapToGrid w:val="0"/>
              <w:spacing w:line="360" w:lineRule="auto"/>
              <w:jc w:val="center"/>
              <w:rPr>
                <w:rFonts w:ascii="仿宋" w:eastAsia="仿宋" w:hAnsi="仿宋" w:cs="仿宋_GB2312"/>
                <w:b/>
                <w:bCs/>
                <w:sz w:val="24"/>
              </w:rPr>
            </w:pPr>
            <w:r>
              <w:rPr>
                <w:rFonts w:ascii="仿宋" w:eastAsia="仿宋" w:hAnsi="仿宋" w:cs="仿宋_GB2312" w:hint="eastAsia"/>
                <w:b/>
                <w:bCs/>
                <w:sz w:val="24"/>
                <w:lang w:val="zh-CN"/>
              </w:rPr>
              <w:t>编号</w:t>
            </w:r>
          </w:p>
        </w:tc>
        <w:tc>
          <w:tcPr>
            <w:tcW w:w="716" w:type="dxa"/>
            <w:tcBorders>
              <w:top w:val="single" w:sz="6" w:space="0" w:color="auto"/>
              <w:left w:val="single" w:sz="6" w:space="0" w:color="auto"/>
              <w:bottom w:val="single" w:sz="6" w:space="0" w:color="auto"/>
              <w:right w:val="single" w:sz="6" w:space="0" w:color="auto"/>
            </w:tcBorders>
            <w:vAlign w:val="center"/>
          </w:tcPr>
          <w:p w:rsidR="00007D30" w:rsidRDefault="00DB75F0">
            <w:pPr>
              <w:autoSpaceDE w:val="0"/>
              <w:autoSpaceDN w:val="0"/>
              <w:adjustRightInd w:val="0"/>
              <w:snapToGrid w:val="0"/>
              <w:spacing w:line="360" w:lineRule="auto"/>
              <w:jc w:val="center"/>
              <w:rPr>
                <w:rFonts w:ascii="仿宋" w:eastAsia="仿宋" w:hAnsi="仿宋" w:cs="仿宋_GB2312"/>
                <w:b/>
                <w:bCs/>
                <w:sz w:val="24"/>
                <w:lang w:val="zh-CN"/>
              </w:rPr>
            </w:pPr>
            <w:r>
              <w:rPr>
                <w:rFonts w:ascii="仿宋" w:eastAsia="仿宋" w:hAnsi="仿宋" w:cs="仿宋_GB2312" w:hint="eastAsia"/>
                <w:b/>
                <w:bCs/>
                <w:sz w:val="24"/>
                <w:lang w:val="zh-CN"/>
              </w:rPr>
              <w:t>数</w:t>
            </w:r>
          </w:p>
          <w:p w:rsidR="00007D30" w:rsidRDefault="00DB75F0">
            <w:pPr>
              <w:autoSpaceDE w:val="0"/>
              <w:autoSpaceDN w:val="0"/>
              <w:adjustRightInd w:val="0"/>
              <w:snapToGrid w:val="0"/>
              <w:spacing w:line="360" w:lineRule="auto"/>
              <w:jc w:val="center"/>
              <w:rPr>
                <w:rFonts w:ascii="仿宋" w:eastAsia="仿宋" w:hAnsi="仿宋" w:cs="仿宋_GB2312"/>
                <w:b/>
                <w:bCs/>
                <w:sz w:val="24"/>
              </w:rPr>
            </w:pPr>
            <w:r>
              <w:rPr>
                <w:rFonts w:ascii="仿宋" w:eastAsia="仿宋" w:hAnsi="仿宋" w:cs="仿宋_GB2312" w:hint="eastAsia"/>
                <w:b/>
                <w:bCs/>
                <w:sz w:val="24"/>
                <w:lang w:val="zh-CN"/>
              </w:rPr>
              <w:t>量</w:t>
            </w:r>
          </w:p>
        </w:tc>
        <w:tc>
          <w:tcPr>
            <w:tcW w:w="716" w:type="dxa"/>
            <w:tcBorders>
              <w:top w:val="single" w:sz="6" w:space="0" w:color="auto"/>
              <w:left w:val="single" w:sz="6" w:space="0" w:color="auto"/>
              <w:bottom w:val="single" w:sz="6" w:space="0" w:color="auto"/>
              <w:right w:val="single" w:sz="6" w:space="0" w:color="auto"/>
            </w:tcBorders>
            <w:vAlign w:val="center"/>
          </w:tcPr>
          <w:p w:rsidR="00007D30" w:rsidRDefault="00DB75F0">
            <w:pPr>
              <w:autoSpaceDE w:val="0"/>
              <w:autoSpaceDN w:val="0"/>
              <w:adjustRightInd w:val="0"/>
              <w:snapToGrid w:val="0"/>
              <w:spacing w:line="360" w:lineRule="auto"/>
              <w:jc w:val="center"/>
              <w:rPr>
                <w:rFonts w:ascii="仿宋" w:eastAsia="仿宋" w:hAnsi="仿宋" w:cs="仿宋_GB2312"/>
                <w:b/>
                <w:bCs/>
                <w:sz w:val="24"/>
                <w:lang w:val="zh-CN"/>
              </w:rPr>
            </w:pPr>
            <w:r>
              <w:rPr>
                <w:rFonts w:ascii="仿宋" w:eastAsia="仿宋" w:hAnsi="仿宋" w:cs="仿宋_GB2312" w:hint="eastAsia"/>
                <w:b/>
                <w:bCs/>
                <w:sz w:val="24"/>
                <w:lang w:val="zh-CN"/>
              </w:rPr>
              <w:t>单</w:t>
            </w:r>
          </w:p>
          <w:p w:rsidR="00007D30" w:rsidRDefault="00DB75F0">
            <w:pPr>
              <w:autoSpaceDE w:val="0"/>
              <w:autoSpaceDN w:val="0"/>
              <w:adjustRightInd w:val="0"/>
              <w:snapToGrid w:val="0"/>
              <w:spacing w:line="360" w:lineRule="auto"/>
              <w:jc w:val="center"/>
              <w:rPr>
                <w:rFonts w:ascii="仿宋" w:eastAsia="仿宋" w:hAnsi="仿宋" w:cs="仿宋_GB2312"/>
                <w:b/>
                <w:bCs/>
                <w:sz w:val="24"/>
              </w:rPr>
            </w:pPr>
            <w:r>
              <w:rPr>
                <w:rFonts w:ascii="仿宋" w:eastAsia="仿宋" w:hAnsi="仿宋" w:cs="仿宋_GB2312" w:hint="eastAsia"/>
                <w:b/>
                <w:bCs/>
                <w:sz w:val="24"/>
                <w:lang w:val="zh-CN"/>
              </w:rPr>
              <w:t>价</w:t>
            </w:r>
          </w:p>
        </w:tc>
        <w:tc>
          <w:tcPr>
            <w:tcW w:w="716" w:type="dxa"/>
            <w:tcBorders>
              <w:top w:val="single" w:sz="6" w:space="0" w:color="auto"/>
              <w:left w:val="single" w:sz="6" w:space="0" w:color="auto"/>
              <w:bottom w:val="single" w:sz="6" w:space="0" w:color="auto"/>
              <w:right w:val="single" w:sz="6" w:space="0" w:color="auto"/>
            </w:tcBorders>
            <w:vAlign w:val="center"/>
          </w:tcPr>
          <w:p w:rsidR="00007D30" w:rsidRDefault="00DB75F0">
            <w:pPr>
              <w:autoSpaceDE w:val="0"/>
              <w:autoSpaceDN w:val="0"/>
              <w:adjustRightInd w:val="0"/>
              <w:snapToGrid w:val="0"/>
              <w:spacing w:line="360" w:lineRule="auto"/>
              <w:jc w:val="center"/>
              <w:rPr>
                <w:rFonts w:ascii="仿宋" w:eastAsia="仿宋" w:hAnsi="仿宋" w:cs="仿宋_GB2312"/>
                <w:b/>
                <w:bCs/>
                <w:sz w:val="24"/>
                <w:lang w:val="zh-CN"/>
              </w:rPr>
            </w:pPr>
            <w:r>
              <w:rPr>
                <w:rFonts w:ascii="仿宋" w:eastAsia="仿宋" w:hAnsi="仿宋" w:cs="仿宋_GB2312" w:hint="eastAsia"/>
                <w:b/>
                <w:bCs/>
                <w:sz w:val="24"/>
                <w:lang w:val="zh-CN"/>
              </w:rPr>
              <w:t>总</w:t>
            </w:r>
          </w:p>
          <w:p w:rsidR="00007D30" w:rsidRDefault="00DB75F0">
            <w:pPr>
              <w:autoSpaceDE w:val="0"/>
              <w:autoSpaceDN w:val="0"/>
              <w:adjustRightInd w:val="0"/>
              <w:snapToGrid w:val="0"/>
              <w:spacing w:line="360" w:lineRule="auto"/>
              <w:jc w:val="center"/>
              <w:rPr>
                <w:rFonts w:ascii="仿宋" w:eastAsia="仿宋" w:hAnsi="仿宋" w:cs="仿宋_GB2312"/>
                <w:b/>
                <w:bCs/>
                <w:sz w:val="24"/>
              </w:rPr>
            </w:pPr>
            <w:r>
              <w:rPr>
                <w:rFonts w:ascii="仿宋" w:eastAsia="仿宋" w:hAnsi="仿宋" w:cs="仿宋_GB2312" w:hint="eastAsia"/>
                <w:b/>
                <w:bCs/>
                <w:sz w:val="24"/>
                <w:lang w:val="zh-CN"/>
              </w:rPr>
              <w:t>价</w:t>
            </w:r>
          </w:p>
        </w:tc>
      </w:tr>
      <w:tr w:rsidR="00007D30">
        <w:trPr>
          <w:trHeight w:val="379"/>
          <w:jc w:val="center"/>
        </w:trPr>
        <w:tc>
          <w:tcPr>
            <w:tcW w:w="716" w:type="dxa"/>
            <w:tcBorders>
              <w:top w:val="single" w:sz="6" w:space="0" w:color="auto"/>
              <w:left w:val="single" w:sz="6" w:space="0" w:color="auto"/>
              <w:bottom w:val="single" w:sz="6" w:space="0" w:color="auto"/>
              <w:right w:val="single" w:sz="6" w:space="0" w:color="auto"/>
            </w:tcBorders>
          </w:tcPr>
          <w:p w:rsidR="00007D30" w:rsidRDefault="00007D30">
            <w:pPr>
              <w:autoSpaceDE w:val="0"/>
              <w:autoSpaceDN w:val="0"/>
              <w:adjustRightInd w:val="0"/>
              <w:snapToGrid w:val="0"/>
              <w:spacing w:line="360" w:lineRule="auto"/>
              <w:rPr>
                <w:rFonts w:ascii="仿宋" w:eastAsia="仿宋" w:hAnsi="仿宋" w:cs="仿宋_GB2312"/>
                <w:sz w:val="24"/>
              </w:rPr>
            </w:pPr>
          </w:p>
        </w:tc>
        <w:tc>
          <w:tcPr>
            <w:tcW w:w="1554" w:type="dxa"/>
            <w:tcBorders>
              <w:top w:val="single" w:sz="6" w:space="0" w:color="auto"/>
              <w:left w:val="single" w:sz="6" w:space="0" w:color="auto"/>
              <w:bottom w:val="single" w:sz="6" w:space="0" w:color="auto"/>
              <w:right w:val="single" w:sz="6" w:space="0" w:color="auto"/>
            </w:tcBorders>
          </w:tcPr>
          <w:p w:rsidR="00007D30" w:rsidRDefault="00007D30">
            <w:pPr>
              <w:autoSpaceDE w:val="0"/>
              <w:autoSpaceDN w:val="0"/>
              <w:adjustRightInd w:val="0"/>
              <w:snapToGrid w:val="0"/>
              <w:spacing w:line="360" w:lineRule="auto"/>
              <w:rPr>
                <w:rFonts w:ascii="仿宋" w:eastAsia="仿宋" w:hAnsi="仿宋" w:cs="仿宋_GB2312"/>
                <w:sz w:val="24"/>
              </w:rPr>
            </w:pPr>
          </w:p>
        </w:tc>
        <w:tc>
          <w:tcPr>
            <w:tcW w:w="1036" w:type="dxa"/>
            <w:tcBorders>
              <w:top w:val="single" w:sz="6" w:space="0" w:color="auto"/>
              <w:left w:val="single" w:sz="6" w:space="0" w:color="auto"/>
              <w:bottom w:val="single" w:sz="6" w:space="0" w:color="auto"/>
              <w:right w:val="single" w:sz="4" w:space="0" w:color="auto"/>
            </w:tcBorders>
          </w:tcPr>
          <w:p w:rsidR="00007D30" w:rsidRDefault="00007D30">
            <w:pPr>
              <w:autoSpaceDE w:val="0"/>
              <w:autoSpaceDN w:val="0"/>
              <w:adjustRightInd w:val="0"/>
              <w:snapToGrid w:val="0"/>
              <w:spacing w:line="360" w:lineRule="auto"/>
              <w:rPr>
                <w:rFonts w:ascii="仿宋" w:eastAsia="仿宋" w:hAnsi="仿宋" w:cs="仿宋_GB2312"/>
                <w:sz w:val="24"/>
              </w:rPr>
            </w:pPr>
          </w:p>
        </w:tc>
        <w:tc>
          <w:tcPr>
            <w:tcW w:w="1036" w:type="dxa"/>
            <w:tcBorders>
              <w:top w:val="single" w:sz="6" w:space="0" w:color="auto"/>
              <w:left w:val="single" w:sz="4" w:space="0" w:color="auto"/>
              <w:bottom w:val="single" w:sz="6" w:space="0" w:color="auto"/>
              <w:right w:val="single" w:sz="6" w:space="0" w:color="auto"/>
            </w:tcBorders>
          </w:tcPr>
          <w:p w:rsidR="00007D30" w:rsidRDefault="00007D30">
            <w:pPr>
              <w:autoSpaceDE w:val="0"/>
              <w:autoSpaceDN w:val="0"/>
              <w:adjustRightInd w:val="0"/>
              <w:snapToGrid w:val="0"/>
              <w:spacing w:line="360" w:lineRule="auto"/>
              <w:rPr>
                <w:rFonts w:ascii="仿宋" w:eastAsia="仿宋" w:hAnsi="仿宋" w:cs="仿宋_GB2312"/>
                <w:sz w:val="24"/>
              </w:rPr>
            </w:pPr>
          </w:p>
        </w:tc>
        <w:tc>
          <w:tcPr>
            <w:tcW w:w="716" w:type="dxa"/>
            <w:tcBorders>
              <w:top w:val="single" w:sz="6" w:space="0" w:color="auto"/>
              <w:left w:val="single" w:sz="6" w:space="0" w:color="auto"/>
              <w:bottom w:val="single" w:sz="6" w:space="0" w:color="auto"/>
              <w:right w:val="single" w:sz="6" w:space="0" w:color="auto"/>
            </w:tcBorders>
          </w:tcPr>
          <w:p w:rsidR="00007D30" w:rsidRDefault="00007D30">
            <w:pPr>
              <w:autoSpaceDE w:val="0"/>
              <w:autoSpaceDN w:val="0"/>
              <w:adjustRightInd w:val="0"/>
              <w:snapToGrid w:val="0"/>
              <w:spacing w:line="360" w:lineRule="auto"/>
              <w:rPr>
                <w:rFonts w:ascii="仿宋" w:eastAsia="仿宋" w:hAnsi="仿宋" w:cs="仿宋_GB2312"/>
                <w:sz w:val="24"/>
              </w:rPr>
            </w:pPr>
          </w:p>
        </w:tc>
        <w:tc>
          <w:tcPr>
            <w:tcW w:w="1676" w:type="dxa"/>
            <w:tcBorders>
              <w:top w:val="single" w:sz="6" w:space="0" w:color="auto"/>
              <w:left w:val="single" w:sz="6" w:space="0" w:color="auto"/>
              <w:bottom w:val="single" w:sz="6" w:space="0" w:color="auto"/>
              <w:right w:val="single" w:sz="6" w:space="0" w:color="auto"/>
            </w:tcBorders>
          </w:tcPr>
          <w:p w:rsidR="00007D30" w:rsidRDefault="00007D30">
            <w:pPr>
              <w:autoSpaceDE w:val="0"/>
              <w:autoSpaceDN w:val="0"/>
              <w:adjustRightInd w:val="0"/>
              <w:snapToGrid w:val="0"/>
              <w:spacing w:line="360" w:lineRule="auto"/>
              <w:rPr>
                <w:rFonts w:ascii="仿宋" w:eastAsia="仿宋" w:hAnsi="仿宋" w:cs="仿宋_GB2312"/>
                <w:sz w:val="24"/>
              </w:rPr>
            </w:pPr>
          </w:p>
        </w:tc>
        <w:tc>
          <w:tcPr>
            <w:tcW w:w="716" w:type="dxa"/>
            <w:tcBorders>
              <w:top w:val="single" w:sz="6" w:space="0" w:color="auto"/>
              <w:left w:val="single" w:sz="6" w:space="0" w:color="auto"/>
              <w:bottom w:val="single" w:sz="6" w:space="0" w:color="auto"/>
              <w:right w:val="single" w:sz="6" w:space="0" w:color="auto"/>
            </w:tcBorders>
          </w:tcPr>
          <w:p w:rsidR="00007D30" w:rsidRDefault="00007D30">
            <w:pPr>
              <w:autoSpaceDE w:val="0"/>
              <w:autoSpaceDN w:val="0"/>
              <w:adjustRightInd w:val="0"/>
              <w:snapToGrid w:val="0"/>
              <w:spacing w:line="360" w:lineRule="auto"/>
              <w:rPr>
                <w:rFonts w:ascii="仿宋" w:eastAsia="仿宋" w:hAnsi="仿宋" w:cs="仿宋_GB2312"/>
                <w:sz w:val="24"/>
              </w:rPr>
            </w:pPr>
          </w:p>
        </w:tc>
        <w:tc>
          <w:tcPr>
            <w:tcW w:w="716" w:type="dxa"/>
            <w:tcBorders>
              <w:top w:val="single" w:sz="6" w:space="0" w:color="auto"/>
              <w:left w:val="single" w:sz="6" w:space="0" w:color="auto"/>
              <w:bottom w:val="single" w:sz="6" w:space="0" w:color="auto"/>
              <w:right w:val="single" w:sz="6" w:space="0" w:color="auto"/>
            </w:tcBorders>
          </w:tcPr>
          <w:p w:rsidR="00007D30" w:rsidRDefault="00007D30">
            <w:pPr>
              <w:autoSpaceDE w:val="0"/>
              <w:autoSpaceDN w:val="0"/>
              <w:adjustRightInd w:val="0"/>
              <w:snapToGrid w:val="0"/>
              <w:spacing w:line="360" w:lineRule="auto"/>
              <w:rPr>
                <w:rFonts w:ascii="仿宋" w:eastAsia="仿宋" w:hAnsi="仿宋" w:cs="仿宋_GB2312"/>
                <w:sz w:val="24"/>
              </w:rPr>
            </w:pPr>
          </w:p>
        </w:tc>
        <w:tc>
          <w:tcPr>
            <w:tcW w:w="716" w:type="dxa"/>
            <w:tcBorders>
              <w:top w:val="single" w:sz="6" w:space="0" w:color="auto"/>
              <w:left w:val="single" w:sz="6" w:space="0" w:color="auto"/>
              <w:bottom w:val="single" w:sz="6" w:space="0" w:color="auto"/>
              <w:right w:val="single" w:sz="6" w:space="0" w:color="auto"/>
            </w:tcBorders>
          </w:tcPr>
          <w:p w:rsidR="00007D30" w:rsidRDefault="00007D30">
            <w:pPr>
              <w:autoSpaceDE w:val="0"/>
              <w:autoSpaceDN w:val="0"/>
              <w:adjustRightInd w:val="0"/>
              <w:snapToGrid w:val="0"/>
              <w:spacing w:line="360" w:lineRule="auto"/>
              <w:rPr>
                <w:rFonts w:ascii="仿宋" w:eastAsia="仿宋" w:hAnsi="仿宋" w:cs="仿宋_GB2312"/>
                <w:sz w:val="24"/>
              </w:rPr>
            </w:pPr>
          </w:p>
        </w:tc>
      </w:tr>
      <w:tr w:rsidR="00007D30">
        <w:trPr>
          <w:trHeight w:val="379"/>
          <w:jc w:val="center"/>
        </w:trPr>
        <w:tc>
          <w:tcPr>
            <w:tcW w:w="716" w:type="dxa"/>
            <w:tcBorders>
              <w:top w:val="single" w:sz="6" w:space="0" w:color="auto"/>
              <w:left w:val="single" w:sz="6" w:space="0" w:color="auto"/>
              <w:bottom w:val="single" w:sz="6" w:space="0" w:color="auto"/>
              <w:right w:val="single" w:sz="6" w:space="0" w:color="auto"/>
            </w:tcBorders>
          </w:tcPr>
          <w:p w:rsidR="00007D30" w:rsidRDefault="00007D30">
            <w:pPr>
              <w:autoSpaceDE w:val="0"/>
              <w:autoSpaceDN w:val="0"/>
              <w:adjustRightInd w:val="0"/>
              <w:snapToGrid w:val="0"/>
              <w:spacing w:line="360" w:lineRule="auto"/>
              <w:rPr>
                <w:rFonts w:ascii="仿宋" w:eastAsia="仿宋" w:hAnsi="仿宋" w:cs="仿宋_GB2312"/>
                <w:sz w:val="24"/>
              </w:rPr>
            </w:pPr>
          </w:p>
        </w:tc>
        <w:tc>
          <w:tcPr>
            <w:tcW w:w="1554" w:type="dxa"/>
            <w:tcBorders>
              <w:top w:val="single" w:sz="6" w:space="0" w:color="auto"/>
              <w:left w:val="single" w:sz="6" w:space="0" w:color="auto"/>
              <w:bottom w:val="single" w:sz="6" w:space="0" w:color="auto"/>
              <w:right w:val="single" w:sz="6" w:space="0" w:color="auto"/>
            </w:tcBorders>
          </w:tcPr>
          <w:p w:rsidR="00007D30" w:rsidRDefault="00007D30">
            <w:pPr>
              <w:autoSpaceDE w:val="0"/>
              <w:autoSpaceDN w:val="0"/>
              <w:adjustRightInd w:val="0"/>
              <w:snapToGrid w:val="0"/>
              <w:spacing w:line="360" w:lineRule="auto"/>
              <w:rPr>
                <w:rFonts w:ascii="仿宋" w:eastAsia="仿宋" w:hAnsi="仿宋" w:cs="仿宋_GB2312"/>
                <w:sz w:val="24"/>
              </w:rPr>
            </w:pPr>
          </w:p>
        </w:tc>
        <w:tc>
          <w:tcPr>
            <w:tcW w:w="1036" w:type="dxa"/>
            <w:tcBorders>
              <w:top w:val="single" w:sz="6" w:space="0" w:color="auto"/>
              <w:left w:val="single" w:sz="6" w:space="0" w:color="auto"/>
              <w:bottom w:val="single" w:sz="6" w:space="0" w:color="auto"/>
              <w:right w:val="single" w:sz="4" w:space="0" w:color="auto"/>
            </w:tcBorders>
          </w:tcPr>
          <w:p w:rsidR="00007D30" w:rsidRDefault="00007D30">
            <w:pPr>
              <w:autoSpaceDE w:val="0"/>
              <w:autoSpaceDN w:val="0"/>
              <w:adjustRightInd w:val="0"/>
              <w:snapToGrid w:val="0"/>
              <w:spacing w:line="360" w:lineRule="auto"/>
              <w:rPr>
                <w:rFonts w:ascii="仿宋" w:eastAsia="仿宋" w:hAnsi="仿宋" w:cs="仿宋_GB2312"/>
                <w:sz w:val="24"/>
              </w:rPr>
            </w:pPr>
          </w:p>
        </w:tc>
        <w:tc>
          <w:tcPr>
            <w:tcW w:w="1036" w:type="dxa"/>
            <w:tcBorders>
              <w:top w:val="single" w:sz="6" w:space="0" w:color="auto"/>
              <w:left w:val="single" w:sz="4" w:space="0" w:color="auto"/>
              <w:bottom w:val="single" w:sz="6" w:space="0" w:color="auto"/>
              <w:right w:val="single" w:sz="6" w:space="0" w:color="auto"/>
            </w:tcBorders>
          </w:tcPr>
          <w:p w:rsidR="00007D30" w:rsidRDefault="00007D30">
            <w:pPr>
              <w:autoSpaceDE w:val="0"/>
              <w:autoSpaceDN w:val="0"/>
              <w:adjustRightInd w:val="0"/>
              <w:snapToGrid w:val="0"/>
              <w:spacing w:line="360" w:lineRule="auto"/>
              <w:rPr>
                <w:rFonts w:ascii="仿宋" w:eastAsia="仿宋" w:hAnsi="仿宋" w:cs="仿宋_GB2312"/>
                <w:sz w:val="24"/>
              </w:rPr>
            </w:pPr>
          </w:p>
        </w:tc>
        <w:tc>
          <w:tcPr>
            <w:tcW w:w="716" w:type="dxa"/>
            <w:tcBorders>
              <w:top w:val="single" w:sz="6" w:space="0" w:color="auto"/>
              <w:left w:val="single" w:sz="6" w:space="0" w:color="auto"/>
              <w:bottom w:val="single" w:sz="6" w:space="0" w:color="auto"/>
              <w:right w:val="single" w:sz="6" w:space="0" w:color="auto"/>
            </w:tcBorders>
          </w:tcPr>
          <w:p w:rsidR="00007D30" w:rsidRDefault="00007D30">
            <w:pPr>
              <w:autoSpaceDE w:val="0"/>
              <w:autoSpaceDN w:val="0"/>
              <w:adjustRightInd w:val="0"/>
              <w:snapToGrid w:val="0"/>
              <w:spacing w:line="360" w:lineRule="auto"/>
              <w:rPr>
                <w:rFonts w:ascii="仿宋" w:eastAsia="仿宋" w:hAnsi="仿宋" w:cs="仿宋_GB2312"/>
                <w:sz w:val="24"/>
              </w:rPr>
            </w:pPr>
          </w:p>
        </w:tc>
        <w:tc>
          <w:tcPr>
            <w:tcW w:w="1676" w:type="dxa"/>
            <w:tcBorders>
              <w:top w:val="single" w:sz="6" w:space="0" w:color="auto"/>
              <w:left w:val="single" w:sz="6" w:space="0" w:color="auto"/>
              <w:bottom w:val="single" w:sz="6" w:space="0" w:color="auto"/>
              <w:right w:val="single" w:sz="6" w:space="0" w:color="auto"/>
            </w:tcBorders>
          </w:tcPr>
          <w:p w:rsidR="00007D30" w:rsidRDefault="00007D30">
            <w:pPr>
              <w:autoSpaceDE w:val="0"/>
              <w:autoSpaceDN w:val="0"/>
              <w:adjustRightInd w:val="0"/>
              <w:snapToGrid w:val="0"/>
              <w:spacing w:line="360" w:lineRule="auto"/>
              <w:rPr>
                <w:rFonts w:ascii="仿宋" w:eastAsia="仿宋" w:hAnsi="仿宋" w:cs="仿宋_GB2312"/>
                <w:sz w:val="24"/>
              </w:rPr>
            </w:pPr>
          </w:p>
        </w:tc>
        <w:tc>
          <w:tcPr>
            <w:tcW w:w="716" w:type="dxa"/>
            <w:tcBorders>
              <w:top w:val="single" w:sz="6" w:space="0" w:color="auto"/>
              <w:left w:val="single" w:sz="6" w:space="0" w:color="auto"/>
              <w:bottom w:val="single" w:sz="6" w:space="0" w:color="auto"/>
              <w:right w:val="single" w:sz="6" w:space="0" w:color="auto"/>
            </w:tcBorders>
          </w:tcPr>
          <w:p w:rsidR="00007D30" w:rsidRDefault="00007D30">
            <w:pPr>
              <w:autoSpaceDE w:val="0"/>
              <w:autoSpaceDN w:val="0"/>
              <w:adjustRightInd w:val="0"/>
              <w:snapToGrid w:val="0"/>
              <w:spacing w:line="360" w:lineRule="auto"/>
              <w:rPr>
                <w:rFonts w:ascii="仿宋" w:eastAsia="仿宋" w:hAnsi="仿宋" w:cs="仿宋_GB2312"/>
                <w:sz w:val="24"/>
              </w:rPr>
            </w:pPr>
          </w:p>
        </w:tc>
        <w:tc>
          <w:tcPr>
            <w:tcW w:w="716" w:type="dxa"/>
            <w:tcBorders>
              <w:top w:val="single" w:sz="6" w:space="0" w:color="auto"/>
              <w:left w:val="single" w:sz="6" w:space="0" w:color="auto"/>
              <w:bottom w:val="single" w:sz="6" w:space="0" w:color="auto"/>
              <w:right w:val="single" w:sz="6" w:space="0" w:color="auto"/>
            </w:tcBorders>
          </w:tcPr>
          <w:p w:rsidR="00007D30" w:rsidRDefault="00007D30">
            <w:pPr>
              <w:autoSpaceDE w:val="0"/>
              <w:autoSpaceDN w:val="0"/>
              <w:adjustRightInd w:val="0"/>
              <w:snapToGrid w:val="0"/>
              <w:spacing w:line="360" w:lineRule="auto"/>
              <w:rPr>
                <w:rFonts w:ascii="仿宋" w:eastAsia="仿宋" w:hAnsi="仿宋" w:cs="仿宋_GB2312"/>
                <w:sz w:val="24"/>
              </w:rPr>
            </w:pPr>
          </w:p>
        </w:tc>
        <w:tc>
          <w:tcPr>
            <w:tcW w:w="716" w:type="dxa"/>
            <w:tcBorders>
              <w:top w:val="single" w:sz="6" w:space="0" w:color="auto"/>
              <w:left w:val="single" w:sz="6" w:space="0" w:color="auto"/>
              <w:bottom w:val="single" w:sz="6" w:space="0" w:color="auto"/>
              <w:right w:val="single" w:sz="6" w:space="0" w:color="auto"/>
            </w:tcBorders>
          </w:tcPr>
          <w:p w:rsidR="00007D30" w:rsidRDefault="00007D30">
            <w:pPr>
              <w:autoSpaceDE w:val="0"/>
              <w:autoSpaceDN w:val="0"/>
              <w:adjustRightInd w:val="0"/>
              <w:snapToGrid w:val="0"/>
              <w:spacing w:line="360" w:lineRule="auto"/>
              <w:rPr>
                <w:rFonts w:ascii="仿宋" w:eastAsia="仿宋" w:hAnsi="仿宋" w:cs="仿宋_GB2312"/>
                <w:sz w:val="24"/>
              </w:rPr>
            </w:pPr>
          </w:p>
        </w:tc>
      </w:tr>
      <w:tr w:rsidR="00007D30">
        <w:trPr>
          <w:trHeight w:val="379"/>
          <w:jc w:val="center"/>
        </w:trPr>
        <w:tc>
          <w:tcPr>
            <w:tcW w:w="716" w:type="dxa"/>
            <w:tcBorders>
              <w:top w:val="single" w:sz="6" w:space="0" w:color="auto"/>
              <w:left w:val="single" w:sz="6" w:space="0" w:color="auto"/>
              <w:bottom w:val="single" w:sz="6" w:space="0" w:color="auto"/>
              <w:right w:val="single" w:sz="6" w:space="0" w:color="auto"/>
            </w:tcBorders>
          </w:tcPr>
          <w:p w:rsidR="00007D30" w:rsidRDefault="00007D30">
            <w:pPr>
              <w:autoSpaceDE w:val="0"/>
              <w:autoSpaceDN w:val="0"/>
              <w:adjustRightInd w:val="0"/>
              <w:snapToGrid w:val="0"/>
              <w:spacing w:line="360" w:lineRule="auto"/>
              <w:rPr>
                <w:rFonts w:ascii="仿宋" w:eastAsia="仿宋" w:hAnsi="仿宋" w:cs="仿宋_GB2312"/>
                <w:sz w:val="24"/>
              </w:rPr>
            </w:pPr>
          </w:p>
        </w:tc>
        <w:tc>
          <w:tcPr>
            <w:tcW w:w="1554" w:type="dxa"/>
            <w:tcBorders>
              <w:top w:val="single" w:sz="6" w:space="0" w:color="auto"/>
              <w:left w:val="single" w:sz="6" w:space="0" w:color="auto"/>
              <w:bottom w:val="single" w:sz="6" w:space="0" w:color="auto"/>
              <w:right w:val="single" w:sz="6" w:space="0" w:color="auto"/>
            </w:tcBorders>
          </w:tcPr>
          <w:p w:rsidR="00007D30" w:rsidRDefault="00007D30">
            <w:pPr>
              <w:autoSpaceDE w:val="0"/>
              <w:autoSpaceDN w:val="0"/>
              <w:adjustRightInd w:val="0"/>
              <w:snapToGrid w:val="0"/>
              <w:spacing w:line="360" w:lineRule="auto"/>
              <w:rPr>
                <w:rFonts w:ascii="仿宋" w:eastAsia="仿宋" w:hAnsi="仿宋" w:cs="仿宋_GB2312"/>
                <w:sz w:val="24"/>
              </w:rPr>
            </w:pPr>
          </w:p>
        </w:tc>
        <w:tc>
          <w:tcPr>
            <w:tcW w:w="1036" w:type="dxa"/>
            <w:tcBorders>
              <w:top w:val="single" w:sz="6" w:space="0" w:color="auto"/>
              <w:left w:val="single" w:sz="6" w:space="0" w:color="auto"/>
              <w:bottom w:val="single" w:sz="6" w:space="0" w:color="auto"/>
              <w:right w:val="single" w:sz="4" w:space="0" w:color="auto"/>
            </w:tcBorders>
          </w:tcPr>
          <w:p w:rsidR="00007D30" w:rsidRDefault="00007D30">
            <w:pPr>
              <w:autoSpaceDE w:val="0"/>
              <w:autoSpaceDN w:val="0"/>
              <w:adjustRightInd w:val="0"/>
              <w:snapToGrid w:val="0"/>
              <w:spacing w:line="360" w:lineRule="auto"/>
              <w:rPr>
                <w:rFonts w:ascii="仿宋" w:eastAsia="仿宋" w:hAnsi="仿宋" w:cs="仿宋_GB2312"/>
                <w:sz w:val="24"/>
              </w:rPr>
            </w:pPr>
          </w:p>
        </w:tc>
        <w:tc>
          <w:tcPr>
            <w:tcW w:w="1036" w:type="dxa"/>
            <w:tcBorders>
              <w:top w:val="single" w:sz="6" w:space="0" w:color="auto"/>
              <w:left w:val="single" w:sz="4" w:space="0" w:color="auto"/>
              <w:bottom w:val="single" w:sz="6" w:space="0" w:color="auto"/>
              <w:right w:val="single" w:sz="6" w:space="0" w:color="auto"/>
            </w:tcBorders>
          </w:tcPr>
          <w:p w:rsidR="00007D30" w:rsidRDefault="00007D30">
            <w:pPr>
              <w:autoSpaceDE w:val="0"/>
              <w:autoSpaceDN w:val="0"/>
              <w:adjustRightInd w:val="0"/>
              <w:snapToGrid w:val="0"/>
              <w:spacing w:line="360" w:lineRule="auto"/>
              <w:rPr>
                <w:rFonts w:ascii="仿宋" w:eastAsia="仿宋" w:hAnsi="仿宋" w:cs="仿宋_GB2312"/>
                <w:sz w:val="24"/>
              </w:rPr>
            </w:pPr>
          </w:p>
        </w:tc>
        <w:tc>
          <w:tcPr>
            <w:tcW w:w="716" w:type="dxa"/>
            <w:tcBorders>
              <w:top w:val="single" w:sz="6" w:space="0" w:color="auto"/>
              <w:left w:val="single" w:sz="6" w:space="0" w:color="auto"/>
              <w:bottom w:val="single" w:sz="6" w:space="0" w:color="auto"/>
              <w:right w:val="single" w:sz="6" w:space="0" w:color="auto"/>
            </w:tcBorders>
          </w:tcPr>
          <w:p w:rsidR="00007D30" w:rsidRDefault="00007D30">
            <w:pPr>
              <w:autoSpaceDE w:val="0"/>
              <w:autoSpaceDN w:val="0"/>
              <w:adjustRightInd w:val="0"/>
              <w:snapToGrid w:val="0"/>
              <w:spacing w:line="360" w:lineRule="auto"/>
              <w:rPr>
                <w:rFonts w:ascii="仿宋" w:eastAsia="仿宋" w:hAnsi="仿宋" w:cs="仿宋_GB2312"/>
                <w:sz w:val="24"/>
              </w:rPr>
            </w:pPr>
          </w:p>
        </w:tc>
        <w:tc>
          <w:tcPr>
            <w:tcW w:w="1676" w:type="dxa"/>
            <w:tcBorders>
              <w:top w:val="single" w:sz="6" w:space="0" w:color="auto"/>
              <w:left w:val="single" w:sz="6" w:space="0" w:color="auto"/>
              <w:bottom w:val="single" w:sz="6" w:space="0" w:color="auto"/>
              <w:right w:val="single" w:sz="6" w:space="0" w:color="auto"/>
            </w:tcBorders>
          </w:tcPr>
          <w:p w:rsidR="00007D30" w:rsidRDefault="00007D30">
            <w:pPr>
              <w:autoSpaceDE w:val="0"/>
              <w:autoSpaceDN w:val="0"/>
              <w:adjustRightInd w:val="0"/>
              <w:snapToGrid w:val="0"/>
              <w:spacing w:line="360" w:lineRule="auto"/>
              <w:rPr>
                <w:rFonts w:ascii="仿宋" w:eastAsia="仿宋" w:hAnsi="仿宋" w:cs="仿宋_GB2312"/>
                <w:sz w:val="24"/>
              </w:rPr>
            </w:pPr>
          </w:p>
        </w:tc>
        <w:tc>
          <w:tcPr>
            <w:tcW w:w="716" w:type="dxa"/>
            <w:tcBorders>
              <w:top w:val="single" w:sz="6" w:space="0" w:color="auto"/>
              <w:left w:val="single" w:sz="6" w:space="0" w:color="auto"/>
              <w:bottom w:val="single" w:sz="6" w:space="0" w:color="auto"/>
              <w:right w:val="single" w:sz="6" w:space="0" w:color="auto"/>
            </w:tcBorders>
          </w:tcPr>
          <w:p w:rsidR="00007D30" w:rsidRDefault="00007D30">
            <w:pPr>
              <w:autoSpaceDE w:val="0"/>
              <w:autoSpaceDN w:val="0"/>
              <w:adjustRightInd w:val="0"/>
              <w:snapToGrid w:val="0"/>
              <w:spacing w:line="360" w:lineRule="auto"/>
              <w:rPr>
                <w:rFonts w:ascii="仿宋" w:eastAsia="仿宋" w:hAnsi="仿宋" w:cs="仿宋_GB2312"/>
                <w:sz w:val="24"/>
              </w:rPr>
            </w:pPr>
          </w:p>
        </w:tc>
        <w:tc>
          <w:tcPr>
            <w:tcW w:w="716" w:type="dxa"/>
            <w:tcBorders>
              <w:top w:val="single" w:sz="6" w:space="0" w:color="auto"/>
              <w:left w:val="single" w:sz="6" w:space="0" w:color="auto"/>
              <w:bottom w:val="single" w:sz="6" w:space="0" w:color="auto"/>
              <w:right w:val="single" w:sz="6" w:space="0" w:color="auto"/>
            </w:tcBorders>
          </w:tcPr>
          <w:p w:rsidR="00007D30" w:rsidRDefault="00007D30">
            <w:pPr>
              <w:autoSpaceDE w:val="0"/>
              <w:autoSpaceDN w:val="0"/>
              <w:adjustRightInd w:val="0"/>
              <w:snapToGrid w:val="0"/>
              <w:spacing w:line="360" w:lineRule="auto"/>
              <w:rPr>
                <w:rFonts w:ascii="仿宋" w:eastAsia="仿宋" w:hAnsi="仿宋" w:cs="仿宋_GB2312"/>
                <w:sz w:val="24"/>
              </w:rPr>
            </w:pPr>
          </w:p>
        </w:tc>
        <w:tc>
          <w:tcPr>
            <w:tcW w:w="716" w:type="dxa"/>
            <w:tcBorders>
              <w:top w:val="single" w:sz="6" w:space="0" w:color="auto"/>
              <w:left w:val="single" w:sz="6" w:space="0" w:color="auto"/>
              <w:bottom w:val="single" w:sz="6" w:space="0" w:color="auto"/>
              <w:right w:val="single" w:sz="6" w:space="0" w:color="auto"/>
            </w:tcBorders>
          </w:tcPr>
          <w:p w:rsidR="00007D30" w:rsidRDefault="00007D30">
            <w:pPr>
              <w:autoSpaceDE w:val="0"/>
              <w:autoSpaceDN w:val="0"/>
              <w:adjustRightInd w:val="0"/>
              <w:snapToGrid w:val="0"/>
              <w:spacing w:line="360" w:lineRule="auto"/>
              <w:rPr>
                <w:rFonts w:ascii="仿宋" w:eastAsia="仿宋" w:hAnsi="仿宋" w:cs="仿宋_GB2312"/>
                <w:sz w:val="24"/>
              </w:rPr>
            </w:pPr>
          </w:p>
        </w:tc>
      </w:tr>
      <w:tr w:rsidR="00007D30">
        <w:trPr>
          <w:trHeight w:val="379"/>
          <w:jc w:val="center"/>
        </w:trPr>
        <w:tc>
          <w:tcPr>
            <w:tcW w:w="716" w:type="dxa"/>
            <w:tcBorders>
              <w:top w:val="single" w:sz="6" w:space="0" w:color="auto"/>
              <w:left w:val="single" w:sz="6" w:space="0" w:color="auto"/>
              <w:bottom w:val="single" w:sz="6" w:space="0" w:color="auto"/>
              <w:right w:val="single" w:sz="6" w:space="0" w:color="auto"/>
            </w:tcBorders>
          </w:tcPr>
          <w:p w:rsidR="00007D30" w:rsidRDefault="00007D30">
            <w:pPr>
              <w:autoSpaceDE w:val="0"/>
              <w:autoSpaceDN w:val="0"/>
              <w:adjustRightInd w:val="0"/>
              <w:snapToGrid w:val="0"/>
              <w:spacing w:line="360" w:lineRule="auto"/>
              <w:rPr>
                <w:rFonts w:ascii="仿宋" w:eastAsia="仿宋" w:hAnsi="仿宋" w:cs="仿宋_GB2312"/>
                <w:sz w:val="24"/>
              </w:rPr>
            </w:pPr>
          </w:p>
        </w:tc>
        <w:tc>
          <w:tcPr>
            <w:tcW w:w="1554" w:type="dxa"/>
            <w:tcBorders>
              <w:top w:val="single" w:sz="6" w:space="0" w:color="auto"/>
              <w:left w:val="single" w:sz="6" w:space="0" w:color="auto"/>
              <w:bottom w:val="single" w:sz="6" w:space="0" w:color="auto"/>
              <w:right w:val="single" w:sz="6" w:space="0" w:color="auto"/>
            </w:tcBorders>
          </w:tcPr>
          <w:p w:rsidR="00007D30" w:rsidRDefault="00007D30">
            <w:pPr>
              <w:autoSpaceDE w:val="0"/>
              <w:autoSpaceDN w:val="0"/>
              <w:adjustRightInd w:val="0"/>
              <w:snapToGrid w:val="0"/>
              <w:spacing w:line="360" w:lineRule="auto"/>
              <w:rPr>
                <w:rFonts w:ascii="仿宋" w:eastAsia="仿宋" w:hAnsi="仿宋" w:cs="仿宋_GB2312"/>
                <w:sz w:val="24"/>
              </w:rPr>
            </w:pPr>
          </w:p>
        </w:tc>
        <w:tc>
          <w:tcPr>
            <w:tcW w:w="1036" w:type="dxa"/>
            <w:tcBorders>
              <w:top w:val="single" w:sz="6" w:space="0" w:color="auto"/>
              <w:left w:val="single" w:sz="6" w:space="0" w:color="auto"/>
              <w:bottom w:val="single" w:sz="6" w:space="0" w:color="auto"/>
              <w:right w:val="single" w:sz="4" w:space="0" w:color="auto"/>
            </w:tcBorders>
          </w:tcPr>
          <w:p w:rsidR="00007D30" w:rsidRDefault="00007D30">
            <w:pPr>
              <w:autoSpaceDE w:val="0"/>
              <w:autoSpaceDN w:val="0"/>
              <w:adjustRightInd w:val="0"/>
              <w:snapToGrid w:val="0"/>
              <w:spacing w:line="360" w:lineRule="auto"/>
              <w:rPr>
                <w:rFonts w:ascii="仿宋" w:eastAsia="仿宋" w:hAnsi="仿宋" w:cs="仿宋_GB2312"/>
                <w:sz w:val="24"/>
              </w:rPr>
            </w:pPr>
          </w:p>
        </w:tc>
        <w:tc>
          <w:tcPr>
            <w:tcW w:w="1036" w:type="dxa"/>
            <w:tcBorders>
              <w:top w:val="single" w:sz="6" w:space="0" w:color="auto"/>
              <w:left w:val="single" w:sz="4" w:space="0" w:color="auto"/>
              <w:bottom w:val="single" w:sz="6" w:space="0" w:color="auto"/>
              <w:right w:val="single" w:sz="6" w:space="0" w:color="auto"/>
            </w:tcBorders>
          </w:tcPr>
          <w:p w:rsidR="00007D30" w:rsidRDefault="00007D30">
            <w:pPr>
              <w:autoSpaceDE w:val="0"/>
              <w:autoSpaceDN w:val="0"/>
              <w:adjustRightInd w:val="0"/>
              <w:snapToGrid w:val="0"/>
              <w:spacing w:line="360" w:lineRule="auto"/>
              <w:rPr>
                <w:rFonts w:ascii="仿宋" w:eastAsia="仿宋" w:hAnsi="仿宋" w:cs="仿宋_GB2312"/>
                <w:sz w:val="24"/>
              </w:rPr>
            </w:pPr>
          </w:p>
        </w:tc>
        <w:tc>
          <w:tcPr>
            <w:tcW w:w="716" w:type="dxa"/>
            <w:tcBorders>
              <w:top w:val="single" w:sz="6" w:space="0" w:color="auto"/>
              <w:left w:val="single" w:sz="6" w:space="0" w:color="auto"/>
              <w:bottom w:val="single" w:sz="6" w:space="0" w:color="auto"/>
              <w:right w:val="single" w:sz="6" w:space="0" w:color="auto"/>
            </w:tcBorders>
          </w:tcPr>
          <w:p w:rsidR="00007D30" w:rsidRDefault="00007D30">
            <w:pPr>
              <w:autoSpaceDE w:val="0"/>
              <w:autoSpaceDN w:val="0"/>
              <w:adjustRightInd w:val="0"/>
              <w:snapToGrid w:val="0"/>
              <w:spacing w:line="360" w:lineRule="auto"/>
              <w:rPr>
                <w:rFonts w:ascii="仿宋" w:eastAsia="仿宋" w:hAnsi="仿宋" w:cs="仿宋_GB2312"/>
                <w:sz w:val="24"/>
              </w:rPr>
            </w:pPr>
          </w:p>
        </w:tc>
        <w:tc>
          <w:tcPr>
            <w:tcW w:w="1676" w:type="dxa"/>
            <w:tcBorders>
              <w:top w:val="single" w:sz="6" w:space="0" w:color="auto"/>
              <w:left w:val="single" w:sz="6" w:space="0" w:color="auto"/>
              <w:bottom w:val="single" w:sz="6" w:space="0" w:color="auto"/>
              <w:right w:val="single" w:sz="6" w:space="0" w:color="auto"/>
            </w:tcBorders>
          </w:tcPr>
          <w:p w:rsidR="00007D30" w:rsidRDefault="00007D30">
            <w:pPr>
              <w:autoSpaceDE w:val="0"/>
              <w:autoSpaceDN w:val="0"/>
              <w:adjustRightInd w:val="0"/>
              <w:snapToGrid w:val="0"/>
              <w:spacing w:line="360" w:lineRule="auto"/>
              <w:rPr>
                <w:rFonts w:ascii="仿宋" w:eastAsia="仿宋" w:hAnsi="仿宋" w:cs="仿宋_GB2312"/>
                <w:sz w:val="24"/>
              </w:rPr>
            </w:pPr>
          </w:p>
        </w:tc>
        <w:tc>
          <w:tcPr>
            <w:tcW w:w="716" w:type="dxa"/>
            <w:tcBorders>
              <w:top w:val="single" w:sz="6" w:space="0" w:color="auto"/>
              <w:left w:val="single" w:sz="6" w:space="0" w:color="auto"/>
              <w:bottom w:val="single" w:sz="6" w:space="0" w:color="auto"/>
              <w:right w:val="single" w:sz="6" w:space="0" w:color="auto"/>
            </w:tcBorders>
          </w:tcPr>
          <w:p w:rsidR="00007D30" w:rsidRDefault="00007D30">
            <w:pPr>
              <w:autoSpaceDE w:val="0"/>
              <w:autoSpaceDN w:val="0"/>
              <w:adjustRightInd w:val="0"/>
              <w:snapToGrid w:val="0"/>
              <w:spacing w:line="360" w:lineRule="auto"/>
              <w:rPr>
                <w:rFonts w:ascii="仿宋" w:eastAsia="仿宋" w:hAnsi="仿宋" w:cs="仿宋_GB2312"/>
                <w:sz w:val="24"/>
              </w:rPr>
            </w:pPr>
          </w:p>
        </w:tc>
        <w:tc>
          <w:tcPr>
            <w:tcW w:w="716" w:type="dxa"/>
            <w:tcBorders>
              <w:top w:val="single" w:sz="6" w:space="0" w:color="auto"/>
              <w:left w:val="single" w:sz="6" w:space="0" w:color="auto"/>
              <w:bottom w:val="single" w:sz="6" w:space="0" w:color="auto"/>
              <w:right w:val="single" w:sz="6" w:space="0" w:color="auto"/>
            </w:tcBorders>
          </w:tcPr>
          <w:p w:rsidR="00007D30" w:rsidRDefault="00007D30">
            <w:pPr>
              <w:autoSpaceDE w:val="0"/>
              <w:autoSpaceDN w:val="0"/>
              <w:adjustRightInd w:val="0"/>
              <w:snapToGrid w:val="0"/>
              <w:spacing w:line="360" w:lineRule="auto"/>
              <w:rPr>
                <w:rFonts w:ascii="仿宋" w:eastAsia="仿宋" w:hAnsi="仿宋" w:cs="仿宋_GB2312"/>
                <w:sz w:val="24"/>
              </w:rPr>
            </w:pPr>
          </w:p>
        </w:tc>
        <w:tc>
          <w:tcPr>
            <w:tcW w:w="716" w:type="dxa"/>
            <w:tcBorders>
              <w:top w:val="single" w:sz="6" w:space="0" w:color="auto"/>
              <w:left w:val="single" w:sz="6" w:space="0" w:color="auto"/>
              <w:bottom w:val="single" w:sz="6" w:space="0" w:color="auto"/>
              <w:right w:val="single" w:sz="6" w:space="0" w:color="auto"/>
            </w:tcBorders>
          </w:tcPr>
          <w:p w:rsidR="00007D30" w:rsidRDefault="00007D30">
            <w:pPr>
              <w:autoSpaceDE w:val="0"/>
              <w:autoSpaceDN w:val="0"/>
              <w:adjustRightInd w:val="0"/>
              <w:snapToGrid w:val="0"/>
              <w:spacing w:line="360" w:lineRule="auto"/>
              <w:rPr>
                <w:rFonts w:ascii="仿宋" w:eastAsia="仿宋" w:hAnsi="仿宋" w:cs="仿宋_GB2312"/>
                <w:sz w:val="24"/>
              </w:rPr>
            </w:pPr>
          </w:p>
        </w:tc>
      </w:tr>
      <w:tr w:rsidR="00007D30">
        <w:trPr>
          <w:trHeight w:val="379"/>
          <w:jc w:val="center"/>
        </w:trPr>
        <w:tc>
          <w:tcPr>
            <w:tcW w:w="716" w:type="dxa"/>
            <w:tcBorders>
              <w:top w:val="single" w:sz="6" w:space="0" w:color="auto"/>
              <w:left w:val="single" w:sz="6" w:space="0" w:color="auto"/>
              <w:bottom w:val="single" w:sz="6" w:space="0" w:color="auto"/>
              <w:right w:val="single" w:sz="6" w:space="0" w:color="auto"/>
            </w:tcBorders>
          </w:tcPr>
          <w:p w:rsidR="00007D30" w:rsidRDefault="00007D30">
            <w:pPr>
              <w:autoSpaceDE w:val="0"/>
              <w:autoSpaceDN w:val="0"/>
              <w:adjustRightInd w:val="0"/>
              <w:snapToGrid w:val="0"/>
              <w:spacing w:line="360" w:lineRule="auto"/>
              <w:rPr>
                <w:rFonts w:ascii="仿宋" w:eastAsia="仿宋" w:hAnsi="仿宋" w:cs="仿宋_GB2312"/>
                <w:sz w:val="24"/>
              </w:rPr>
            </w:pPr>
          </w:p>
        </w:tc>
        <w:tc>
          <w:tcPr>
            <w:tcW w:w="1554" w:type="dxa"/>
            <w:tcBorders>
              <w:top w:val="single" w:sz="6" w:space="0" w:color="auto"/>
              <w:left w:val="single" w:sz="6" w:space="0" w:color="auto"/>
              <w:bottom w:val="single" w:sz="6" w:space="0" w:color="auto"/>
              <w:right w:val="single" w:sz="6" w:space="0" w:color="auto"/>
            </w:tcBorders>
          </w:tcPr>
          <w:p w:rsidR="00007D30" w:rsidRDefault="00007D30">
            <w:pPr>
              <w:autoSpaceDE w:val="0"/>
              <w:autoSpaceDN w:val="0"/>
              <w:adjustRightInd w:val="0"/>
              <w:snapToGrid w:val="0"/>
              <w:spacing w:line="360" w:lineRule="auto"/>
              <w:rPr>
                <w:rFonts w:ascii="仿宋" w:eastAsia="仿宋" w:hAnsi="仿宋" w:cs="仿宋_GB2312"/>
                <w:sz w:val="24"/>
              </w:rPr>
            </w:pPr>
          </w:p>
        </w:tc>
        <w:tc>
          <w:tcPr>
            <w:tcW w:w="1036" w:type="dxa"/>
            <w:tcBorders>
              <w:top w:val="single" w:sz="6" w:space="0" w:color="auto"/>
              <w:left w:val="single" w:sz="6" w:space="0" w:color="auto"/>
              <w:bottom w:val="single" w:sz="6" w:space="0" w:color="auto"/>
              <w:right w:val="single" w:sz="4" w:space="0" w:color="auto"/>
            </w:tcBorders>
          </w:tcPr>
          <w:p w:rsidR="00007D30" w:rsidRDefault="00007D30">
            <w:pPr>
              <w:autoSpaceDE w:val="0"/>
              <w:autoSpaceDN w:val="0"/>
              <w:adjustRightInd w:val="0"/>
              <w:snapToGrid w:val="0"/>
              <w:spacing w:line="360" w:lineRule="auto"/>
              <w:rPr>
                <w:rFonts w:ascii="仿宋" w:eastAsia="仿宋" w:hAnsi="仿宋" w:cs="仿宋_GB2312"/>
                <w:sz w:val="24"/>
              </w:rPr>
            </w:pPr>
          </w:p>
        </w:tc>
        <w:tc>
          <w:tcPr>
            <w:tcW w:w="1036" w:type="dxa"/>
            <w:tcBorders>
              <w:top w:val="single" w:sz="6" w:space="0" w:color="auto"/>
              <w:left w:val="single" w:sz="4" w:space="0" w:color="auto"/>
              <w:bottom w:val="single" w:sz="6" w:space="0" w:color="auto"/>
              <w:right w:val="single" w:sz="6" w:space="0" w:color="auto"/>
            </w:tcBorders>
          </w:tcPr>
          <w:p w:rsidR="00007D30" w:rsidRDefault="00007D30">
            <w:pPr>
              <w:autoSpaceDE w:val="0"/>
              <w:autoSpaceDN w:val="0"/>
              <w:adjustRightInd w:val="0"/>
              <w:snapToGrid w:val="0"/>
              <w:spacing w:line="360" w:lineRule="auto"/>
              <w:rPr>
                <w:rFonts w:ascii="仿宋" w:eastAsia="仿宋" w:hAnsi="仿宋" w:cs="仿宋_GB2312"/>
                <w:sz w:val="24"/>
              </w:rPr>
            </w:pPr>
          </w:p>
        </w:tc>
        <w:tc>
          <w:tcPr>
            <w:tcW w:w="716" w:type="dxa"/>
            <w:tcBorders>
              <w:top w:val="single" w:sz="6" w:space="0" w:color="auto"/>
              <w:left w:val="single" w:sz="6" w:space="0" w:color="auto"/>
              <w:bottom w:val="single" w:sz="6" w:space="0" w:color="auto"/>
              <w:right w:val="single" w:sz="6" w:space="0" w:color="auto"/>
            </w:tcBorders>
          </w:tcPr>
          <w:p w:rsidR="00007D30" w:rsidRDefault="00007D30">
            <w:pPr>
              <w:autoSpaceDE w:val="0"/>
              <w:autoSpaceDN w:val="0"/>
              <w:adjustRightInd w:val="0"/>
              <w:snapToGrid w:val="0"/>
              <w:spacing w:line="360" w:lineRule="auto"/>
              <w:rPr>
                <w:rFonts w:ascii="仿宋" w:eastAsia="仿宋" w:hAnsi="仿宋" w:cs="仿宋_GB2312"/>
                <w:sz w:val="24"/>
              </w:rPr>
            </w:pPr>
          </w:p>
        </w:tc>
        <w:tc>
          <w:tcPr>
            <w:tcW w:w="1676" w:type="dxa"/>
            <w:tcBorders>
              <w:top w:val="single" w:sz="6" w:space="0" w:color="auto"/>
              <w:left w:val="single" w:sz="6" w:space="0" w:color="auto"/>
              <w:bottom w:val="single" w:sz="6" w:space="0" w:color="auto"/>
              <w:right w:val="single" w:sz="6" w:space="0" w:color="auto"/>
            </w:tcBorders>
          </w:tcPr>
          <w:p w:rsidR="00007D30" w:rsidRDefault="00007D30">
            <w:pPr>
              <w:autoSpaceDE w:val="0"/>
              <w:autoSpaceDN w:val="0"/>
              <w:adjustRightInd w:val="0"/>
              <w:snapToGrid w:val="0"/>
              <w:spacing w:line="360" w:lineRule="auto"/>
              <w:rPr>
                <w:rFonts w:ascii="仿宋" w:eastAsia="仿宋" w:hAnsi="仿宋" w:cs="仿宋_GB2312"/>
                <w:sz w:val="24"/>
              </w:rPr>
            </w:pPr>
          </w:p>
        </w:tc>
        <w:tc>
          <w:tcPr>
            <w:tcW w:w="716" w:type="dxa"/>
            <w:tcBorders>
              <w:top w:val="single" w:sz="6" w:space="0" w:color="auto"/>
              <w:left w:val="single" w:sz="6" w:space="0" w:color="auto"/>
              <w:bottom w:val="single" w:sz="6" w:space="0" w:color="auto"/>
              <w:right w:val="single" w:sz="6" w:space="0" w:color="auto"/>
            </w:tcBorders>
          </w:tcPr>
          <w:p w:rsidR="00007D30" w:rsidRDefault="00007D30">
            <w:pPr>
              <w:autoSpaceDE w:val="0"/>
              <w:autoSpaceDN w:val="0"/>
              <w:adjustRightInd w:val="0"/>
              <w:snapToGrid w:val="0"/>
              <w:spacing w:line="360" w:lineRule="auto"/>
              <w:rPr>
                <w:rFonts w:ascii="仿宋" w:eastAsia="仿宋" w:hAnsi="仿宋" w:cs="仿宋_GB2312"/>
                <w:sz w:val="24"/>
              </w:rPr>
            </w:pPr>
          </w:p>
        </w:tc>
        <w:tc>
          <w:tcPr>
            <w:tcW w:w="716" w:type="dxa"/>
            <w:tcBorders>
              <w:top w:val="single" w:sz="6" w:space="0" w:color="auto"/>
              <w:left w:val="single" w:sz="6" w:space="0" w:color="auto"/>
              <w:bottom w:val="single" w:sz="6" w:space="0" w:color="auto"/>
              <w:right w:val="single" w:sz="6" w:space="0" w:color="auto"/>
            </w:tcBorders>
          </w:tcPr>
          <w:p w:rsidR="00007D30" w:rsidRDefault="00007D30">
            <w:pPr>
              <w:autoSpaceDE w:val="0"/>
              <w:autoSpaceDN w:val="0"/>
              <w:adjustRightInd w:val="0"/>
              <w:snapToGrid w:val="0"/>
              <w:spacing w:line="360" w:lineRule="auto"/>
              <w:rPr>
                <w:rFonts w:ascii="仿宋" w:eastAsia="仿宋" w:hAnsi="仿宋" w:cs="仿宋_GB2312"/>
                <w:sz w:val="24"/>
              </w:rPr>
            </w:pPr>
          </w:p>
        </w:tc>
        <w:tc>
          <w:tcPr>
            <w:tcW w:w="716" w:type="dxa"/>
            <w:tcBorders>
              <w:top w:val="single" w:sz="6" w:space="0" w:color="auto"/>
              <w:left w:val="single" w:sz="6" w:space="0" w:color="auto"/>
              <w:bottom w:val="single" w:sz="6" w:space="0" w:color="auto"/>
              <w:right w:val="single" w:sz="6" w:space="0" w:color="auto"/>
            </w:tcBorders>
          </w:tcPr>
          <w:p w:rsidR="00007D30" w:rsidRDefault="00007D30">
            <w:pPr>
              <w:autoSpaceDE w:val="0"/>
              <w:autoSpaceDN w:val="0"/>
              <w:adjustRightInd w:val="0"/>
              <w:snapToGrid w:val="0"/>
              <w:spacing w:line="360" w:lineRule="auto"/>
              <w:rPr>
                <w:rFonts w:ascii="仿宋" w:eastAsia="仿宋" w:hAnsi="仿宋" w:cs="仿宋_GB2312"/>
                <w:sz w:val="24"/>
              </w:rPr>
            </w:pPr>
          </w:p>
        </w:tc>
      </w:tr>
      <w:tr w:rsidR="00007D30">
        <w:trPr>
          <w:trHeight w:val="379"/>
          <w:jc w:val="center"/>
        </w:trPr>
        <w:tc>
          <w:tcPr>
            <w:tcW w:w="716" w:type="dxa"/>
            <w:tcBorders>
              <w:top w:val="single" w:sz="6" w:space="0" w:color="auto"/>
              <w:left w:val="single" w:sz="6" w:space="0" w:color="auto"/>
              <w:bottom w:val="single" w:sz="6" w:space="0" w:color="auto"/>
              <w:right w:val="single" w:sz="6" w:space="0" w:color="auto"/>
            </w:tcBorders>
          </w:tcPr>
          <w:p w:rsidR="00007D30" w:rsidRDefault="00007D30">
            <w:pPr>
              <w:autoSpaceDE w:val="0"/>
              <w:autoSpaceDN w:val="0"/>
              <w:adjustRightInd w:val="0"/>
              <w:snapToGrid w:val="0"/>
              <w:spacing w:line="360" w:lineRule="auto"/>
              <w:rPr>
                <w:rFonts w:ascii="仿宋" w:eastAsia="仿宋" w:hAnsi="仿宋" w:cs="仿宋_GB2312"/>
                <w:sz w:val="24"/>
              </w:rPr>
            </w:pPr>
          </w:p>
        </w:tc>
        <w:tc>
          <w:tcPr>
            <w:tcW w:w="1554" w:type="dxa"/>
            <w:tcBorders>
              <w:top w:val="single" w:sz="6" w:space="0" w:color="auto"/>
              <w:left w:val="single" w:sz="6" w:space="0" w:color="auto"/>
              <w:bottom w:val="single" w:sz="6" w:space="0" w:color="auto"/>
              <w:right w:val="single" w:sz="6" w:space="0" w:color="auto"/>
            </w:tcBorders>
          </w:tcPr>
          <w:p w:rsidR="00007D30" w:rsidRDefault="00007D30">
            <w:pPr>
              <w:autoSpaceDE w:val="0"/>
              <w:autoSpaceDN w:val="0"/>
              <w:adjustRightInd w:val="0"/>
              <w:snapToGrid w:val="0"/>
              <w:spacing w:line="360" w:lineRule="auto"/>
              <w:rPr>
                <w:rFonts w:ascii="仿宋" w:eastAsia="仿宋" w:hAnsi="仿宋" w:cs="仿宋_GB2312"/>
                <w:sz w:val="24"/>
              </w:rPr>
            </w:pPr>
          </w:p>
        </w:tc>
        <w:tc>
          <w:tcPr>
            <w:tcW w:w="1036" w:type="dxa"/>
            <w:tcBorders>
              <w:top w:val="single" w:sz="6" w:space="0" w:color="auto"/>
              <w:left w:val="single" w:sz="6" w:space="0" w:color="auto"/>
              <w:bottom w:val="single" w:sz="6" w:space="0" w:color="auto"/>
              <w:right w:val="single" w:sz="4" w:space="0" w:color="auto"/>
            </w:tcBorders>
          </w:tcPr>
          <w:p w:rsidR="00007D30" w:rsidRDefault="00007D30">
            <w:pPr>
              <w:autoSpaceDE w:val="0"/>
              <w:autoSpaceDN w:val="0"/>
              <w:adjustRightInd w:val="0"/>
              <w:snapToGrid w:val="0"/>
              <w:spacing w:line="360" w:lineRule="auto"/>
              <w:rPr>
                <w:rFonts w:ascii="仿宋" w:eastAsia="仿宋" w:hAnsi="仿宋" w:cs="仿宋_GB2312"/>
                <w:sz w:val="24"/>
              </w:rPr>
            </w:pPr>
          </w:p>
        </w:tc>
        <w:tc>
          <w:tcPr>
            <w:tcW w:w="1036" w:type="dxa"/>
            <w:tcBorders>
              <w:top w:val="single" w:sz="6" w:space="0" w:color="auto"/>
              <w:left w:val="single" w:sz="4" w:space="0" w:color="auto"/>
              <w:bottom w:val="single" w:sz="6" w:space="0" w:color="auto"/>
              <w:right w:val="single" w:sz="6" w:space="0" w:color="auto"/>
            </w:tcBorders>
          </w:tcPr>
          <w:p w:rsidR="00007D30" w:rsidRDefault="00007D30">
            <w:pPr>
              <w:autoSpaceDE w:val="0"/>
              <w:autoSpaceDN w:val="0"/>
              <w:adjustRightInd w:val="0"/>
              <w:snapToGrid w:val="0"/>
              <w:spacing w:line="360" w:lineRule="auto"/>
              <w:rPr>
                <w:rFonts w:ascii="仿宋" w:eastAsia="仿宋" w:hAnsi="仿宋" w:cs="仿宋_GB2312"/>
                <w:sz w:val="24"/>
              </w:rPr>
            </w:pPr>
          </w:p>
        </w:tc>
        <w:tc>
          <w:tcPr>
            <w:tcW w:w="716" w:type="dxa"/>
            <w:tcBorders>
              <w:top w:val="single" w:sz="6" w:space="0" w:color="auto"/>
              <w:left w:val="single" w:sz="6" w:space="0" w:color="auto"/>
              <w:bottom w:val="single" w:sz="6" w:space="0" w:color="auto"/>
              <w:right w:val="single" w:sz="6" w:space="0" w:color="auto"/>
            </w:tcBorders>
          </w:tcPr>
          <w:p w:rsidR="00007D30" w:rsidRDefault="00007D30">
            <w:pPr>
              <w:autoSpaceDE w:val="0"/>
              <w:autoSpaceDN w:val="0"/>
              <w:adjustRightInd w:val="0"/>
              <w:snapToGrid w:val="0"/>
              <w:spacing w:line="360" w:lineRule="auto"/>
              <w:rPr>
                <w:rFonts w:ascii="仿宋" w:eastAsia="仿宋" w:hAnsi="仿宋" w:cs="仿宋_GB2312"/>
                <w:sz w:val="24"/>
              </w:rPr>
            </w:pPr>
          </w:p>
        </w:tc>
        <w:tc>
          <w:tcPr>
            <w:tcW w:w="1676" w:type="dxa"/>
            <w:tcBorders>
              <w:top w:val="single" w:sz="6" w:space="0" w:color="auto"/>
              <w:left w:val="single" w:sz="6" w:space="0" w:color="auto"/>
              <w:bottom w:val="single" w:sz="6" w:space="0" w:color="auto"/>
              <w:right w:val="single" w:sz="6" w:space="0" w:color="auto"/>
            </w:tcBorders>
          </w:tcPr>
          <w:p w:rsidR="00007D30" w:rsidRDefault="00007D30">
            <w:pPr>
              <w:autoSpaceDE w:val="0"/>
              <w:autoSpaceDN w:val="0"/>
              <w:adjustRightInd w:val="0"/>
              <w:snapToGrid w:val="0"/>
              <w:spacing w:line="360" w:lineRule="auto"/>
              <w:rPr>
                <w:rFonts w:ascii="仿宋" w:eastAsia="仿宋" w:hAnsi="仿宋" w:cs="仿宋_GB2312"/>
                <w:sz w:val="24"/>
              </w:rPr>
            </w:pPr>
          </w:p>
        </w:tc>
        <w:tc>
          <w:tcPr>
            <w:tcW w:w="716" w:type="dxa"/>
            <w:tcBorders>
              <w:top w:val="single" w:sz="6" w:space="0" w:color="auto"/>
              <w:left w:val="single" w:sz="6" w:space="0" w:color="auto"/>
              <w:bottom w:val="single" w:sz="6" w:space="0" w:color="auto"/>
              <w:right w:val="single" w:sz="6" w:space="0" w:color="auto"/>
            </w:tcBorders>
          </w:tcPr>
          <w:p w:rsidR="00007D30" w:rsidRDefault="00007D30">
            <w:pPr>
              <w:autoSpaceDE w:val="0"/>
              <w:autoSpaceDN w:val="0"/>
              <w:adjustRightInd w:val="0"/>
              <w:snapToGrid w:val="0"/>
              <w:spacing w:line="360" w:lineRule="auto"/>
              <w:rPr>
                <w:rFonts w:ascii="仿宋" w:eastAsia="仿宋" w:hAnsi="仿宋" w:cs="仿宋_GB2312"/>
                <w:sz w:val="24"/>
              </w:rPr>
            </w:pPr>
          </w:p>
        </w:tc>
        <w:tc>
          <w:tcPr>
            <w:tcW w:w="716" w:type="dxa"/>
            <w:tcBorders>
              <w:top w:val="single" w:sz="6" w:space="0" w:color="auto"/>
              <w:left w:val="single" w:sz="6" w:space="0" w:color="auto"/>
              <w:bottom w:val="single" w:sz="6" w:space="0" w:color="auto"/>
              <w:right w:val="single" w:sz="6" w:space="0" w:color="auto"/>
            </w:tcBorders>
          </w:tcPr>
          <w:p w:rsidR="00007D30" w:rsidRDefault="00007D30">
            <w:pPr>
              <w:autoSpaceDE w:val="0"/>
              <w:autoSpaceDN w:val="0"/>
              <w:adjustRightInd w:val="0"/>
              <w:snapToGrid w:val="0"/>
              <w:spacing w:line="360" w:lineRule="auto"/>
              <w:rPr>
                <w:rFonts w:ascii="仿宋" w:eastAsia="仿宋" w:hAnsi="仿宋" w:cs="仿宋_GB2312"/>
                <w:sz w:val="24"/>
              </w:rPr>
            </w:pPr>
          </w:p>
        </w:tc>
        <w:tc>
          <w:tcPr>
            <w:tcW w:w="716" w:type="dxa"/>
            <w:tcBorders>
              <w:top w:val="single" w:sz="6" w:space="0" w:color="auto"/>
              <w:left w:val="single" w:sz="6" w:space="0" w:color="auto"/>
              <w:bottom w:val="single" w:sz="6" w:space="0" w:color="auto"/>
              <w:right w:val="single" w:sz="6" w:space="0" w:color="auto"/>
            </w:tcBorders>
          </w:tcPr>
          <w:p w:rsidR="00007D30" w:rsidRDefault="00007D30">
            <w:pPr>
              <w:autoSpaceDE w:val="0"/>
              <w:autoSpaceDN w:val="0"/>
              <w:adjustRightInd w:val="0"/>
              <w:snapToGrid w:val="0"/>
              <w:spacing w:line="360" w:lineRule="auto"/>
              <w:rPr>
                <w:rFonts w:ascii="仿宋" w:eastAsia="仿宋" w:hAnsi="仿宋" w:cs="仿宋_GB2312"/>
                <w:sz w:val="24"/>
              </w:rPr>
            </w:pPr>
          </w:p>
        </w:tc>
      </w:tr>
      <w:tr w:rsidR="00007D30">
        <w:trPr>
          <w:trHeight w:val="379"/>
          <w:jc w:val="center"/>
        </w:trPr>
        <w:tc>
          <w:tcPr>
            <w:tcW w:w="716" w:type="dxa"/>
            <w:tcBorders>
              <w:top w:val="single" w:sz="6" w:space="0" w:color="auto"/>
              <w:left w:val="single" w:sz="6" w:space="0" w:color="auto"/>
              <w:bottom w:val="single" w:sz="6" w:space="0" w:color="auto"/>
              <w:right w:val="single" w:sz="6" w:space="0" w:color="auto"/>
            </w:tcBorders>
          </w:tcPr>
          <w:p w:rsidR="00007D30" w:rsidRDefault="00007D30">
            <w:pPr>
              <w:autoSpaceDE w:val="0"/>
              <w:autoSpaceDN w:val="0"/>
              <w:adjustRightInd w:val="0"/>
              <w:snapToGrid w:val="0"/>
              <w:spacing w:line="360" w:lineRule="auto"/>
              <w:rPr>
                <w:rFonts w:ascii="仿宋" w:eastAsia="仿宋" w:hAnsi="仿宋" w:cs="仿宋_GB2312"/>
                <w:sz w:val="24"/>
              </w:rPr>
            </w:pPr>
          </w:p>
        </w:tc>
        <w:tc>
          <w:tcPr>
            <w:tcW w:w="1554" w:type="dxa"/>
            <w:tcBorders>
              <w:top w:val="single" w:sz="6" w:space="0" w:color="auto"/>
              <w:left w:val="single" w:sz="6" w:space="0" w:color="auto"/>
              <w:bottom w:val="single" w:sz="6" w:space="0" w:color="auto"/>
              <w:right w:val="single" w:sz="6" w:space="0" w:color="auto"/>
            </w:tcBorders>
          </w:tcPr>
          <w:p w:rsidR="00007D30" w:rsidRDefault="00007D30">
            <w:pPr>
              <w:autoSpaceDE w:val="0"/>
              <w:autoSpaceDN w:val="0"/>
              <w:adjustRightInd w:val="0"/>
              <w:snapToGrid w:val="0"/>
              <w:spacing w:line="360" w:lineRule="auto"/>
              <w:rPr>
                <w:rFonts w:ascii="仿宋" w:eastAsia="仿宋" w:hAnsi="仿宋" w:cs="仿宋_GB2312"/>
                <w:sz w:val="24"/>
              </w:rPr>
            </w:pPr>
          </w:p>
        </w:tc>
        <w:tc>
          <w:tcPr>
            <w:tcW w:w="1036" w:type="dxa"/>
            <w:tcBorders>
              <w:top w:val="single" w:sz="6" w:space="0" w:color="auto"/>
              <w:left w:val="single" w:sz="6" w:space="0" w:color="auto"/>
              <w:bottom w:val="single" w:sz="6" w:space="0" w:color="auto"/>
              <w:right w:val="single" w:sz="4" w:space="0" w:color="auto"/>
            </w:tcBorders>
          </w:tcPr>
          <w:p w:rsidR="00007D30" w:rsidRDefault="00007D30">
            <w:pPr>
              <w:autoSpaceDE w:val="0"/>
              <w:autoSpaceDN w:val="0"/>
              <w:adjustRightInd w:val="0"/>
              <w:snapToGrid w:val="0"/>
              <w:spacing w:line="360" w:lineRule="auto"/>
              <w:rPr>
                <w:rFonts w:ascii="仿宋" w:eastAsia="仿宋" w:hAnsi="仿宋" w:cs="仿宋_GB2312"/>
                <w:sz w:val="24"/>
              </w:rPr>
            </w:pPr>
          </w:p>
        </w:tc>
        <w:tc>
          <w:tcPr>
            <w:tcW w:w="1036" w:type="dxa"/>
            <w:tcBorders>
              <w:top w:val="single" w:sz="6" w:space="0" w:color="auto"/>
              <w:left w:val="single" w:sz="4" w:space="0" w:color="auto"/>
              <w:bottom w:val="single" w:sz="6" w:space="0" w:color="auto"/>
              <w:right w:val="single" w:sz="6" w:space="0" w:color="auto"/>
            </w:tcBorders>
          </w:tcPr>
          <w:p w:rsidR="00007D30" w:rsidRDefault="00007D30">
            <w:pPr>
              <w:autoSpaceDE w:val="0"/>
              <w:autoSpaceDN w:val="0"/>
              <w:adjustRightInd w:val="0"/>
              <w:snapToGrid w:val="0"/>
              <w:spacing w:line="360" w:lineRule="auto"/>
              <w:rPr>
                <w:rFonts w:ascii="仿宋" w:eastAsia="仿宋" w:hAnsi="仿宋" w:cs="仿宋_GB2312"/>
                <w:sz w:val="24"/>
              </w:rPr>
            </w:pPr>
          </w:p>
        </w:tc>
        <w:tc>
          <w:tcPr>
            <w:tcW w:w="716" w:type="dxa"/>
            <w:tcBorders>
              <w:top w:val="single" w:sz="6" w:space="0" w:color="auto"/>
              <w:left w:val="single" w:sz="6" w:space="0" w:color="auto"/>
              <w:bottom w:val="single" w:sz="6" w:space="0" w:color="auto"/>
              <w:right w:val="single" w:sz="6" w:space="0" w:color="auto"/>
            </w:tcBorders>
          </w:tcPr>
          <w:p w:rsidR="00007D30" w:rsidRDefault="00007D30">
            <w:pPr>
              <w:autoSpaceDE w:val="0"/>
              <w:autoSpaceDN w:val="0"/>
              <w:adjustRightInd w:val="0"/>
              <w:snapToGrid w:val="0"/>
              <w:spacing w:line="360" w:lineRule="auto"/>
              <w:rPr>
                <w:rFonts w:ascii="仿宋" w:eastAsia="仿宋" w:hAnsi="仿宋" w:cs="仿宋_GB2312"/>
                <w:sz w:val="24"/>
              </w:rPr>
            </w:pPr>
          </w:p>
        </w:tc>
        <w:tc>
          <w:tcPr>
            <w:tcW w:w="1676" w:type="dxa"/>
            <w:tcBorders>
              <w:top w:val="single" w:sz="6" w:space="0" w:color="auto"/>
              <w:left w:val="single" w:sz="6" w:space="0" w:color="auto"/>
              <w:bottom w:val="single" w:sz="6" w:space="0" w:color="auto"/>
              <w:right w:val="single" w:sz="6" w:space="0" w:color="auto"/>
            </w:tcBorders>
          </w:tcPr>
          <w:p w:rsidR="00007D30" w:rsidRDefault="00007D30">
            <w:pPr>
              <w:autoSpaceDE w:val="0"/>
              <w:autoSpaceDN w:val="0"/>
              <w:adjustRightInd w:val="0"/>
              <w:snapToGrid w:val="0"/>
              <w:spacing w:line="360" w:lineRule="auto"/>
              <w:rPr>
                <w:rFonts w:ascii="仿宋" w:eastAsia="仿宋" w:hAnsi="仿宋" w:cs="仿宋_GB2312"/>
                <w:sz w:val="24"/>
              </w:rPr>
            </w:pPr>
          </w:p>
        </w:tc>
        <w:tc>
          <w:tcPr>
            <w:tcW w:w="716" w:type="dxa"/>
            <w:tcBorders>
              <w:top w:val="single" w:sz="6" w:space="0" w:color="auto"/>
              <w:left w:val="single" w:sz="6" w:space="0" w:color="auto"/>
              <w:bottom w:val="single" w:sz="6" w:space="0" w:color="auto"/>
              <w:right w:val="single" w:sz="6" w:space="0" w:color="auto"/>
            </w:tcBorders>
          </w:tcPr>
          <w:p w:rsidR="00007D30" w:rsidRDefault="00007D30">
            <w:pPr>
              <w:autoSpaceDE w:val="0"/>
              <w:autoSpaceDN w:val="0"/>
              <w:adjustRightInd w:val="0"/>
              <w:snapToGrid w:val="0"/>
              <w:spacing w:line="360" w:lineRule="auto"/>
              <w:rPr>
                <w:rFonts w:ascii="仿宋" w:eastAsia="仿宋" w:hAnsi="仿宋" w:cs="仿宋_GB2312"/>
                <w:sz w:val="24"/>
              </w:rPr>
            </w:pPr>
          </w:p>
        </w:tc>
        <w:tc>
          <w:tcPr>
            <w:tcW w:w="716" w:type="dxa"/>
            <w:tcBorders>
              <w:top w:val="single" w:sz="6" w:space="0" w:color="auto"/>
              <w:left w:val="single" w:sz="6" w:space="0" w:color="auto"/>
              <w:bottom w:val="single" w:sz="6" w:space="0" w:color="auto"/>
              <w:right w:val="single" w:sz="6" w:space="0" w:color="auto"/>
            </w:tcBorders>
          </w:tcPr>
          <w:p w:rsidR="00007D30" w:rsidRDefault="00007D30">
            <w:pPr>
              <w:autoSpaceDE w:val="0"/>
              <w:autoSpaceDN w:val="0"/>
              <w:adjustRightInd w:val="0"/>
              <w:snapToGrid w:val="0"/>
              <w:spacing w:line="360" w:lineRule="auto"/>
              <w:rPr>
                <w:rFonts w:ascii="仿宋" w:eastAsia="仿宋" w:hAnsi="仿宋" w:cs="仿宋_GB2312"/>
                <w:sz w:val="24"/>
              </w:rPr>
            </w:pPr>
          </w:p>
        </w:tc>
        <w:tc>
          <w:tcPr>
            <w:tcW w:w="716" w:type="dxa"/>
            <w:tcBorders>
              <w:top w:val="single" w:sz="6" w:space="0" w:color="auto"/>
              <w:left w:val="single" w:sz="6" w:space="0" w:color="auto"/>
              <w:bottom w:val="single" w:sz="6" w:space="0" w:color="auto"/>
              <w:right w:val="single" w:sz="6" w:space="0" w:color="auto"/>
            </w:tcBorders>
          </w:tcPr>
          <w:p w:rsidR="00007D30" w:rsidRDefault="00007D30">
            <w:pPr>
              <w:autoSpaceDE w:val="0"/>
              <w:autoSpaceDN w:val="0"/>
              <w:adjustRightInd w:val="0"/>
              <w:snapToGrid w:val="0"/>
              <w:spacing w:line="360" w:lineRule="auto"/>
              <w:rPr>
                <w:rFonts w:ascii="仿宋" w:eastAsia="仿宋" w:hAnsi="仿宋" w:cs="仿宋_GB2312"/>
                <w:sz w:val="24"/>
              </w:rPr>
            </w:pPr>
          </w:p>
        </w:tc>
      </w:tr>
      <w:tr w:rsidR="00007D30">
        <w:trPr>
          <w:trHeight w:val="379"/>
          <w:jc w:val="center"/>
        </w:trPr>
        <w:tc>
          <w:tcPr>
            <w:tcW w:w="716" w:type="dxa"/>
            <w:tcBorders>
              <w:top w:val="single" w:sz="6" w:space="0" w:color="auto"/>
              <w:left w:val="single" w:sz="6" w:space="0" w:color="auto"/>
              <w:bottom w:val="single" w:sz="6" w:space="0" w:color="auto"/>
              <w:right w:val="single" w:sz="6" w:space="0" w:color="auto"/>
            </w:tcBorders>
          </w:tcPr>
          <w:p w:rsidR="00007D30" w:rsidRDefault="00007D30">
            <w:pPr>
              <w:autoSpaceDE w:val="0"/>
              <w:autoSpaceDN w:val="0"/>
              <w:adjustRightInd w:val="0"/>
              <w:snapToGrid w:val="0"/>
              <w:spacing w:line="360" w:lineRule="auto"/>
              <w:rPr>
                <w:rFonts w:ascii="仿宋" w:eastAsia="仿宋" w:hAnsi="仿宋" w:cs="仿宋_GB2312"/>
                <w:sz w:val="24"/>
              </w:rPr>
            </w:pPr>
          </w:p>
        </w:tc>
        <w:tc>
          <w:tcPr>
            <w:tcW w:w="1554" w:type="dxa"/>
            <w:tcBorders>
              <w:top w:val="single" w:sz="6" w:space="0" w:color="auto"/>
              <w:left w:val="single" w:sz="6" w:space="0" w:color="auto"/>
              <w:bottom w:val="single" w:sz="6" w:space="0" w:color="auto"/>
              <w:right w:val="single" w:sz="6" w:space="0" w:color="auto"/>
            </w:tcBorders>
          </w:tcPr>
          <w:p w:rsidR="00007D30" w:rsidRDefault="00007D30">
            <w:pPr>
              <w:autoSpaceDE w:val="0"/>
              <w:autoSpaceDN w:val="0"/>
              <w:adjustRightInd w:val="0"/>
              <w:snapToGrid w:val="0"/>
              <w:spacing w:line="360" w:lineRule="auto"/>
              <w:rPr>
                <w:rFonts w:ascii="仿宋" w:eastAsia="仿宋" w:hAnsi="仿宋" w:cs="仿宋_GB2312"/>
                <w:sz w:val="24"/>
              </w:rPr>
            </w:pPr>
          </w:p>
        </w:tc>
        <w:tc>
          <w:tcPr>
            <w:tcW w:w="1036" w:type="dxa"/>
            <w:tcBorders>
              <w:top w:val="single" w:sz="6" w:space="0" w:color="auto"/>
              <w:left w:val="single" w:sz="6" w:space="0" w:color="auto"/>
              <w:bottom w:val="single" w:sz="6" w:space="0" w:color="auto"/>
              <w:right w:val="single" w:sz="4" w:space="0" w:color="auto"/>
            </w:tcBorders>
          </w:tcPr>
          <w:p w:rsidR="00007D30" w:rsidRDefault="00007D30">
            <w:pPr>
              <w:autoSpaceDE w:val="0"/>
              <w:autoSpaceDN w:val="0"/>
              <w:adjustRightInd w:val="0"/>
              <w:snapToGrid w:val="0"/>
              <w:spacing w:line="360" w:lineRule="auto"/>
              <w:rPr>
                <w:rFonts w:ascii="仿宋" w:eastAsia="仿宋" w:hAnsi="仿宋" w:cs="仿宋_GB2312"/>
                <w:sz w:val="24"/>
              </w:rPr>
            </w:pPr>
          </w:p>
        </w:tc>
        <w:tc>
          <w:tcPr>
            <w:tcW w:w="1036" w:type="dxa"/>
            <w:tcBorders>
              <w:top w:val="single" w:sz="6" w:space="0" w:color="auto"/>
              <w:left w:val="single" w:sz="4" w:space="0" w:color="auto"/>
              <w:bottom w:val="single" w:sz="6" w:space="0" w:color="auto"/>
              <w:right w:val="single" w:sz="6" w:space="0" w:color="auto"/>
            </w:tcBorders>
          </w:tcPr>
          <w:p w:rsidR="00007D30" w:rsidRDefault="00007D30">
            <w:pPr>
              <w:autoSpaceDE w:val="0"/>
              <w:autoSpaceDN w:val="0"/>
              <w:adjustRightInd w:val="0"/>
              <w:snapToGrid w:val="0"/>
              <w:spacing w:line="360" w:lineRule="auto"/>
              <w:rPr>
                <w:rFonts w:ascii="仿宋" w:eastAsia="仿宋" w:hAnsi="仿宋" w:cs="仿宋_GB2312"/>
                <w:sz w:val="24"/>
              </w:rPr>
            </w:pPr>
          </w:p>
        </w:tc>
        <w:tc>
          <w:tcPr>
            <w:tcW w:w="716" w:type="dxa"/>
            <w:tcBorders>
              <w:top w:val="single" w:sz="6" w:space="0" w:color="auto"/>
              <w:left w:val="single" w:sz="6" w:space="0" w:color="auto"/>
              <w:bottom w:val="single" w:sz="6" w:space="0" w:color="auto"/>
              <w:right w:val="single" w:sz="6" w:space="0" w:color="auto"/>
            </w:tcBorders>
          </w:tcPr>
          <w:p w:rsidR="00007D30" w:rsidRDefault="00007D30">
            <w:pPr>
              <w:autoSpaceDE w:val="0"/>
              <w:autoSpaceDN w:val="0"/>
              <w:adjustRightInd w:val="0"/>
              <w:snapToGrid w:val="0"/>
              <w:spacing w:line="360" w:lineRule="auto"/>
              <w:rPr>
                <w:rFonts w:ascii="仿宋" w:eastAsia="仿宋" w:hAnsi="仿宋" w:cs="仿宋_GB2312"/>
                <w:sz w:val="24"/>
              </w:rPr>
            </w:pPr>
          </w:p>
        </w:tc>
        <w:tc>
          <w:tcPr>
            <w:tcW w:w="1676" w:type="dxa"/>
            <w:tcBorders>
              <w:top w:val="single" w:sz="6" w:space="0" w:color="auto"/>
              <w:left w:val="single" w:sz="6" w:space="0" w:color="auto"/>
              <w:bottom w:val="single" w:sz="6" w:space="0" w:color="auto"/>
              <w:right w:val="single" w:sz="6" w:space="0" w:color="auto"/>
            </w:tcBorders>
          </w:tcPr>
          <w:p w:rsidR="00007D30" w:rsidRDefault="00007D30">
            <w:pPr>
              <w:autoSpaceDE w:val="0"/>
              <w:autoSpaceDN w:val="0"/>
              <w:adjustRightInd w:val="0"/>
              <w:snapToGrid w:val="0"/>
              <w:spacing w:line="360" w:lineRule="auto"/>
              <w:rPr>
                <w:rFonts w:ascii="仿宋" w:eastAsia="仿宋" w:hAnsi="仿宋" w:cs="仿宋_GB2312"/>
                <w:sz w:val="24"/>
              </w:rPr>
            </w:pPr>
          </w:p>
        </w:tc>
        <w:tc>
          <w:tcPr>
            <w:tcW w:w="716" w:type="dxa"/>
            <w:tcBorders>
              <w:top w:val="single" w:sz="6" w:space="0" w:color="auto"/>
              <w:left w:val="single" w:sz="6" w:space="0" w:color="auto"/>
              <w:bottom w:val="single" w:sz="6" w:space="0" w:color="auto"/>
              <w:right w:val="single" w:sz="6" w:space="0" w:color="auto"/>
            </w:tcBorders>
          </w:tcPr>
          <w:p w:rsidR="00007D30" w:rsidRDefault="00007D30">
            <w:pPr>
              <w:autoSpaceDE w:val="0"/>
              <w:autoSpaceDN w:val="0"/>
              <w:adjustRightInd w:val="0"/>
              <w:snapToGrid w:val="0"/>
              <w:spacing w:line="360" w:lineRule="auto"/>
              <w:rPr>
                <w:rFonts w:ascii="仿宋" w:eastAsia="仿宋" w:hAnsi="仿宋" w:cs="仿宋_GB2312"/>
                <w:sz w:val="24"/>
              </w:rPr>
            </w:pPr>
          </w:p>
        </w:tc>
        <w:tc>
          <w:tcPr>
            <w:tcW w:w="716" w:type="dxa"/>
            <w:tcBorders>
              <w:top w:val="single" w:sz="6" w:space="0" w:color="auto"/>
              <w:left w:val="single" w:sz="6" w:space="0" w:color="auto"/>
              <w:bottom w:val="single" w:sz="6" w:space="0" w:color="auto"/>
              <w:right w:val="single" w:sz="6" w:space="0" w:color="auto"/>
            </w:tcBorders>
          </w:tcPr>
          <w:p w:rsidR="00007D30" w:rsidRDefault="00007D30">
            <w:pPr>
              <w:autoSpaceDE w:val="0"/>
              <w:autoSpaceDN w:val="0"/>
              <w:adjustRightInd w:val="0"/>
              <w:snapToGrid w:val="0"/>
              <w:spacing w:line="360" w:lineRule="auto"/>
              <w:rPr>
                <w:rFonts w:ascii="仿宋" w:eastAsia="仿宋" w:hAnsi="仿宋" w:cs="仿宋_GB2312"/>
                <w:sz w:val="24"/>
              </w:rPr>
            </w:pPr>
          </w:p>
        </w:tc>
        <w:tc>
          <w:tcPr>
            <w:tcW w:w="716" w:type="dxa"/>
            <w:tcBorders>
              <w:top w:val="single" w:sz="6" w:space="0" w:color="auto"/>
              <w:left w:val="single" w:sz="6" w:space="0" w:color="auto"/>
              <w:bottom w:val="single" w:sz="6" w:space="0" w:color="auto"/>
              <w:right w:val="single" w:sz="6" w:space="0" w:color="auto"/>
            </w:tcBorders>
          </w:tcPr>
          <w:p w:rsidR="00007D30" w:rsidRDefault="00007D30">
            <w:pPr>
              <w:autoSpaceDE w:val="0"/>
              <w:autoSpaceDN w:val="0"/>
              <w:adjustRightInd w:val="0"/>
              <w:snapToGrid w:val="0"/>
              <w:spacing w:line="360" w:lineRule="auto"/>
              <w:rPr>
                <w:rFonts w:ascii="仿宋" w:eastAsia="仿宋" w:hAnsi="仿宋" w:cs="仿宋_GB2312"/>
                <w:sz w:val="24"/>
              </w:rPr>
            </w:pPr>
          </w:p>
        </w:tc>
      </w:tr>
      <w:tr w:rsidR="00007D30">
        <w:trPr>
          <w:trHeight w:val="379"/>
          <w:jc w:val="center"/>
        </w:trPr>
        <w:tc>
          <w:tcPr>
            <w:tcW w:w="716" w:type="dxa"/>
            <w:tcBorders>
              <w:top w:val="single" w:sz="6" w:space="0" w:color="auto"/>
              <w:left w:val="single" w:sz="6" w:space="0" w:color="auto"/>
              <w:bottom w:val="single" w:sz="6" w:space="0" w:color="auto"/>
              <w:right w:val="single" w:sz="6" w:space="0" w:color="auto"/>
            </w:tcBorders>
          </w:tcPr>
          <w:p w:rsidR="00007D30" w:rsidRDefault="00007D30">
            <w:pPr>
              <w:autoSpaceDE w:val="0"/>
              <w:autoSpaceDN w:val="0"/>
              <w:adjustRightInd w:val="0"/>
              <w:snapToGrid w:val="0"/>
              <w:spacing w:line="360" w:lineRule="auto"/>
              <w:rPr>
                <w:rFonts w:ascii="仿宋" w:eastAsia="仿宋" w:hAnsi="仿宋" w:cs="仿宋_GB2312"/>
                <w:sz w:val="24"/>
              </w:rPr>
            </w:pPr>
          </w:p>
        </w:tc>
        <w:tc>
          <w:tcPr>
            <w:tcW w:w="1554" w:type="dxa"/>
            <w:tcBorders>
              <w:top w:val="single" w:sz="6" w:space="0" w:color="auto"/>
              <w:left w:val="single" w:sz="6" w:space="0" w:color="auto"/>
              <w:bottom w:val="single" w:sz="6" w:space="0" w:color="auto"/>
              <w:right w:val="single" w:sz="6" w:space="0" w:color="auto"/>
            </w:tcBorders>
          </w:tcPr>
          <w:p w:rsidR="00007D30" w:rsidRDefault="00007D30">
            <w:pPr>
              <w:autoSpaceDE w:val="0"/>
              <w:autoSpaceDN w:val="0"/>
              <w:adjustRightInd w:val="0"/>
              <w:snapToGrid w:val="0"/>
              <w:spacing w:line="360" w:lineRule="auto"/>
              <w:rPr>
                <w:rFonts w:ascii="仿宋" w:eastAsia="仿宋" w:hAnsi="仿宋" w:cs="仿宋_GB2312"/>
                <w:sz w:val="24"/>
              </w:rPr>
            </w:pPr>
          </w:p>
        </w:tc>
        <w:tc>
          <w:tcPr>
            <w:tcW w:w="1036" w:type="dxa"/>
            <w:tcBorders>
              <w:top w:val="single" w:sz="6" w:space="0" w:color="auto"/>
              <w:left w:val="single" w:sz="6" w:space="0" w:color="auto"/>
              <w:bottom w:val="single" w:sz="6" w:space="0" w:color="auto"/>
              <w:right w:val="single" w:sz="4" w:space="0" w:color="auto"/>
            </w:tcBorders>
          </w:tcPr>
          <w:p w:rsidR="00007D30" w:rsidRDefault="00007D30">
            <w:pPr>
              <w:autoSpaceDE w:val="0"/>
              <w:autoSpaceDN w:val="0"/>
              <w:adjustRightInd w:val="0"/>
              <w:snapToGrid w:val="0"/>
              <w:spacing w:line="360" w:lineRule="auto"/>
              <w:rPr>
                <w:rFonts w:ascii="仿宋" w:eastAsia="仿宋" w:hAnsi="仿宋" w:cs="仿宋_GB2312"/>
                <w:sz w:val="24"/>
              </w:rPr>
            </w:pPr>
          </w:p>
        </w:tc>
        <w:tc>
          <w:tcPr>
            <w:tcW w:w="1036" w:type="dxa"/>
            <w:tcBorders>
              <w:top w:val="single" w:sz="6" w:space="0" w:color="auto"/>
              <w:left w:val="single" w:sz="4" w:space="0" w:color="auto"/>
              <w:bottom w:val="single" w:sz="6" w:space="0" w:color="auto"/>
              <w:right w:val="single" w:sz="6" w:space="0" w:color="auto"/>
            </w:tcBorders>
          </w:tcPr>
          <w:p w:rsidR="00007D30" w:rsidRDefault="00007D30">
            <w:pPr>
              <w:autoSpaceDE w:val="0"/>
              <w:autoSpaceDN w:val="0"/>
              <w:adjustRightInd w:val="0"/>
              <w:snapToGrid w:val="0"/>
              <w:spacing w:line="360" w:lineRule="auto"/>
              <w:rPr>
                <w:rFonts w:ascii="仿宋" w:eastAsia="仿宋" w:hAnsi="仿宋" w:cs="仿宋_GB2312"/>
                <w:sz w:val="24"/>
              </w:rPr>
            </w:pPr>
          </w:p>
        </w:tc>
        <w:tc>
          <w:tcPr>
            <w:tcW w:w="716" w:type="dxa"/>
            <w:tcBorders>
              <w:top w:val="single" w:sz="6" w:space="0" w:color="auto"/>
              <w:left w:val="single" w:sz="6" w:space="0" w:color="auto"/>
              <w:bottom w:val="single" w:sz="6" w:space="0" w:color="auto"/>
              <w:right w:val="single" w:sz="6" w:space="0" w:color="auto"/>
            </w:tcBorders>
          </w:tcPr>
          <w:p w:rsidR="00007D30" w:rsidRDefault="00007D30">
            <w:pPr>
              <w:autoSpaceDE w:val="0"/>
              <w:autoSpaceDN w:val="0"/>
              <w:adjustRightInd w:val="0"/>
              <w:snapToGrid w:val="0"/>
              <w:spacing w:line="360" w:lineRule="auto"/>
              <w:rPr>
                <w:rFonts w:ascii="仿宋" w:eastAsia="仿宋" w:hAnsi="仿宋" w:cs="仿宋_GB2312"/>
                <w:sz w:val="24"/>
              </w:rPr>
            </w:pPr>
          </w:p>
        </w:tc>
        <w:tc>
          <w:tcPr>
            <w:tcW w:w="1676" w:type="dxa"/>
            <w:tcBorders>
              <w:top w:val="single" w:sz="6" w:space="0" w:color="auto"/>
              <w:left w:val="single" w:sz="6" w:space="0" w:color="auto"/>
              <w:bottom w:val="single" w:sz="6" w:space="0" w:color="auto"/>
              <w:right w:val="single" w:sz="6" w:space="0" w:color="auto"/>
            </w:tcBorders>
          </w:tcPr>
          <w:p w:rsidR="00007D30" w:rsidRDefault="00007D30">
            <w:pPr>
              <w:autoSpaceDE w:val="0"/>
              <w:autoSpaceDN w:val="0"/>
              <w:adjustRightInd w:val="0"/>
              <w:snapToGrid w:val="0"/>
              <w:spacing w:line="360" w:lineRule="auto"/>
              <w:rPr>
                <w:rFonts w:ascii="仿宋" w:eastAsia="仿宋" w:hAnsi="仿宋" w:cs="仿宋_GB2312"/>
                <w:sz w:val="24"/>
              </w:rPr>
            </w:pPr>
          </w:p>
        </w:tc>
        <w:tc>
          <w:tcPr>
            <w:tcW w:w="716" w:type="dxa"/>
            <w:tcBorders>
              <w:top w:val="single" w:sz="6" w:space="0" w:color="auto"/>
              <w:left w:val="single" w:sz="6" w:space="0" w:color="auto"/>
              <w:bottom w:val="single" w:sz="6" w:space="0" w:color="auto"/>
              <w:right w:val="single" w:sz="6" w:space="0" w:color="auto"/>
            </w:tcBorders>
          </w:tcPr>
          <w:p w:rsidR="00007D30" w:rsidRDefault="00007D30">
            <w:pPr>
              <w:autoSpaceDE w:val="0"/>
              <w:autoSpaceDN w:val="0"/>
              <w:adjustRightInd w:val="0"/>
              <w:snapToGrid w:val="0"/>
              <w:spacing w:line="360" w:lineRule="auto"/>
              <w:rPr>
                <w:rFonts w:ascii="仿宋" w:eastAsia="仿宋" w:hAnsi="仿宋" w:cs="仿宋_GB2312"/>
                <w:sz w:val="24"/>
              </w:rPr>
            </w:pPr>
          </w:p>
        </w:tc>
        <w:tc>
          <w:tcPr>
            <w:tcW w:w="716" w:type="dxa"/>
            <w:tcBorders>
              <w:top w:val="single" w:sz="6" w:space="0" w:color="auto"/>
              <w:left w:val="single" w:sz="6" w:space="0" w:color="auto"/>
              <w:bottom w:val="single" w:sz="6" w:space="0" w:color="auto"/>
              <w:right w:val="single" w:sz="6" w:space="0" w:color="auto"/>
            </w:tcBorders>
          </w:tcPr>
          <w:p w:rsidR="00007D30" w:rsidRDefault="00007D30">
            <w:pPr>
              <w:autoSpaceDE w:val="0"/>
              <w:autoSpaceDN w:val="0"/>
              <w:adjustRightInd w:val="0"/>
              <w:snapToGrid w:val="0"/>
              <w:spacing w:line="360" w:lineRule="auto"/>
              <w:rPr>
                <w:rFonts w:ascii="仿宋" w:eastAsia="仿宋" w:hAnsi="仿宋" w:cs="仿宋_GB2312"/>
                <w:sz w:val="24"/>
              </w:rPr>
            </w:pPr>
          </w:p>
        </w:tc>
        <w:tc>
          <w:tcPr>
            <w:tcW w:w="716" w:type="dxa"/>
            <w:tcBorders>
              <w:top w:val="single" w:sz="6" w:space="0" w:color="auto"/>
              <w:left w:val="single" w:sz="6" w:space="0" w:color="auto"/>
              <w:bottom w:val="single" w:sz="6" w:space="0" w:color="auto"/>
              <w:right w:val="single" w:sz="6" w:space="0" w:color="auto"/>
            </w:tcBorders>
          </w:tcPr>
          <w:p w:rsidR="00007D30" w:rsidRDefault="00007D30">
            <w:pPr>
              <w:autoSpaceDE w:val="0"/>
              <w:autoSpaceDN w:val="0"/>
              <w:adjustRightInd w:val="0"/>
              <w:snapToGrid w:val="0"/>
              <w:spacing w:line="360" w:lineRule="auto"/>
              <w:rPr>
                <w:rFonts w:ascii="仿宋" w:eastAsia="仿宋" w:hAnsi="仿宋" w:cs="仿宋_GB2312"/>
                <w:sz w:val="24"/>
              </w:rPr>
            </w:pPr>
          </w:p>
        </w:tc>
      </w:tr>
      <w:tr w:rsidR="00007D30">
        <w:trPr>
          <w:trHeight w:val="379"/>
          <w:jc w:val="center"/>
        </w:trPr>
        <w:tc>
          <w:tcPr>
            <w:tcW w:w="716" w:type="dxa"/>
            <w:tcBorders>
              <w:top w:val="single" w:sz="6" w:space="0" w:color="auto"/>
              <w:left w:val="single" w:sz="6" w:space="0" w:color="auto"/>
              <w:bottom w:val="single" w:sz="6" w:space="0" w:color="auto"/>
              <w:right w:val="single" w:sz="6" w:space="0" w:color="auto"/>
            </w:tcBorders>
          </w:tcPr>
          <w:p w:rsidR="00007D30" w:rsidRDefault="00007D30">
            <w:pPr>
              <w:autoSpaceDE w:val="0"/>
              <w:autoSpaceDN w:val="0"/>
              <w:adjustRightInd w:val="0"/>
              <w:snapToGrid w:val="0"/>
              <w:spacing w:line="360" w:lineRule="auto"/>
              <w:rPr>
                <w:rFonts w:ascii="仿宋" w:eastAsia="仿宋" w:hAnsi="仿宋" w:cs="仿宋_GB2312"/>
                <w:sz w:val="24"/>
              </w:rPr>
            </w:pPr>
          </w:p>
        </w:tc>
        <w:tc>
          <w:tcPr>
            <w:tcW w:w="1554" w:type="dxa"/>
            <w:tcBorders>
              <w:top w:val="single" w:sz="6" w:space="0" w:color="auto"/>
              <w:left w:val="single" w:sz="6" w:space="0" w:color="auto"/>
              <w:bottom w:val="single" w:sz="6" w:space="0" w:color="auto"/>
              <w:right w:val="single" w:sz="6" w:space="0" w:color="auto"/>
            </w:tcBorders>
          </w:tcPr>
          <w:p w:rsidR="00007D30" w:rsidRDefault="00007D30">
            <w:pPr>
              <w:autoSpaceDE w:val="0"/>
              <w:autoSpaceDN w:val="0"/>
              <w:adjustRightInd w:val="0"/>
              <w:snapToGrid w:val="0"/>
              <w:spacing w:line="360" w:lineRule="auto"/>
              <w:rPr>
                <w:rFonts w:ascii="仿宋" w:eastAsia="仿宋" w:hAnsi="仿宋" w:cs="仿宋_GB2312"/>
                <w:sz w:val="24"/>
              </w:rPr>
            </w:pPr>
          </w:p>
        </w:tc>
        <w:tc>
          <w:tcPr>
            <w:tcW w:w="1036" w:type="dxa"/>
            <w:tcBorders>
              <w:top w:val="single" w:sz="6" w:space="0" w:color="auto"/>
              <w:left w:val="single" w:sz="6" w:space="0" w:color="auto"/>
              <w:bottom w:val="single" w:sz="6" w:space="0" w:color="auto"/>
              <w:right w:val="single" w:sz="4" w:space="0" w:color="auto"/>
            </w:tcBorders>
          </w:tcPr>
          <w:p w:rsidR="00007D30" w:rsidRDefault="00007D30">
            <w:pPr>
              <w:autoSpaceDE w:val="0"/>
              <w:autoSpaceDN w:val="0"/>
              <w:adjustRightInd w:val="0"/>
              <w:snapToGrid w:val="0"/>
              <w:spacing w:line="360" w:lineRule="auto"/>
              <w:rPr>
                <w:rFonts w:ascii="仿宋" w:eastAsia="仿宋" w:hAnsi="仿宋" w:cs="仿宋_GB2312"/>
                <w:sz w:val="24"/>
              </w:rPr>
            </w:pPr>
          </w:p>
        </w:tc>
        <w:tc>
          <w:tcPr>
            <w:tcW w:w="1036" w:type="dxa"/>
            <w:tcBorders>
              <w:top w:val="single" w:sz="6" w:space="0" w:color="auto"/>
              <w:left w:val="single" w:sz="4" w:space="0" w:color="auto"/>
              <w:bottom w:val="single" w:sz="6" w:space="0" w:color="auto"/>
              <w:right w:val="single" w:sz="6" w:space="0" w:color="auto"/>
            </w:tcBorders>
          </w:tcPr>
          <w:p w:rsidR="00007D30" w:rsidRDefault="00007D30">
            <w:pPr>
              <w:autoSpaceDE w:val="0"/>
              <w:autoSpaceDN w:val="0"/>
              <w:adjustRightInd w:val="0"/>
              <w:snapToGrid w:val="0"/>
              <w:spacing w:line="360" w:lineRule="auto"/>
              <w:rPr>
                <w:rFonts w:ascii="仿宋" w:eastAsia="仿宋" w:hAnsi="仿宋" w:cs="仿宋_GB2312"/>
                <w:sz w:val="24"/>
              </w:rPr>
            </w:pPr>
          </w:p>
        </w:tc>
        <w:tc>
          <w:tcPr>
            <w:tcW w:w="716" w:type="dxa"/>
            <w:tcBorders>
              <w:top w:val="single" w:sz="6" w:space="0" w:color="auto"/>
              <w:left w:val="single" w:sz="6" w:space="0" w:color="auto"/>
              <w:bottom w:val="single" w:sz="6" w:space="0" w:color="auto"/>
              <w:right w:val="single" w:sz="6" w:space="0" w:color="auto"/>
            </w:tcBorders>
          </w:tcPr>
          <w:p w:rsidR="00007D30" w:rsidRDefault="00007D30">
            <w:pPr>
              <w:autoSpaceDE w:val="0"/>
              <w:autoSpaceDN w:val="0"/>
              <w:adjustRightInd w:val="0"/>
              <w:snapToGrid w:val="0"/>
              <w:spacing w:line="360" w:lineRule="auto"/>
              <w:rPr>
                <w:rFonts w:ascii="仿宋" w:eastAsia="仿宋" w:hAnsi="仿宋" w:cs="仿宋_GB2312"/>
                <w:sz w:val="24"/>
              </w:rPr>
            </w:pPr>
          </w:p>
        </w:tc>
        <w:tc>
          <w:tcPr>
            <w:tcW w:w="1676" w:type="dxa"/>
            <w:tcBorders>
              <w:top w:val="single" w:sz="6" w:space="0" w:color="auto"/>
              <w:left w:val="single" w:sz="6" w:space="0" w:color="auto"/>
              <w:bottom w:val="single" w:sz="6" w:space="0" w:color="auto"/>
              <w:right w:val="single" w:sz="6" w:space="0" w:color="auto"/>
            </w:tcBorders>
          </w:tcPr>
          <w:p w:rsidR="00007D30" w:rsidRDefault="00007D30">
            <w:pPr>
              <w:autoSpaceDE w:val="0"/>
              <w:autoSpaceDN w:val="0"/>
              <w:adjustRightInd w:val="0"/>
              <w:snapToGrid w:val="0"/>
              <w:spacing w:line="360" w:lineRule="auto"/>
              <w:rPr>
                <w:rFonts w:ascii="仿宋" w:eastAsia="仿宋" w:hAnsi="仿宋" w:cs="仿宋_GB2312"/>
                <w:sz w:val="24"/>
              </w:rPr>
            </w:pPr>
          </w:p>
        </w:tc>
        <w:tc>
          <w:tcPr>
            <w:tcW w:w="716" w:type="dxa"/>
            <w:tcBorders>
              <w:top w:val="single" w:sz="6" w:space="0" w:color="auto"/>
              <w:left w:val="single" w:sz="6" w:space="0" w:color="auto"/>
              <w:bottom w:val="single" w:sz="6" w:space="0" w:color="auto"/>
              <w:right w:val="single" w:sz="6" w:space="0" w:color="auto"/>
            </w:tcBorders>
          </w:tcPr>
          <w:p w:rsidR="00007D30" w:rsidRDefault="00007D30">
            <w:pPr>
              <w:autoSpaceDE w:val="0"/>
              <w:autoSpaceDN w:val="0"/>
              <w:adjustRightInd w:val="0"/>
              <w:snapToGrid w:val="0"/>
              <w:spacing w:line="360" w:lineRule="auto"/>
              <w:rPr>
                <w:rFonts w:ascii="仿宋" w:eastAsia="仿宋" w:hAnsi="仿宋" w:cs="仿宋_GB2312"/>
                <w:sz w:val="24"/>
              </w:rPr>
            </w:pPr>
          </w:p>
        </w:tc>
        <w:tc>
          <w:tcPr>
            <w:tcW w:w="716" w:type="dxa"/>
            <w:tcBorders>
              <w:top w:val="single" w:sz="6" w:space="0" w:color="auto"/>
              <w:left w:val="single" w:sz="6" w:space="0" w:color="auto"/>
              <w:bottom w:val="single" w:sz="6" w:space="0" w:color="auto"/>
              <w:right w:val="single" w:sz="6" w:space="0" w:color="auto"/>
            </w:tcBorders>
          </w:tcPr>
          <w:p w:rsidR="00007D30" w:rsidRDefault="00007D30">
            <w:pPr>
              <w:autoSpaceDE w:val="0"/>
              <w:autoSpaceDN w:val="0"/>
              <w:adjustRightInd w:val="0"/>
              <w:snapToGrid w:val="0"/>
              <w:spacing w:line="360" w:lineRule="auto"/>
              <w:rPr>
                <w:rFonts w:ascii="仿宋" w:eastAsia="仿宋" w:hAnsi="仿宋" w:cs="仿宋_GB2312"/>
                <w:sz w:val="24"/>
              </w:rPr>
            </w:pPr>
          </w:p>
        </w:tc>
        <w:tc>
          <w:tcPr>
            <w:tcW w:w="716" w:type="dxa"/>
            <w:tcBorders>
              <w:top w:val="single" w:sz="6" w:space="0" w:color="auto"/>
              <w:left w:val="single" w:sz="6" w:space="0" w:color="auto"/>
              <w:bottom w:val="single" w:sz="6" w:space="0" w:color="auto"/>
              <w:right w:val="single" w:sz="6" w:space="0" w:color="auto"/>
            </w:tcBorders>
          </w:tcPr>
          <w:p w:rsidR="00007D30" w:rsidRDefault="00007D30">
            <w:pPr>
              <w:autoSpaceDE w:val="0"/>
              <w:autoSpaceDN w:val="0"/>
              <w:adjustRightInd w:val="0"/>
              <w:snapToGrid w:val="0"/>
              <w:spacing w:line="360" w:lineRule="auto"/>
              <w:rPr>
                <w:rFonts w:ascii="仿宋" w:eastAsia="仿宋" w:hAnsi="仿宋" w:cs="仿宋_GB2312"/>
                <w:sz w:val="24"/>
              </w:rPr>
            </w:pPr>
          </w:p>
        </w:tc>
      </w:tr>
      <w:tr w:rsidR="00007D30">
        <w:trPr>
          <w:trHeight w:val="379"/>
          <w:jc w:val="center"/>
        </w:trPr>
        <w:tc>
          <w:tcPr>
            <w:tcW w:w="716" w:type="dxa"/>
            <w:tcBorders>
              <w:top w:val="single" w:sz="6" w:space="0" w:color="auto"/>
              <w:left w:val="single" w:sz="6" w:space="0" w:color="auto"/>
              <w:bottom w:val="single" w:sz="6" w:space="0" w:color="auto"/>
              <w:right w:val="single" w:sz="6" w:space="0" w:color="auto"/>
            </w:tcBorders>
          </w:tcPr>
          <w:p w:rsidR="00007D30" w:rsidRDefault="00007D30">
            <w:pPr>
              <w:autoSpaceDE w:val="0"/>
              <w:autoSpaceDN w:val="0"/>
              <w:adjustRightInd w:val="0"/>
              <w:snapToGrid w:val="0"/>
              <w:spacing w:line="360" w:lineRule="auto"/>
              <w:rPr>
                <w:rFonts w:ascii="仿宋" w:eastAsia="仿宋" w:hAnsi="仿宋" w:cs="仿宋_GB2312"/>
                <w:sz w:val="24"/>
              </w:rPr>
            </w:pPr>
          </w:p>
        </w:tc>
        <w:tc>
          <w:tcPr>
            <w:tcW w:w="1554" w:type="dxa"/>
            <w:tcBorders>
              <w:top w:val="single" w:sz="6" w:space="0" w:color="auto"/>
              <w:left w:val="single" w:sz="6" w:space="0" w:color="auto"/>
              <w:bottom w:val="single" w:sz="6" w:space="0" w:color="auto"/>
              <w:right w:val="single" w:sz="6" w:space="0" w:color="auto"/>
            </w:tcBorders>
          </w:tcPr>
          <w:p w:rsidR="00007D30" w:rsidRDefault="00007D30">
            <w:pPr>
              <w:autoSpaceDE w:val="0"/>
              <w:autoSpaceDN w:val="0"/>
              <w:adjustRightInd w:val="0"/>
              <w:snapToGrid w:val="0"/>
              <w:spacing w:line="360" w:lineRule="auto"/>
              <w:rPr>
                <w:rFonts w:ascii="仿宋" w:eastAsia="仿宋" w:hAnsi="仿宋" w:cs="仿宋_GB2312"/>
                <w:sz w:val="24"/>
              </w:rPr>
            </w:pPr>
          </w:p>
        </w:tc>
        <w:tc>
          <w:tcPr>
            <w:tcW w:w="1036" w:type="dxa"/>
            <w:tcBorders>
              <w:top w:val="single" w:sz="6" w:space="0" w:color="auto"/>
              <w:left w:val="single" w:sz="6" w:space="0" w:color="auto"/>
              <w:bottom w:val="single" w:sz="6" w:space="0" w:color="auto"/>
              <w:right w:val="single" w:sz="4" w:space="0" w:color="auto"/>
            </w:tcBorders>
          </w:tcPr>
          <w:p w:rsidR="00007D30" w:rsidRDefault="00007D30">
            <w:pPr>
              <w:autoSpaceDE w:val="0"/>
              <w:autoSpaceDN w:val="0"/>
              <w:adjustRightInd w:val="0"/>
              <w:snapToGrid w:val="0"/>
              <w:spacing w:line="360" w:lineRule="auto"/>
              <w:rPr>
                <w:rFonts w:ascii="仿宋" w:eastAsia="仿宋" w:hAnsi="仿宋" w:cs="仿宋_GB2312"/>
                <w:sz w:val="24"/>
              </w:rPr>
            </w:pPr>
          </w:p>
        </w:tc>
        <w:tc>
          <w:tcPr>
            <w:tcW w:w="1036" w:type="dxa"/>
            <w:tcBorders>
              <w:top w:val="single" w:sz="6" w:space="0" w:color="auto"/>
              <w:left w:val="single" w:sz="4" w:space="0" w:color="auto"/>
              <w:bottom w:val="single" w:sz="6" w:space="0" w:color="auto"/>
              <w:right w:val="single" w:sz="6" w:space="0" w:color="auto"/>
            </w:tcBorders>
          </w:tcPr>
          <w:p w:rsidR="00007D30" w:rsidRDefault="00007D30">
            <w:pPr>
              <w:autoSpaceDE w:val="0"/>
              <w:autoSpaceDN w:val="0"/>
              <w:adjustRightInd w:val="0"/>
              <w:snapToGrid w:val="0"/>
              <w:spacing w:line="360" w:lineRule="auto"/>
              <w:rPr>
                <w:rFonts w:ascii="仿宋" w:eastAsia="仿宋" w:hAnsi="仿宋" w:cs="仿宋_GB2312"/>
                <w:sz w:val="24"/>
              </w:rPr>
            </w:pPr>
          </w:p>
        </w:tc>
        <w:tc>
          <w:tcPr>
            <w:tcW w:w="716" w:type="dxa"/>
            <w:tcBorders>
              <w:top w:val="single" w:sz="6" w:space="0" w:color="auto"/>
              <w:left w:val="single" w:sz="6" w:space="0" w:color="auto"/>
              <w:bottom w:val="single" w:sz="6" w:space="0" w:color="auto"/>
              <w:right w:val="single" w:sz="6" w:space="0" w:color="auto"/>
            </w:tcBorders>
          </w:tcPr>
          <w:p w:rsidR="00007D30" w:rsidRDefault="00007D30">
            <w:pPr>
              <w:autoSpaceDE w:val="0"/>
              <w:autoSpaceDN w:val="0"/>
              <w:adjustRightInd w:val="0"/>
              <w:snapToGrid w:val="0"/>
              <w:spacing w:line="360" w:lineRule="auto"/>
              <w:rPr>
                <w:rFonts w:ascii="仿宋" w:eastAsia="仿宋" w:hAnsi="仿宋" w:cs="仿宋_GB2312"/>
                <w:sz w:val="24"/>
              </w:rPr>
            </w:pPr>
          </w:p>
        </w:tc>
        <w:tc>
          <w:tcPr>
            <w:tcW w:w="1676" w:type="dxa"/>
            <w:tcBorders>
              <w:top w:val="single" w:sz="6" w:space="0" w:color="auto"/>
              <w:left w:val="single" w:sz="6" w:space="0" w:color="auto"/>
              <w:bottom w:val="single" w:sz="6" w:space="0" w:color="auto"/>
              <w:right w:val="single" w:sz="6" w:space="0" w:color="auto"/>
            </w:tcBorders>
          </w:tcPr>
          <w:p w:rsidR="00007D30" w:rsidRDefault="00007D30">
            <w:pPr>
              <w:autoSpaceDE w:val="0"/>
              <w:autoSpaceDN w:val="0"/>
              <w:adjustRightInd w:val="0"/>
              <w:snapToGrid w:val="0"/>
              <w:spacing w:line="360" w:lineRule="auto"/>
              <w:rPr>
                <w:rFonts w:ascii="仿宋" w:eastAsia="仿宋" w:hAnsi="仿宋" w:cs="仿宋_GB2312"/>
                <w:sz w:val="24"/>
              </w:rPr>
            </w:pPr>
          </w:p>
        </w:tc>
        <w:tc>
          <w:tcPr>
            <w:tcW w:w="716" w:type="dxa"/>
            <w:tcBorders>
              <w:top w:val="single" w:sz="6" w:space="0" w:color="auto"/>
              <w:left w:val="single" w:sz="6" w:space="0" w:color="auto"/>
              <w:bottom w:val="single" w:sz="6" w:space="0" w:color="auto"/>
              <w:right w:val="single" w:sz="6" w:space="0" w:color="auto"/>
            </w:tcBorders>
          </w:tcPr>
          <w:p w:rsidR="00007D30" w:rsidRDefault="00007D30">
            <w:pPr>
              <w:autoSpaceDE w:val="0"/>
              <w:autoSpaceDN w:val="0"/>
              <w:adjustRightInd w:val="0"/>
              <w:snapToGrid w:val="0"/>
              <w:spacing w:line="360" w:lineRule="auto"/>
              <w:rPr>
                <w:rFonts w:ascii="仿宋" w:eastAsia="仿宋" w:hAnsi="仿宋" w:cs="仿宋_GB2312"/>
                <w:sz w:val="24"/>
              </w:rPr>
            </w:pPr>
          </w:p>
        </w:tc>
        <w:tc>
          <w:tcPr>
            <w:tcW w:w="716" w:type="dxa"/>
            <w:tcBorders>
              <w:top w:val="single" w:sz="6" w:space="0" w:color="auto"/>
              <w:left w:val="single" w:sz="6" w:space="0" w:color="auto"/>
              <w:bottom w:val="single" w:sz="6" w:space="0" w:color="auto"/>
              <w:right w:val="single" w:sz="6" w:space="0" w:color="auto"/>
            </w:tcBorders>
          </w:tcPr>
          <w:p w:rsidR="00007D30" w:rsidRDefault="00007D30">
            <w:pPr>
              <w:autoSpaceDE w:val="0"/>
              <w:autoSpaceDN w:val="0"/>
              <w:adjustRightInd w:val="0"/>
              <w:snapToGrid w:val="0"/>
              <w:spacing w:line="360" w:lineRule="auto"/>
              <w:rPr>
                <w:rFonts w:ascii="仿宋" w:eastAsia="仿宋" w:hAnsi="仿宋" w:cs="仿宋_GB2312"/>
                <w:sz w:val="24"/>
              </w:rPr>
            </w:pPr>
          </w:p>
        </w:tc>
        <w:tc>
          <w:tcPr>
            <w:tcW w:w="716" w:type="dxa"/>
            <w:tcBorders>
              <w:top w:val="single" w:sz="6" w:space="0" w:color="auto"/>
              <w:left w:val="single" w:sz="6" w:space="0" w:color="auto"/>
              <w:bottom w:val="single" w:sz="6" w:space="0" w:color="auto"/>
              <w:right w:val="single" w:sz="6" w:space="0" w:color="auto"/>
            </w:tcBorders>
          </w:tcPr>
          <w:p w:rsidR="00007D30" w:rsidRDefault="00007D30">
            <w:pPr>
              <w:autoSpaceDE w:val="0"/>
              <w:autoSpaceDN w:val="0"/>
              <w:adjustRightInd w:val="0"/>
              <w:snapToGrid w:val="0"/>
              <w:spacing w:line="360" w:lineRule="auto"/>
              <w:rPr>
                <w:rFonts w:ascii="仿宋" w:eastAsia="仿宋" w:hAnsi="仿宋" w:cs="仿宋_GB2312"/>
                <w:sz w:val="24"/>
              </w:rPr>
            </w:pPr>
          </w:p>
        </w:tc>
      </w:tr>
      <w:tr w:rsidR="00007D30">
        <w:trPr>
          <w:trHeight w:val="672"/>
          <w:jc w:val="center"/>
        </w:trPr>
        <w:tc>
          <w:tcPr>
            <w:tcW w:w="5058" w:type="dxa"/>
            <w:gridSpan w:val="5"/>
            <w:tcBorders>
              <w:top w:val="single" w:sz="6" w:space="0" w:color="auto"/>
              <w:left w:val="single" w:sz="6" w:space="0" w:color="auto"/>
              <w:bottom w:val="single" w:sz="6" w:space="0" w:color="auto"/>
              <w:right w:val="single" w:sz="6" w:space="0" w:color="auto"/>
            </w:tcBorders>
          </w:tcPr>
          <w:p w:rsidR="00007D30" w:rsidRDefault="00DB75F0">
            <w:pPr>
              <w:autoSpaceDE w:val="0"/>
              <w:autoSpaceDN w:val="0"/>
              <w:adjustRightInd w:val="0"/>
              <w:snapToGrid w:val="0"/>
              <w:spacing w:line="360" w:lineRule="auto"/>
              <w:jc w:val="center"/>
              <w:rPr>
                <w:rFonts w:ascii="仿宋" w:eastAsia="仿宋" w:hAnsi="仿宋" w:cs="仿宋_GB2312"/>
                <w:sz w:val="24"/>
              </w:rPr>
            </w:pPr>
            <w:r>
              <w:rPr>
                <w:rFonts w:ascii="仿宋" w:eastAsia="仿宋" w:hAnsi="仿宋" w:cs="仿宋_GB2312" w:hint="eastAsia"/>
                <w:sz w:val="24"/>
              </w:rPr>
              <w:t>合计（人民币，元）</w:t>
            </w:r>
          </w:p>
        </w:tc>
        <w:tc>
          <w:tcPr>
            <w:tcW w:w="3824" w:type="dxa"/>
            <w:gridSpan w:val="4"/>
            <w:tcBorders>
              <w:top w:val="single" w:sz="6" w:space="0" w:color="auto"/>
              <w:left w:val="single" w:sz="6" w:space="0" w:color="auto"/>
              <w:bottom w:val="single" w:sz="6" w:space="0" w:color="auto"/>
              <w:right w:val="single" w:sz="6" w:space="0" w:color="auto"/>
            </w:tcBorders>
          </w:tcPr>
          <w:p w:rsidR="00007D30" w:rsidRDefault="00007D30">
            <w:pPr>
              <w:autoSpaceDE w:val="0"/>
              <w:autoSpaceDN w:val="0"/>
              <w:adjustRightInd w:val="0"/>
              <w:snapToGrid w:val="0"/>
              <w:spacing w:line="360" w:lineRule="auto"/>
              <w:jc w:val="center"/>
              <w:rPr>
                <w:rFonts w:ascii="仿宋" w:eastAsia="仿宋" w:hAnsi="仿宋" w:cs="仿宋_GB2312"/>
                <w:sz w:val="24"/>
              </w:rPr>
            </w:pPr>
          </w:p>
        </w:tc>
      </w:tr>
      <w:tr w:rsidR="00007D30">
        <w:trPr>
          <w:trHeight w:val="608"/>
          <w:jc w:val="center"/>
        </w:trPr>
        <w:tc>
          <w:tcPr>
            <w:tcW w:w="5058" w:type="dxa"/>
            <w:gridSpan w:val="5"/>
            <w:tcBorders>
              <w:top w:val="single" w:sz="6" w:space="0" w:color="auto"/>
              <w:left w:val="single" w:sz="6" w:space="0" w:color="auto"/>
              <w:bottom w:val="single" w:sz="6" w:space="0" w:color="auto"/>
              <w:right w:val="single" w:sz="6" w:space="0" w:color="auto"/>
            </w:tcBorders>
          </w:tcPr>
          <w:p w:rsidR="00007D30" w:rsidRDefault="00DB75F0">
            <w:pPr>
              <w:autoSpaceDE w:val="0"/>
              <w:autoSpaceDN w:val="0"/>
              <w:adjustRightInd w:val="0"/>
              <w:snapToGrid w:val="0"/>
              <w:spacing w:line="360" w:lineRule="auto"/>
              <w:jc w:val="center"/>
              <w:rPr>
                <w:rFonts w:ascii="仿宋" w:eastAsia="仿宋" w:hAnsi="仿宋" w:cs="仿宋_GB2312"/>
                <w:sz w:val="24"/>
              </w:rPr>
            </w:pPr>
            <w:r>
              <w:rPr>
                <w:rFonts w:ascii="仿宋" w:eastAsia="仿宋" w:hAnsi="仿宋" w:cs="仿宋_GB2312" w:hint="eastAsia"/>
                <w:sz w:val="24"/>
              </w:rPr>
              <w:t>占谈判响应总价的百分比（%）</w:t>
            </w:r>
          </w:p>
        </w:tc>
        <w:tc>
          <w:tcPr>
            <w:tcW w:w="3824" w:type="dxa"/>
            <w:gridSpan w:val="4"/>
            <w:tcBorders>
              <w:top w:val="single" w:sz="6" w:space="0" w:color="auto"/>
              <w:left w:val="single" w:sz="6" w:space="0" w:color="auto"/>
              <w:bottom w:val="single" w:sz="6" w:space="0" w:color="auto"/>
              <w:right w:val="single" w:sz="6" w:space="0" w:color="auto"/>
            </w:tcBorders>
          </w:tcPr>
          <w:p w:rsidR="00007D30" w:rsidRDefault="00007D30">
            <w:pPr>
              <w:autoSpaceDE w:val="0"/>
              <w:autoSpaceDN w:val="0"/>
              <w:adjustRightInd w:val="0"/>
              <w:snapToGrid w:val="0"/>
              <w:spacing w:line="360" w:lineRule="auto"/>
              <w:jc w:val="center"/>
              <w:rPr>
                <w:rFonts w:ascii="仿宋" w:eastAsia="仿宋" w:hAnsi="仿宋" w:cs="仿宋_GB2312"/>
                <w:sz w:val="24"/>
              </w:rPr>
            </w:pPr>
          </w:p>
        </w:tc>
      </w:tr>
    </w:tbl>
    <w:p w:rsidR="00007D30" w:rsidRDefault="00007D30">
      <w:pPr>
        <w:autoSpaceDE w:val="0"/>
        <w:autoSpaceDN w:val="0"/>
        <w:adjustRightInd w:val="0"/>
        <w:snapToGrid w:val="0"/>
        <w:spacing w:line="360" w:lineRule="auto"/>
        <w:rPr>
          <w:rFonts w:ascii="仿宋" w:eastAsia="仿宋" w:hAnsi="仿宋" w:cs="仿宋_GB2312"/>
          <w:sz w:val="24"/>
          <w:lang w:val="zh-CN"/>
        </w:rPr>
      </w:pPr>
    </w:p>
    <w:p w:rsidR="00007D30" w:rsidRDefault="00DB75F0">
      <w:pPr>
        <w:autoSpaceDE w:val="0"/>
        <w:autoSpaceDN w:val="0"/>
        <w:adjustRightInd w:val="0"/>
        <w:snapToGrid w:val="0"/>
        <w:rPr>
          <w:rFonts w:eastAsia="仿宋_GB2312"/>
          <w:szCs w:val="21"/>
          <w:lang w:val="zh-CN"/>
        </w:rPr>
      </w:pPr>
      <w:r>
        <w:rPr>
          <w:rFonts w:eastAsia="仿宋_GB2312"/>
          <w:szCs w:val="21"/>
          <w:lang w:val="zh-CN"/>
        </w:rPr>
        <w:t>注：</w:t>
      </w:r>
      <w:r>
        <w:rPr>
          <w:rFonts w:eastAsia="仿宋_GB2312"/>
          <w:szCs w:val="21"/>
          <w:lang w:val="zh-CN"/>
        </w:rPr>
        <w:t>1</w:t>
      </w:r>
      <w:r>
        <w:rPr>
          <w:rFonts w:eastAsia="仿宋_GB2312"/>
          <w:szCs w:val="21"/>
          <w:lang w:val="zh-CN"/>
        </w:rPr>
        <w:t>、如谈判响应产品为节能、环境标志产品，须按格式逐项填写，并附相关证明，否则评审时不予价格扣除。</w:t>
      </w:r>
    </w:p>
    <w:p w:rsidR="00007D30" w:rsidRDefault="00DB75F0">
      <w:pPr>
        <w:autoSpaceDE w:val="0"/>
        <w:autoSpaceDN w:val="0"/>
        <w:adjustRightInd w:val="0"/>
        <w:snapToGrid w:val="0"/>
        <w:ind w:firstLine="480"/>
        <w:rPr>
          <w:rFonts w:eastAsia="仿宋_GB2312"/>
          <w:szCs w:val="21"/>
          <w:lang w:val="zh-CN"/>
        </w:rPr>
      </w:pPr>
      <w:r>
        <w:rPr>
          <w:rFonts w:eastAsia="仿宋_GB2312"/>
          <w:szCs w:val="21"/>
          <w:lang w:val="zh-CN"/>
        </w:rPr>
        <w:t>2</w:t>
      </w:r>
      <w:r>
        <w:rPr>
          <w:rFonts w:eastAsia="仿宋_GB2312"/>
          <w:szCs w:val="21"/>
          <w:lang w:val="zh-CN"/>
        </w:rPr>
        <w:t>、类别填写：节能产品或环境标志产品。</w:t>
      </w:r>
    </w:p>
    <w:p w:rsidR="00007D30" w:rsidRDefault="00DB75F0">
      <w:pPr>
        <w:pStyle w:val="a9"/>
        <w:spacing w:line="240" w:lineRule="auto"/>
        <w:ind w:firstLine="480"/>
        <w:rPr>
          <w:szCs w:val="21"/>
          <w:lang w:val="zh-CN"/>
        </w:rPr>
      </w:pPr>
      <w:r>
        <w:rPr>
          <w:rFonts w:ascii="Times New Roman" w:eastAsia="仿宋_GB2312" w:hAnsi="Times New Roman"/>
          <w:szCs w:val="21"/>
        </w:rPr>
        <w:t>3</w:t>
      </w:r>
      <w:r>
        <w:rPr>
          <w:rFonts w:ascii="Times New Roman" w:eastAsia="仿宋_GB2312" w:hAnsi="Times New Roman"/>
          <w:szCs w:val="21"/>
        </w:rPr>
        <w:t>、</w:t>
      </w:r>
      <w:r>
        <w:rPr>
          <w:rFonts w:ascii="Times New Roman" w:eastAsia="仿宋_GB2312" w:hAnsi="Times New Roman"/>
          <w:szCs w:val="21"/>
          <w:lang w:val="zh-CN"/>
        </w:rPr>
        <w:t>若所投产品为政府强制采购的节能产品，需提供响应产品经国家确定的认证机构出具的、处于有效期内的节能产品认证证书。</w:t>
      </w:r>
      <w:r>
        <w:rPr>
          <w:rFonts w:ascii="Times New Roman" w:eastAsia="仿宋_GB2312" w:hAnsi="Times New Roman"/>
          <w:szCs w:val="21"/>
        </w:rPr>
        <w:t>强制类产品</w:t>
      </w:r>
      <w:r>
        <w:rPr>
          <w:rFonts w:ascii="Times New Roman" w:eastAsia="仿宋_GB2312" w:hAnsi="Times New Roman"/>
          <w:szCs w:val="21"/>
          <w:lang w:val="zh-CN"/>
        </w:rPr>
        <w:t>具体品目详见《关于印发节能产品政府采购品目清单的通知》（财库</w:t>
      </w:r>
      <w:r>
        <w:rPr>
          <w:rFonts w:ascii="Times New Roman" w:eastAsia="仿宋_GB2312" w:hAnsi="Times New Roman"/>
          <w:szCs w:val="21"/>
          <w:lang w:val="zh-CN"/>
        </w:rPr>
        <w:t>[2019]19</w:t>
      </w:r>
      <w:r>
        <w:rPr>
          <w:rFonts w:ascii="Times New Roman" w:eastAsia="仿宋_GB2312" w:hAnsi="Times New Roman"/>
          <w:szCs w:val="21"/>
          <w:lang w:val="zh-CN"/>
        </w:rPr>
        <w:t>号文）</w:t>
      </w:r>
      <w:r>
        <w:rPr>
          <w:rFonts w:ascii="Times New Roman" w:eastAsia="仿宋_GB2312" w:hAnsi="Times New Roman"/>
          <w:szCs w:val="21"/>
        </w:rPr>
        <w:t>。</w:t>
      </w:r>
    </w:p>
    <w:p w:rsidR="00007D30" w:rsidRDefault="00DB75F0">
      <w:pPr>
        <w:autoSpaceDE w:val="0"/>
        <w:autoSpaceDN w:val="0"/>
        <w:adjustRightInd w:val="0"/>
        <w:snapToGrid w:val="0"/>
        <w:spacing w:line="700" w:lineRule="exact"/>
        <w:ind w:firstLineChars="200" w:firstLine="480"/>
        <w:rPr>
          <w:rFonts w:ascii="仿宋" w:eastAsia="仿宋" w:hAnsi="仿宋" w:cs="仿宋_GB2312"/>
          <w:sz w:val="24"/>
        </w:rPr>
      </w:pPr>
      <w:r>
        <w:rPr>
          <w:rFonts w:ascii="仿宋" w:eastAsia="仿宋" w:hAnsi="仿宋" w:cs="仿宋_GB2312" w:hint="eastAsia"/>
          <w:sz w:val="24"/>
          <w:lang w:val="zh-CN"/>
        </w:rPr>
        <w:t>供应商（盖公章）：</w:t>
      </w:r>
      <w:r>
        <w:rPr>
          <w:rFonts w:ascii="仿宋" w:eastAsia="仿宋" w:hAnsi="仿宋" w:cs="仿宋_GB2312" w:hint="eastAsia"/>
          <w:sz w:val="24"/>
        </w:rPr>
        <w:t xml:space="preserve">                        </w:t>
      </w:r>
    </w:p>
    <w:p w:rsidR="00007D30" w:rsidRDefault="00DB75F0">
      <w:pPr>
        <w:autoSpaceDE w:val="0"/>
        <w:autoSpaceDN w:val="0"/>
        <w:adjustRightInd w:val="0"/>
        <w:snapToGrid w:val="0"/>
        <w:spacing w:line="700" w:lineRule="exact"/>
        <w:ind w:firstLineChars="200" w:firstLine="480"/>
        <w:rPr>
          <w:rFonts w:ascii="仿宋" w:eastAsia="仿宋" w:hAnsi="仿宋" w:cs="仿宋_GB2312"/>
          <w:sz w:val="24"/>
          <w:lang w:val="zh-CN"/>
        </w:rPr>
      </w:pPr>
      <w:r>
        <w:rPr>
          <w:rFonts w:ascii="仿宋" w:eastAsia="仿宋" w:hAnsi="仿宋" w:cs="仿宋_GB2312" w:hint="eastAsia"/>
          <w:sz w:val="24"/>
          <w:lang w:val="zh-CN"/>
        </w:rPr>
        <w:t>法定代表人</w:t>
      </w:r>
      <w:r>
        <w:rPr>
          <w:rFonts w:ascii="仿宋" w:eastAsia="仿宋" w:hAnsi="仿宋" w:hint="eastAsia"/>
          <w:kern w:val="24"/>
          <w:sz w:val="24"/>
          <w:szCs w:val="21"/>
        </w:rPr>
        <w:t>（</w:t>
      </w:r>
      <w:r>
        <w:rPr>
          <w:rFonts w:ascii="仿宋" w:eastAsia="仿宋" w:hAnsi="仿宋" w:cs="Helvetica"/>
          <w:kern w:val="0"/>
          <w:sz w:val="24"/>
        </w:rPr>
        <w:t>或</w:t>
      </w:r>
      <w:r>
        <w:rPr>
          <w:rFonts w:ascii="仿宋" w:eastAsia="仿宋" w:hAnsi="仿宋" w:cs="Helvetica" w:hint="eastAsia"/>
          <w:kern w:val="0"/>
          <w:sz w:val="24"/>
        </w:rPr>
        <w:t>其他组织负责人）</w:t>
      </w:r>
      <w:r>
        <w:rPr>
          <w:rFonts w:ascii="仿宋" w:eastAsia="仿宋" w:hAnsi="仿宋" w:cs="仿宋_GB2312" w:hint="eastAsia"/>
          <w:sz w:val="24"/>
        </w:rPr>
        <w:t>或</w:t>
      </w:r>
      <w:r>
        <w:rPr>
          <w:rFonts w:ascii="仿宋" w:eastAsia="仿宋" w:hAnsi="仿宋" w:cs="仿宋_GB2312" w:hint="eastAsia"/>
          <w:sz w:val="24"/>
          <w:lang w:val="zh-CN"/>
        </w:rPr>
        <w:t>授权代表（签字或盖章）：</w:t>
      </w:r>
    </w:p>
    <w:p w:rsidR="00007D30" w:rsidRDefault="00DB75F0">
      <w:pPr>
        <w:autoSpaceDE w:val="0"/>
        <w:autoSpaceDN w:val="0"/>
        <w:adjustRightInd w:val="0"/>
        <w:snapToGrid w:val="0"/>
        <w:spacing w:line="700" w:lineRule="exact"/>
        <w:ind w:firstLineChars="200" w:firstLine="480"/>
        <w:rPr>
          <w:rFonts w:ascii="仿宋" w:eastAsia="仿宋" w:hAnsi="仿宋" w:cs="仿宋_GB2312"/>
          <w:sz w:val="24"/>
          <w:lang w:val="zh-CN"/>
        </w:rPr>
      </w:pPr>
      <w:r>
        <w:rPr>
          <w:rFonts w:ascii="仿宋" w:eastAsia="仿宋" w:hAnsi="仿宋" w:cs="仿宋_GB2312" w:hint="eastAsia"/>
          <w:sz w:val="24"/>
          <w:lang w:val="zh-CN"/>
        </w:rPr>
        <w:t xml:space="preserve">日 </w:t>
      </w:r>
      <w:r>
        <w:rPr>
          <w:rFonts w:ascii="仿宋" w:eastAsia="仿宋" w:hAnsi="仿宋" w:cs="仿宋_GB2312"/>
          <w:sz w:val="24"/>
          <w:lang w:val="zh-CN"/>
        </w:rPr>
        <w:t xml:space="preserve">   </w:t>
      </w:r>
      <w:r>
        <w:rPr>
          <w:rFonts w:ascii="仿宋" w:eastAsia="仿宋" w:hAnsi="仿宋" w:cs="仿宋_GB2312" w:hint="eastAsia"/>
          <w:sz w:val="24"/>
          <w:lang w:val="zh-CN"/>
        </w:rPr>
        <w:t>期：</w:t>
      </w:r>
      <w:r>
        <w:rPr>
          <w:rFonts w:ascii="仿宋" w:eastAsia="仿宋" w:hAnsi="仿宋" w:cs="仿宋_GB2312" w:hint="eastAsia"/>
          <w:sz w:val="24"/>
          <w:u w:val="single"/>
          <w:lang w:val="zh-CN"/>
        </w:rPr>
        <w:t xml:space="preserve">      </w:t>
      </w:r>
      <w:r>
        <w:rPr>
          <w:rFonts w:ascii="仿宋" w:eastAsia="仿宋" w:hAnsi="仿宋" w:cs="仿宋_GB2312" w:hint="eastAsia"/>
          <w:sz w:val="24"/>
          <w:lang w:val="zh-CN"/>
        </w:rPr>
        <w:t xml:space="preserve">年 </w:t>
      </w:r>
      <w:r>
        <w:rPr>
          <w:rFonts w:ascii="仿宋" w:eastAsia="仿宋" w:hAnsi="仿宋" w:cs="仿宋_GB2312" w:hint="eastAsia"/>
          <w:sz w:val="24"/>
          <w:u w:val="single"/>
          <w:lang w:val="zh-CN"/>
        </w:rPr>
        <w:t xml:space="preserve">      </w:t>
      </w:r>
      <w:r>
        <w:rPr>
          <w:rFonts w:ascii="仿宋" w:eastAsia="仿宋" w:hAnsi="仿宋" w:cs="仿宋_GB2312" w:hint="eastAsia"/>
          <w:sz w:val="24"/>
          <w:lang w:val="zh-CN"/>
        </w:rPr>
        <w:t>月</w:t>
      </w:r>
      <w:r>
        <w:rPr>
          <w:rFonts w:ascii="仿宋" w:eastAsia="仿宋" w:hAnsi="仿宋" w:cs="仿宋_GB2312" w:hint="eastAsia"/>
          <w:sz w:val="24"/>
          <w:u w:val="single"/>
          <w:lang w:val="zh-CN"/>
        </w:rPr>
        <w:t xml:space="preserve">      </w:t>
      </w:r>
      <w:r>
        <w:rPr>
          <w:rFonts w:ascii="仿宋" w:eastAsia="仿宋" w:hAnsi="仿宋" w:cs="仿宋_GB2312" w:hint="eastAsia"/>
          <w:sz w:val="24"/>
          <w:lang w:val="zh-CN"/>
        </w:rPr>
        <w:t>日</w:t>
      </w:r>
    </w:p>
    <w:p w:rsidR="00007D30" w:rsidRDefault="00DB75F0">
      <w:pPr>
        <w:rPr>
          <w:rFonts w:ascii="仿宋" w:eastAsia="仿宋" w:hAnsi="仿宋" w:cs="仿宋_GB2312"/>
          <w:b/>
          <w:bCs/>
        </w:rPr>
      </w:pPr>
      <w:bookmarkStart w:id="482" w:name="_Toc500747011"/>
      <w:bookmarkStart w:id="483" w:name="_Toc232395225"/>
      <w:bookmarkStart w:id="484" w:name="_Toc230099806"/>
      <w:bookmarkStart w:id="485" w:name="_Toc232176285"/>
      <w:bookmarkStart w:id="486" w:name="_Toc249525253"/>
      <w:bookmarkStart w:id="487" w:name="_Toc500747107"/>
      <w:bookmarkStart w:id="488" w:name="_Toc53722866"/>
      <w:bookmarkStart w:id="489" w:name="_Toc492955460"/>
      <w:bookmarkStart w:id="490" w:name="_Toc499711088"/>
      <w:bookmarkStart w:id="491" w:name="_Toc184043059"/>
      <w:bookmarkStart w:id="492" w:name="_Toc70687203"/>
      <w:bookmarkStart w:id="493" w:name="_Toc177817345"/>
      <w:bookmarkStart w:id="494" w:name="_Toc230013641"/>
      <w:bookmarkStart w:id="495" w:name="_Toc385992402"/>
      <w:bookmarkStart w:id="496" w:name="_Toc256342155"/>
      <w:bookmarkStart w:id="497" w:name="_Toc500747234"/>
      <w:bookmarkStart w:id="498" w:name="_Toc83547687"/>
      <w:bookmarkStart w:id="499" w:name="_Toc503063459"/>
      <w:bookmarkStart w:id="500" w:name="_Toc496324624"/>
      <w:bookmarkStart w:id="501" w:name="_Toc230583555"/>
      <w:bookmarkStart w:id="502" w:name="_Toc225933091"/>
      <w:bookmarkStart w:id="503" w:name="_Toc249515372"/>
      <w:bookmarkStart w:id="504" w:name="_Toc415499902"/>
      <w:bookmarkStart w:id="505" w:name="_Toc499711929"/>
      <w:bookmarkStart w:id="506" w:name="_Toc177189246"/>
      <w:bookmarkStart w:id="507" w:name="_Toc389620242"/>
      <w:bookmarkStart w:id="508" w:name="_Toc177995484"/>
      <w:bookmarkStart w:id="509" w:name="_Toc176882553"/>
      <w:bookmarkEnd w:id="424"/>
      <w:bookmarkEnd w:id="425"/>
      <w:bookmarkEnd w:id="426"/>
      <w:bookmarkEnd w:id="427"/>
      <w:bookmarkEnd w:id="428"/>
      <w:bookmarkEnd w:id="429"/>
      <w:bookmarkEnd w:id="430"/>
      <w:bookmarkEnd w:id="431"/>
      <w:bookmarkEnd w:id="432"/>
      <w:bookmarkEnd w:id="433"/>
      <w:bookmarkEnd w:id="434"/>
      <w:bookmarkEnd w:id="435"/>
      <w:bookmarkEnd w:id="436"/>
      <w:bookmarkEnd w:id="437"/>
      <w:bookmarkEnd w:id="438"/>
      <w:bookmarkEnd w:id="439"/>
      <w:bookmarkEnd w:id="440"/>
      <w:bookmarkEnd w:id="441"/>
      <w:bookmarkEnd w:id="442"/>
      <w:bookmarkEnd w:id="443"/>
      <w:bookmarkEnd w:id="444"/>
      <w:bookmarkEnd w:id="445"/>
      <w:bookmarkEnd w:id="446"/>
      <w:bookmarkEnd w:id="447"/>
      <w:bookmarkEnd w:id="448"/>
      <w:bookmarkEnd w:id="449"/>
      <w:bookmarkEnd w:id="472"/>
      <w:bookmarkEnd w:id="473"/>
      <w:bookmarkEnd w:id="474"/>
      <w:bookmarkEnd w:id="475"/>
      <w:bookmarkEnd w:id="476"/>
      <w:bookmarkEnd w:id="477"/>
      <w:bookmarkEnd w:id="478"/>
      <w:bookmarkEnd w:id="479"/>
      <w:bookmarkEnd w:id="480"/>
      <w:bookmarkEnd w:id="481"/>
      <w:r>
        <w:rPr>
          <w:rFonts w:ascii="仿宋" w:eastAsia="仿宋" w:hAnsi="仿宋" w:cs="仿宋_GB2312" w:hint="eastAsia"/>
          <w:b/>
          <w:bCs/>
        </w:rPr>
        <w:br w:type="page"/>
      </w:r>
    </w:p>
    <w:p w:rsidR="00007D30" w:rsidRDefault="00DB75F0">
      <w:pPr>
        <w:pStyle w:val="20"/>
        <w:jc w:val="center"/>
        <w:rPr>
          <w:rFonts w:ascii="仿宋" w:eastAsia="仿宋" w:hAnsi="仿宋" w:cs="仿宋_GB2312"/>
        </w:rPr>
      </w:pPr>
      <w:r>
        <w:rPr>
          <w:rFonts w:ascii="仿宋" w:eastAsia="仿宋" w:hAnsi="仿宋" w:cs="仿宋_GB2312" w:hint="eastAsia"/>
          <w:b/>
          <w:bCs/>
        </w:rPr>
        <w:lastRenderedPageBreak/>
        <w:t>第三部分  偏离表</w:t>
      </w:r>
    </w:p>
    <w:p w:rsidR="00007D30" w:rsidRDefault="00DB75F0">
      <w:pPr>
        <w:jc w:val="center"/>
        <w:rPr>
          <w:rFonts w:ascii="仿宋" w:eastAsia="仿宋" w:hAnsi="仿宋" w:cs="仿宋_GB2312"/>
          <w:b/>
          <w:bCs/>
          <w:sz w:val="28"/>
          <w:szCs w:val="28"/>
        </w:rPr>
      </w:pPr>
      <w:r>
        <w:rPr>
          <w:rFonts w:ascii="仿宋" w:eastAsia="仿宋" w:hAnsi="仿宋" w:cs="仿宋_GB2312" w:hint="eastAsia"/>
          <w:b/>
          <w:bCs/>
          <w:sz w:val="28"/>
          <w:szCs w:val="28"/>
        </w:rPr>
        <w:t>一、商务、合同条款偏离表</w:t>
      </w:r>
    </w:p>
    <w:p w:rsidR="00007D30" w:rsidRDefault="00DB75F0">
      <w:pPr>
        <w:pStyle w:val="a9"/>
        <w:rPr>
          <w:rFonts w:ascii="仿宋" w:eastAsia="仿宋" w:hAnsi="仿宋"/>
          <w:sz w:val="24"/>
          <w:u w:val="single"/>
        </w:rPr>
      </w:pPr>
      <w:r>
        <w:rPr>
          <w:rFonts w:ascii="仿宋" w:eastAsia="仿宋" w:hAnsi="仿宋"/>
          <w:sz w:val="24"/>
        </w:rPr>
        <w:t>项目编号：</w:t>
      </w:r>
    </w:p>
    <w:p w:rsidR="00007D30" w:rsidRDefault="00DB75F0">
      <w:pPr>
        <w:pStyle w:val="afd"/>
        <w:ind w:right="560"/>
        <w:rPr>
          <w:rFonts w:ascii="仿宋" w:eastAsia="仿宋" w:hAnsi="仿宋" w:cs="仿宋_GB2312"/>
          <w:sz w:val="24"/>
          <w:szCs w:val="24"/>
        </w:rPr>
      </w:pPr>
      <w:r>
        <w:rPr>
          <w:rFonts w:ascii="仿宋" w:eastAsia="仿宋" w:hAnsi="仿宋"/>
          <w:sz w:val="24"/>
        </w:rPr>
        <w:t>项目名称：</w:t>
      </w:r>
      <w:r>
        <w:rPr>
          <w:rFonts w:ascii="仿宋" w:eastAsia="仿宋" w:hAnsi="仿宋" w:cs="仿宋_GB2312" w:hint="eastAsia"/>
          <w:sz w:val="24"/>
        </w:rPr>
        <w:t xml:space="preserve">    </w:t>
      </w:r>
    </w:p>
    <w:tbl>
      <w:tblPr>
        <w:tblW w:w="892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80"/>
        <w:gridCol w:w="2835"/>
        <w:gridCol w:w="1701"/>
        <w:gridCol w:w="1417"/>
        <w:gridCol w:w="2195"/>
      </w:tblGrid>
      <w:tr w:rsidR="00007D30">
        <w:trPr>
          <w:trHeight w:val="686"/>
          <w:jc w:val="center"/>
        </w:trPr>
        <w:tc>
          <w:tcPr>
            <w:tcW w:w="780" w:type="dxa"/>
            <w:vAlign w:val="center"/>
          </w:tcPr>
          <w:p w:rsidR="00007D30" w:rsidRDefault="00DB75F0">
            <w:pPr>
              <w:pStyle w:val="afd"/>
              <w:jc w:val="center"/>
              <w:rPr>
                <w:rFonts w:ascii="仿宋" w:eastAsia="仿宋" w:hAnsi="仿宋" w:cs="仿宋_GB2312"/>
                <w:b/>
                <w:bCs/>
                <w:sz w:val="24"/>
                <w:szCs w:val="24"/>
              </w:rPr>
            </w:pPr>
            <w:r>
              <w:rPr>
                <w:rFonts w:ascii="仿宋" w:eastAsia="仿宋" w:hAnsi="仿宋" w:cs="仿宋_GB2312" w:hint="eastAsia"/>
                <w:b/>
                <w:bCs/>
                <w:sz w:val="24"/>
                <w:szCs w:val="24"/>
              </w:rPr>
              <w:t>序号</w:t>
            </w:r>
          </w:p>
        </w:tc>
        <w:tc>
          <w:tcPr>
            <w:tcW w:w="2835" w:type="dxa"/>
            <w:vAlign w:val="center"/>
          </w:tcPr>
          <w:p w:rsidR="00007D30" w:rsidRDefault="00DB75F0">
            <w:pPr>
              <w:pStyle w:val="afd"/>
              <w:jc w:val="center"/>
              <w:rPr>
                <w:rFonts w:ascii="仿宋" w:eastAsia="仿宋" w:hAnsi="仿宋" w:cs="仿宋_GB2312"/>
                <w:b/>
                <w:bCs/>
                <w:sz w:val="24"/>
                <w:szCs w:val="24"/>
              </w:rPr>
            </w:pPr>
            <w:r>
              <w:rPr>
                <w:rFonts w:ascii="仿宋" w:eastAsia="仿宋" w:hAnsi="仿宋" w:cs="仿宋_GB2312" w:hint="eastAsia"/>
                <w:b/>
                <w:bCs/>
                <w:sz w:val="24"/>
                <w:szCs w:val="24"/>
              </w:rPr>
              <w:t>谈判文件商务、合同条款</w:t>
            </w:r>
          </w:p>
        </w:tc>
        <w:tc>
          <w:tcPr>
            <w:tcW w:w="1701" w:type="dxa"/>
            <w:vAlign w:val="center"/>
          </w:tcPr>
          <w:p w:rsidR="00007D30" w:rsidRDefault="00DB75F0">
            <w:pPr>
              <w:pStyle w:val="afd"/>
              <w:jc w:val="center"/>
              <w:rPr>
                <w:rFonts w:ascii="仿宋" w:eastAsia="仿宋" w:hAnsi="仿宋" w:cs="仿宋_GB2312"/>
                <w:b/>
                <w:bCs/>
                <w:sz w:val="24"/>
                <w:szCs w:val="24"/>
              </w:rPr>
            </w:pPr>
            <w:r>
              <w:rPr>
                <w:rFonts w:ascii="仿宋" w:eastAsia="仿宋" w:hAnsi="仿宋" w:cs="仿宋_GB2312" w:hint="eastAsia"/>
                <w:b/>
                <w:bCs/>
                <w:sz w:val="24"/>
                <w:szCs w:val="24"/>
              </w:rPr>
              <w:t>完全响应</w:t>
            </w:r>
          </w:p>
        </w:tc>
        <w:tc>
          <w:tcPr>
            <w:tcW w:w="1417" w:type="dxa"/>
            <w:vAlign w:val="center"/>
          </w:tcPr>
          <w:p w:rsidR="00007D30" w:rsidRDefault="00DB75F0">
            <w:pPr>
              <w:pStyle w:val="afd"/>
              <w:jc w:val="center"/>
              <w:rPr>
                <w:rFonts w:ascii="仿宋" w:eastAsia="仿宋" w:hAnsi="仿宋" w:cs="仿宋_GB2312"/>
                <w:b/>
                <w:bCs/>
                <w:sz w:val="24"/>
                <w:szCs w:val="24"/>
              </w:rPr>
            </w:pPr>
            <w:r>
              <w:rPr>
                <w:rFonts w:ascii="仿宋" w:eastAsia="仿宋" w:hAnsi="仿宋" w:cs="仿宋_GB2312" w:hint="eastAsia"/>
                <w:b/>
                <w:bCs/>
                <w:sz w:val="24"/>
                <w:szCs w:val="24"/>
              </w:rPr>
              <w:t>有偏离</w:t>
            </w:r>
          </w:p>
        </w:tc>
        <w:tc>
          <w:tcPr>
            <w:tcW w:w="2195" w:type="dxa"/>
            <w:vAlign w:val="center"/>
          </w:tcPr>
          <w:p w:rsidR="00007D30" w:rsidRDefault="00DB75F0">
            <w:pPr>
              <w:pStyle w:val="afd"/>
              <w:jc w:val="center"/>
              <w:rPr>
                <w:rFonts w:ascii="仿宋" w:eastAsia="仿宋" w:hAnsi="仿宋" w:cs="仿宋_GB2312"/>
                <w:b/>
                <w:bCs/>
                <w:sz w:val="24"/>
                <w:szCs w:val="24"/>
              </w:rPr>
            </w:pPr>
            <w:r>
              <w:rPr>
                <w:rFonts w:ascii="仿宋" w:eastAsia="仿宋" w:hAnsi="仿宋" w:cs="仿宋_GB2312" w:hint="eastAsia"/>
                <w:b/>
                <w:bCs/>
                <w:sz w:val="24"/>
                <w:szCs w:val="24"/>
              </w:rPr>
              <w:t>偏离简述</w:t>
            </w:r>
          </w:p>
        </w:tc>
      </w:tr>
      <w:tr w:rsidR="00007D30">
        <w:trPr>
          <w:trHeight w:val="485"/>
          <w:jc w:val="center"/>
        </w:trPr>
        <w:tc>
          <w:tcPr>
            <w:tcW w:w="780" w:type="dxa"/>
          </w:tcPr>
          <w:p w:rsidR="00007D30" w:rsidRDefault="00007D30">
            <w:pPr>
              <w:pStyle w:val="afd"/>
              <w:jc w:val="center"/>
              <w:rPr>
                <w:rFonts w:ascii="仿宋" w:eastAsia="仿宋" w:hAnsi="仿宋" w:cs="仿宋_GB2312"/>
                <w:sz w:val="24"/>
                <w:szCs w:val="24"/>
              </w:rPr>
            </w:pPr>
          </w:p>
        </w:tc>
        <w:tc>
          <w:tcPr>
            <w:tcW w:w="2835" w:type="dxa"/>
          </w:tcPr>
          <w:p w:rsidR="00007D30" w:rsidRDefault="00DB75F0">
            <w:pPr>
              <w:pStyle w:val="afd"/>
              <w:jc w:val="center"/>
              <w:rPr>
                <w:rFonts w:ascii="仿宋" w:eastAsia="仿宋" w:hAnsi="仿宋" w:cs="仿宋_GB2312"/>
                <w:sz w:val="24"/>
                <w:szCs w:val="24"/>
              </w:rPr>
            </w:pPr>
            <w:r>
              <w:rPr>
                <w:rFonts w:ascii="仿宋" w:eastAsia="仿宋" w:hAnsi="仿宋" w:cs="仿宋_GB2312" w:hint="eastAsia"/>
                <w:sz w:val="24"/>
                <w:szCs w:val="24"/>
              </w:rPr>
              <w:t>(交货地点)</w:t>
            </w:r>
          </w:p>
        </w:tc>
        <w:tc>
          <w:tcPr>
            <w:tcW w:w="1701" w:type="dxa"/>
          </w:tcPr>
          <w:p w:rsidR="00007D30" w:rsidRDefault="00007D30">
            <w:pPr>
              <w:pStyle w:val="afd"/>
              <w:jc w:val="center"/>
              <w:rPr>
                <w:rFonts w:ascii="仿宋" w:eastAsia="仿宋" w:hAnsi="仿宋" w:cs="仿宋_GB2312"/>
                <w:sz w:val="24"/>
                <w:szCs w:val="24"/>
              </w:rPr>
            </w:pPr>
          </w:p>
        </w:tc>
        <w:tc>
          <w:tcPr>
            <w:tcW w:w="1417" w:type="dxa"/>
          </w:tcPr>
          <w:p w:rsidR="00007D30" w:rsidRDefault="00007D30">
            <w:pPr>
              <w:pStyle w:val="afd"/>
              <w:jc w:val="center"/>
              <w:rPr>
                <w:rFonts w:ascii="仿宋" w:eastAsia="仿宋" w:hAnsi="仿宋" w:cs="仿宋_GB2312"/>
                <w:sz w:val="24"/>
                <w:szCs w:val="24"/>
              </w:rPr>
            </w:pPr>
          </w:p>
        </w:tc>
        <w:tc>
          <w:tcPr>
            <w:tcW w:w="2195" w:type="dxa"/>
          </w:tcPr>
          <w:p w:rsidR="00007D30" w:rsidRDefault="00007D30">
            <w:pPr>
              <w:pStyle w:val="afd"/>
              <w:jc w:val="center"/>
              <w:rPr>
                <w:rFonts w:ascii="仿宋" w:eastAsia="仿宋" w:hAnsi="仿宋" w:cs="仿宋_GB2312"/>
                <w:sz w:val="24"/>
                <w:szCs w:val="24"/>
              </w:rPr>
            </w:pPr>
          </w:p>
        </w:tc>
      </w:tr>
      <w:tr w:rsidR="00007D30">
        <w:trPr>
          <w:trHeight w:val="485"/>
          <w:jc w:val="center"/>
        </w:trPr>
        <w:tc>
          <w:tcPr>
            <w:tcW w:w="780" w:type="dxa"/>
          </w:tcPr>
          <w:p w:rsidR="00007D30" w:rsidRDefault="00007D30">
            <w:pPr>
              <w:pStyle w:val="afd"/>
              <w:ind w:leftChars="257" w:left="1107" w:hanging="540"/>
              <w:rPr>
                <w:rFonts w:ascii="仿宋" w:eastAsia="仿宋" w:hAnsi="仿宋" w:cs="仿宋_GB2312"/>
                <w:sz w:val="24"/>
                <w:szCs w:val="24"/>
              </w:rPr>
            </w:pPr>
          </w:p>
        </w:tc>
        <w:tc>
          <w:tcPr>
            <w:tcW w:w="2835" w:type="dxa"/>
            <w:vAlign w:val="center"/>
          </w:tcPr>
          <w:p w:rsidR="00007D30" w:rsidRDefault="00DB75F0">
            <w:pPr>
              <w:spacing w:line="360" w:lineRule="auto"/>
              <w:jc w:val="center"/>
              <w:rPr>
                <w:rFonts w:ascii="仿宋" w:eastAsia="仿宋" w:hAnsi="仿宋" w:cs="仿宋_GB2312"/>
                <w:bCs/>
                <w:sz w:val="24"/>
              </w:rPr>
            </w:pPr>
            <w:r>
              <w:rPr>
                <w:rFonts w:ascii="仿宋" w:eastAsia="仿宋" w:hAnsi="仿宋" w:cs="仿宋_GB2312" w:hint="eastAsia"/>
                <w:bCs/>
                <w:sz w:val="24"/>
              </w:rPr>
              <w:t>(交货期)</w:t>
            </w:r>
          </w:p>
        </w:tc>
        <w:tc>
          <w:tcPr>
            <w:tcW w:w="1701" w:type="dxa"/>
          </w:tcPr>
          <w:p w:rsidR="00007D30" w:rsidRDefault="00007D30">
            <w:pPr>
              <w:pStyle w:val="afd"/>
              <w:ind w:leftChars="257" w:left="1107" w:hanging="540"/>
              <w:jc w:val="center"/>
              <w:rPr>
                <w:rFonts w:ascii="仿宋" w:eastAsia="仿宋" w:hAnsi="仿宋" w:cs="仿宋_GB2312"/>
                <w:sz w:val="24"/>
                <w:szCs w:val="24"/>
              </w:rPr>
            </w:pPr>
          </w:p>
        </w:tc>
        <w:tc>
          <w:tcPr>
            <w:tcW w:w="1417" w:type="dxa"/>
          </w:tcPr>
          <w:p w:rsidR="00007D30" w:rsidRDefault="00007D30">
            <w:pPr>
              <w:pStyle w:val="afd"/>
              <w:ind w:leftChars="257" w:left="1107" w:hanging="540"/>
              <w:jc w:val="center"/>
              <w:rPr>
                <w:rFonts w:ascii="仿宋" w:eastAsia="仿宋" w:hAnsi="仿宋" w:cs="仿宋_GB2312"/>
                <w:sz w:val="24"/>
                <w:szCs w:val="24"/>
              </w:rPr>
            </w:pPr>
          </w:p>
        </w:tc>
        <w:tc>
          <w:tcPr>
            <w:tcW w:w="2195" w:type="dxa"/>
          </w:tcPr>
          <w:p w:rsidR="00007D30" w:rsidRDefault="00007D30">
            <w:pPr>
              <w:pStyle w:val="afd"/>
              <w:ind w:leftChars="257" w:left="1107" w:hanging="540"/>
              <w:rPr>
                <w:rFonts w:ascii="仿宋" w:eastAsia="仿宋" w:hAnsi="仿宋" w:cs="仿宋_GB2312"/>
                <w:sz w:val="24"/>
                <w:szCs w:val="24"/>
              </w:rPr>
            </w:pPr>
          </w:p>
        </w:tc>
      </w:tr>
      <w:tr w:rsidR="00007D30">
        <w:trPr>
          <w:trHeight w:val="485"/>
          <w:jc w:val="center"/>
        </w:trPr>
        <w:tc>
          <w:tcPr>
            <w:tcW w:w="780" w:type="dxa"/>
          </w:tcPr>
          <w:p w:rsidR="00007D30" w:rsidRDefault="00007D30">
            <w:pPr>
              <w:pStyle w:val="afd"/>
              <w:ind w:leftChars="257" w:left="1107" w:hanging="540"/>
              <w:rPr>
                <w:rFonts w:ascii="仿宋" w:eastAsia="仿宋" w:hAnsi="仿宋" w:cs="仿宋_GB2312"/>
                <w:sz w:val="24"/>
                <w:szCs w:val="24"/>
              </w:rPr>
            </w:pPr>
          </w:p>
        </w:tc>
        <w:tc>
          <w:tcPr>
            <w:tcW w:w="2835" w:type="dxa"/>
            <w:vAlign w:val="center"/>
          </w:tcPr>
          <w:p w:rsidR="00007D30" w:rsidRDefault="00DB75F0">
            <w:pPr>
              <w:spacing w:line="360" w:lineRule="auto"/>
              <w:jc w:val="center"/>
              <w:rPr>
                <w:rFonts w:ascii="仿宋" w:eastAsia="仿宋" w:hAnsi="仿宋" w:cs="仿宋_GB2312"/>
                <w:bCs/>
                <w:sz w:val="24"/>
              </w:rPr>
            </w:pPr>
            <w:r>
              <w:rPr>
                <w:rFonts w:ascii="仿宋" w:eastAsia="仿宋" w:hAnsi="仿宋" w:cs="仿宋_GB2312" w:hint="eastAsia"/>
                <w:bCs/>
                <w:sz w:val="24"/>
              </w:rPr>
              <w:t>(付款方式)</w:t>
            </w:r>
          </w:p>
        </w:tc>
        <w:tc>
          <w:tcPr>
            <w:tcW w:w="1701" w:type="dxa"/>
          </w:tcPr>
          <w:p w:rsidR="00007D30" w:rsidRDefault="00007D30">
            <w:pPr>
              <w:pStyle w:val="afd"/>
              <w:ind w:leftChars="257" w:left="1107" w:hanging="540"/>
              <w:rPr>
                <w:rFonts w:ascii="仿宋" w:eastAsia="仿宋" w:hAnsi="仿宋" w:cs="仿宋_GB2312"/>
                <w:sz w:val="24"/>
                <w:szCs w:val="24"/>
              </w:rPr>
            </w:pPr>
          </w:p>
        </w:tc>
        <w:tc>
          <w:tcPr>
            <w:tcW w:w="1417" w:type="dxa"/>
          </w:tcPr>
          <w:p w:rsidR="00007D30" w:rsidRDefault="00007D30">
            <w:pPr>
              <w:pStyle w:val="afd"/>
              <w:ind w:leftChars="257" w:left="1107" w:hanging="540"/>
              <w:rPr>
                <w:rFonts w:ascii="仿宋" w:eastAsia="仿宋" w:hAnsi="仿宋" w:cs="仿宋_GB2312"/>
                <w:sz w:val="24"/>
                <w:szCs w:val="24"/>
              </w:rPr>
            </w:pPr>
          </w:p>
        </w:tc>
        <w:tc>
          <w:tcPr>
            <w:tcW w:w="2195" w:type="dxa"/>
          </w:tcPr>
          <w:p w:rsidR="00007D30" w:rsidRDefault="00007D30">
            <w:pPr>
              <w:pStyle w:val="afd"/>
              <w:ind w:leftChars="257" w:left="1107" w:hanging="540"/>
              <w:rPr>
                <w:rFonts w:ascii="仿宋" w:eastAsia="仿宋" w:hAnsi="仿宋" w:cs="仿宋_GB2312"/>
                <w:sz w:val="24"/>
                <w:szCs w:val="24"/>
              </w:rPr>
            </w:pPr>
          </w:p>
        </w:tc>
      </w:tr>
      <w:tr w:rsidR="00007D30">
        <w:trPr>
          <w:trHeight w:val="485"/>
          <w:jc w:val="center"/>
        </w:trPr>
        <w:tc>
          <w:tcPr>
            <w:tcW w:w="780" w:type="dxa"/>
          </w:tcPr>
          <w:p w:rsidR="00007D30" w:rsidRDefault="00007D30">
            <w:pPr>
              <w:pStyle w:val="afd"/>
              <w:ind w:leftChars="257" w:left="1107" w:hanging="540"/>
              <w:rPr>
                <w:rFonts w:ascii="仿宋" w:eastAsia="仿宋" w:hAnsi="仿宋" w:cs="仿宋_GB2312"/>
                <w:sz w:val="24"/>
                <w:szCs w:val="24"/>
              </w:rPr>
            </w:pPr>
          </w:p>
        </w:tc>
        <w:tc>
          <w:tcPr>
            <w:tcW w:w="2835" w:type="dxa"/>
            <w:vAlign w:val="center"/>
          </w:tcPr>
          <w:p w:rsidR="00007D30" w:rsidRDefault="00DB75F0">
            <w:pPr>
              <w:spacing w:line="360" w:lineRule="auto"/>
              <w:jc w:val="center"/>
              <w:rPr>
                <w:rFonts w:ascii="仿宋" w:eastAsia="仿宋" w:hAnsi="仿宋" w:cs="仿宋_GB2312"/>
                <w:bCs/>
                <w:sz w:val="24"/>
              </w:rPr>
            </w:pPr>
            <w:r>
              <w:rPr>
                <w:rFonts w:ascii="仿宋" w:eastAsia="仿宋" w:hAnsi="仿宋" w:cs="仿宋_GB2312" w:hint="eastAsia"/>
                <w:bCs/>
                <w:sz w:val="24"/>
              </w:rPr>
              <w:t>(质保期)</w:t>
            </w:r>
          </w:p>
        </w:tc>
        <w:tc>
          <w:tcPr>
            <w:tcW w:w="1701" w:type="dxa"/>
          </w:tcPr>
          <w:p w:rsidR="00007D30" w:rsidRDefault="00007D30">
            <w:pPr>
              <w:pStyle w:val="afd"/>
              <w:ind w:leftChars="257" w:left="1107" w:hanging="540"/>
              <w:rPr>
                <w:rFonts w:ascii="仿宋" w:eastAsia="仿宋" w:hAnsi="仿宋" w:cs="仿宋_GB2312"/>
                <w:sz w:val="24"/>
                <w:szCs w:val="24"/>
              </w:rPr>
            </w:pPr>
          </w:p>
        </w:tc>
        <w:tc>
          <w:tcPr>
            <w:tcW w:w="1417" w:type="dxa"/>
          </w:tcPr>
          <w:p w:rsidR="00007D30" w:rsidRDefault="00007D30">
            <w:pPr>
              <w:pStyle w:val="afd"/>
              <w:ind w:leftChars="257" w:left="1107" w:hanging="540"/>
              <w:rPr>
                <w:rFonts w:ascii="仿宋" w:eastAsia="仿宋" w:hAnsi="仿宋" w:cs="仿宋_GB2312"/>
                <w:sz w:val="24"/>
                <w:szCs w:val="24"/>
              </w:rPr>
            </w:pPr>
          </w:p>
        </w:tc>
        <w:tc>
          <w:tcPr>
            <w:tcW w:w="2195" w:type="dxa"/>
          </w:tcPr>
          <w:p w:rsidR="00007D30" w:rsidRDefault="00007D30">
            <w:pPr>
              <w:pStyle w:val="afd"/>
              <w:ind w:leftChars="257" w:left="1107" w:hanging="540"/>
              <w:rPr>
                <w:rFonts w:ascii="仿宋" w:eastAsia="仿宋" w:hAnsi="仿宋" w:cs="仿宋_GB2312"/>
                <w:sz w:val="24"/>
                <w:szCs w:val="24"/>
              </w:rPr>
            </w:pPr>
          </w:p>
        </w:tc>
      </w:tr>
      <w:tr w:rsidR="00007D30">
        <w:trPr>
          <w:trHeight w:val="485"/>
          <w:jc w:val="center"/>
        </w:trPr>
        <w:tc>
          <w:tcPr>
            <w:tcW w:w="780" w:type="dxa"/>
          </w:tcPr>
          <w:p w:rsidR="00007D30" w:rsidRDefault="00007D30">
            <w:pPr>
              <w:pStyle w:val="afd"/>
              <w:ind w:leftChars="257" w:left="1107" w:hanging="540"/>
              <w:rPr>
                <w:rFonts w:ascii="仿宋" w:eastAsia="仿宋" w:hAnsi="仿宋" w:cs="仿宋_GB2312"/>
                <w:sz w:val="24"/>
                <w:szCs w:val="24"/>
              </w:rPr>
            </w:pPr>
          </w:p>
        </w:tc>
        <w:tc>
          <w:tcPr>
            <w:tcW w:w="2835" w:type="dxa"/>
            <w:vAlign w:val="center"/>
          </w:tcPr>
          <w:p w:rsidR="00007D30" w:rsidRDefault="00DB75F0">
            <w:pPr>
              <w:spacing w:line="360" w:lineRule="auto"/>
              <w:jc w:val="center"/>
              <w:rPr>
                <w:rFonts w:ascii="仿宋" w:eastAsia="仿宋" w:hAnsi="仿宋" w:cs="仿宋_GB2312"/>
                <w:bCs/>
                <w:sz w:val="24"/>
              </w:rPr>
            </w:pPr>
            <w:r>
              <w:rPr>
                <w:rFonts w:ascii="仿宋" w:eastAsia="仿宋" w:hAnsi="仿宋" w:cs="仿宋_GB2312" w:hint="eastAsia"/>
                <w:bCs/>
                <w:sz w:val="24"/>
              </w:rPr>
              <w:t>….</w:t>
            </w:r>
          </w:p>
        </w:tc>
        <w:tc>
          <w:tcPr>
            <w:tcW w:w="1701" w:type="dxa"/>
          </w:tcPr>
          <w:p w:rsidR="00007D30" w:rsidRDefault="00007D30">
            <w:pPr>
              <w:pStyle w:val="afd"/>
              <w:ind w:leftChars="257" w:left="1107" w:hanging="540"/>
              <w:rPr>
                <w:rFonts w:ascii="仿宋" w:eastAsia="仿宋" w:hAnsi="仿宋" w:cs="仿宋_GB2312"/>
                <w:sz w:val="24"/>
                <w:szCs w:val="24"/>
              </w:rPr>
            </w:pPr>
          </w:p>
        </w:tc>
        <w:tc>
          <w:tcPr>
            <w:tcW w:w="1417" w:type="dxa"/>
          </w:tcPr>
          <w:p w:rsidR="00007D30" w:rsidRDefault="00007D30">
            <w:pPr>
              <w:pStyle w:val="afd"/>
              <w:ind w:leftChars="257" w:left="1107" w:hanging="540"/>
              <w:rPr>
                <w:rFonts w:ascii="仿宋" w:eastAsia="仿宋" w:hAnsi="仿宋" w:cs="仿宋_GB2312"/>
                <w:sz w:val="24"/>
                <w:szCs w:val="24"/>
              </w:rPr>
            </w:pPr>
          </w:p>
        </w:tc>
        <w:tc>
          <w:tcPr>
            <w:tcW w:w="2195" w:type="dxa"/>
          </w:tcPr>
          <w:p w:rsidR="00007D30" w:rsidRDefault="00007D30">
            <w:pPr>
              <w:pStyle w:val="afd"/>
              <w:ind w:leftChars="257" w:left="1107" w:hanging="540"/>
              <w:rPr>
                <w:rFonts w:ascii="仿宋" w:eastAsia="仿宋" w:hAnsi="仿宋" w:cs="仿宋_GB2312"/>
                <w:sz w:val="24"/>
                <w:szCs w:val="24"/>
              </w:rPr>
            </w:pPr>
          </w:p>
        </w:tc>
      </w:tr>
      <w:tr w:rsidR="00007D30">
        <w:trPr>
          <w:trHeight w:val="485"/>
          <w:jc w:val="center"/>
        </w:trPr>
        <w:tc>
          <w:tcPr>
            <w:tcW w:w="780" w:type="dxa"/>
          </w:tcPr>
          <w:p w:rsidR="00007D30" w:rsidRDefault="00007D30">
            <w:pPr>
              <w:pStyle w:val="afd"/>
              <w:ind w:leftChars="257" w:left="1107" w:hanging="540"/>
              <w:rPr>
                <w:rFonts w:ascii="仿宋" w:eastAsia="仿宋" w:hAnsi="仿宋" w:cs="仿宋_GB2312"/>
                <w:sz w:val="24"/>
                <w:szCs w:val="24"/>
              </w:rPr>
            </w:pPr>
          </w:p>
        </w:tc>
        <w:tc>
          <w:tcPr>
            <w:tcW w:w="2835" w:type="dxa"/>
            <w:vAlign w:val="center"/>
          </w:tcPr>
          <w:p w:rsidR="00007D30" w:rsidRDefault="00007D30">
            <w:pPr>
              <w:spacing w:line="360" w:lineRule="auto"/>
              <w:jc w:val="center"/>
              <w:rPr>
                <w:rFonts w:ascii="仿宋" w:eastAsia="仿宋" w:hAnsi="仿宋" w:cs="仿宋_GB2312"/>
                <w:bCs/>
                <w:sz w:val="24"/>
              </w:rPr>
            </w:pPr>
          </w:p>
        </w:tc>
        <w:tc>
          <w:tcPr>
            <w:tcW w:w="1701" w:type="dxa"/>
          </w:tcPr>
          <w:p w:rsidR="00007D30" w:rsidRDefault="00007D30">
            <w:pPr>
              <w:pStyle w:val="afd"/>
              <w:ind w:leftChars="257" w:left="1107" w:hanging="540"/>
              <w:rPr>
                <w:rFonts w:ascii="仿宋" w:eastAsia="仿宋" w:hAnsi="仿宋" w:cs="仿宋_GB2312"/>
                <w:sz w:val="24"/>
                <w:szCs w:val="24"/>
              </w:rPr>
            </w:pPr>
          </w:p>
        </w:tc>
        <w:tc>
          <w:tcPr>
            <w:tcW w:w="1417" w:type="dxa"/>
          </w:tcPr>
          <w:p w:rsidR="00007D30" w:rsidRDefault="00007D30">
            <w:pPr>
              <w:pStyle w:val="afd"/>
              <w:ind w:leftChars="257" w:left="1107" w:hanging="540"/>
              <w:rPr>
                <w:rFonts w:ascii="仿宋" w:eastAsia="仿宋" w:hAnsi="仿宋" w:cs="仿宋_GB2312"/>
                <w:sz w:val="24"/>
                <w:szCs w:val="24"/>
              </w:rPr>
            </w:pPr>
          </w:p>
        </w:tc>
        <w:tc>
          <w:tcPr>
            <w:tcW w:w="2195" w:type="dxa"/>
          </w:tcPr>
          <w:p w:rsidR="00007D30" w:rsidRDefault="00007D30">
            <w:pPr>
              <w:pStyle w:val="afd"/>
              <w:ind w:leftChars="257" w:left="1107" w:hanging="540"/>
              <w:rPr>
                <w:rFonts w:ascii="仿宋" w:eastAsia="仿宋" w:hAnsi="仿宋" w:cs="仿宋_GB2312"/>
                <w:sz w:val="24"/>
                <w:szCs w:val="24"/>
              </w:rPr>
            </w:pPr>
          </w:p>
        </w:tc>
      </w:tr>
      <w:tr w:rsidR="00007D30">
        <w:trPr>
          <w:trHeight w:val="485"/>
          <w:jc w:val="center"/>
        </w:trPr>
        <w:tc>
          <w:tcPr>
            <w:tcW w:w="780" w:type="dxa"/>
          </w:tcPr>
          <w:p w:rsidR="00007D30" w:rsidRDefault="00007D30">
            <w:pPr>
              <w:pStyle w:val="afd"/>
              <w:ind w:leftChars="257" w:left="1107" w:hanging="540"/>
              <w:rPr>
                <w:rFonts w:ascii="仿宋" w:eastAsia="仿宋" w:hAnsi="仿宋" w:cs="仿宋_GB2312"/>
                <w:sz w:val="24"/>
                <w:szCs w:val="24"/>
              </w:rPr>
            </w:pPr>
          </w:p>
        </w:tc>
        <w:tc>
          <w:tcPr>
            <w:tcW w:w="2835" w:type="dxa"/>
            <w:vAlign w:val="center"/>
          </w:tcPr>
          <w:p w:rsidR="00007D30" w:rsidRDefault="00007D30">
            <w:pPr>
              <w:spacing w:line="360" w:lineRule="auto"/>
              <w:jc w:val="center"/>
              <w:rPr>
                <w:rFonts w:ascii="仿宋" w:eastAsia="仿宋" w:hAnsi="仿宋" w:cs="仿宋_GB2312"/>
                <w:bCs/>
                <w:sz w:val="24"/>
              </w:rPr>
            </w:pPr>
          </w:p>
        </w:tc>
        <w:tc>
          <w:tcPr>
            <w:tcW w:w="1701" w:type="dxa"/>
          </w:tcPr>
          <w:p w:rsidR="00007D30" w:rsidRDefault="00007D30">
            <w:pPr>
              <w:pStyle w:val="afd"/>
              <w:ind w:leftChars="257" w:left="1107" w:hanging="540"/>
              <w:rPr>
                <w:rFonts w:ascii="仿宋" w:eastAsia="仿宋" w:hAnsi="仿宋" w:cs="仿宋_GB2312"/>
                <w:sz w:val="24"/>
                <w:szCs w:val="24"/>
              </w:rPr>
            </w:pPr>
          </w:p>
        </w:tc>
        <w:tc>
          <w:tcPr>
            <w:tcW w:w="1417" w:type="dxa"/>
          </w:tcPr>
          <w:p w:rsidR="00007D30" w:rsidRDefault="00007D30">
            <w:pPr>
              <w:pStyle w:val="afd"/>
              <w:ind w:leftChars="257" w:left="1107" w:hanging="540"/>
              <w:rPr>
                <w:rFonts w:ascii="仿宋" w:eastAsia="仿宋" w:hAnsi="仿宋" w:cs="仿宋_GB2312"/>
                <w:sz w:val="24"/>
                <w:szCs w:val="24"/>
              </w:rPr>
            </w:pPr>
          </w:p>
        </w:tc>
        <w:tc>
          <w:tcPr>
            <w:tcW w:w="2195" w:type="dxa"/>
          </w:tcPr>
          <w:p w:rsidR="00007D30" w:rsidRDefault="00007D30">
            <w:pPr>
              <w:pStyle w:val="afd"/>
              <w:ind w:leftChars="257" w:left="1107" w:hanging="540"/>
              <w:rPr>
                <w:rFonts w:ascii="仿宋" w:eastAsia="仿宋" w:hAnsi="仿宋" w:cs="仿宋_GB2312"/>
                <w:sz w:val="24"/>
                <w:szCs w:val="24"/>
              </w:rPr>
            </w:pPr>
          </w:p>
        </w:tc>
      </w:tr>
      <w:tr w:rsidR="00007D30">
        <w:trPr>
          <w:trHeight w:val="485"/>
          <w:jc w:val="center"/>
        </w:trPr>
        <w:tc>
          <w:tcPr>
            <w:tcW w:w="780" w:type="dxa"/>
          </w:tcPr>
          <w:p w:rsidR="00007D30" w:rsidRDefault="00007D30">
            <w:pPr>
              <w:pStyle w:val="afd"/>
              <w:ind w:leftChars="257" w:left="1107" w:hanging="540"/>
              <w:rPr>
                <w:rFonts w:ascii="仿宋" w:eastAsia="仿宋" w:hAnsi="仿宋" w:cs="仿宋_GB2312"/>
                <w:sz w:val="24"/>
                <w:szCs w:val="24"/>
              </w:rPr>
            </w:pPr>
          </w:p>
        </w:tc>
        <w:tc>
          <w:tcPr>
            <w:tcW w:w="2835" w:type="dxa"/>
          </w:tcPr>
          <w:p w:rsidR="00007D30" w:rsidRDefault="00007D30">
            <w:pPr>
              <w:pStyle w:val="afd"/>
              <w:ind w:leftChars="257" w:left="1107" w:hanging="540"/>
              <w:rPr>
                <w:rFonts w:ascii="仿宋" w:eastAsia="仿宋" w:hAnsi="仿宋" w:cs="仿宋_GB2312"/>
                <w:sz w:val="24"/>
                <w:szCs w:val="24"/>
              </w:rPr>
            </w:pPr>
          </w:p>
        </w:tc>
        <w:tc>
          <w:tcPr>
            <w:tcW w:w="1701" w:type="dxa"/>
          </w:tcPr>
          <w:p w:rsidR="00007D30" w:rsidRDefault="00007D30">
            <w:pPr>
              <w:pStyle w:val="afd"/>
              <w:ind w:leftChars="257" w:left="1107" w:hanging="540"/>
              <w:rPr>
                <w:rFonts w:ascii="仿宋" w:eastAsia="仿宋" w:hAnsi="仿宋" w:cs="仿宋_GB2312"/>
                <w:sz w:val="24"/>
                <w:szCs w:val="24"/>
              </w:rPr>
            </w:pPr>
          </w:p>
        </w:tc>
        <w:tc>
          <w:tcPr>
            <w:tcW w:w="1417" w:type="dxa"/>
          </w:tcPr>
          <w:p w:rsidR="00007D30" w:rsidRDefault="00007D30">
            <w:pPr>
              <w:pStyle w:val="afd"/>
              <w:ind w:leftChars="257" w:left="1107" w:hanging="540"/>
              <w:rPr>
                <w:rFonts w:ascii="仿宋" w:eastAsia="仿宋" w:hAnsi="仿宋" w:cs="仿宋_GB2312"/>
                <w:sz w:val="24"/>
                <w:szCs w:val="24"/>
              </w:rPr>
            </w:pPr>
          </w:p>
        </w:tc>
        <w:tc>
          <w:tcPr>
            <w:tcW w:w="2195" w:type="dxa"/>
          </w:tcPr>
          <w:p w:rsidR="00007D30" w:rsidRDefault="00007D30">
            <w:pPr>
              <w:pStyle w:val="afd"/>
              <w:ind w:leftChars="257" w:left="1107" w:hanging="540"/>
              <w:rPr>
                <w:rFonts w:ascii="仿宋" w:eastAsia="仿宋" w:hAnsi="仿宋" w:cs="仿宋_GB2312"/>
                <w:sz w:val="24"/>
                <w:szCs w:val="24"/>
              </w:rPr>
            </w:pPr>
          </w:p>
        </w:tc>
      </w:tr>
      <w:tr w:rsidR="00007D30">
        <w:trPr>
          <w:trHeight w:val="485"/>
          <w:jc w:val="center"/>
        </w:trPr>
        <w:tc>
          <w:tcPr>
            <w:tcW w:w="780" w:type="dxa"/>
          </w:tcPr>
          <w:p w:rsidR="00007D30" w:rsidRDefault="00007D30">
            <w:pPr>
              <w:pStyle w:val="afd"/>
              <w:ind w:leftChars="257" w:left="1107" w:hanging="540"/>
              <w:rPr>
                <w:rFonts w:ascii="仿宋" w:eastAsia="仿宋" w:hAnsi="仿宋" w:cs="仿宋_GB2312"/>
                <w:sz w:val="24"/>
                <w:szCs w:val="24"/>
              </w:rPr>
            </w:pPr>
          </w:p>
        </w:tc>
        <w:tc>
          <w:tcPr>
            <w:tcW w:w="2835" w:type="dxa"/>
          </w:tcPr>
          <w:p w:rsidR="00007D30" w:rsidRDefault="00007D30">
            <w:pPr>
              <w:pStyle w:val="afd"/>
              <w:ind w:leftChars="257" w:left="1107" w:hanging="540"/>
              <w:rPr>
                <w:rFonts w:ascii="仿宋" w:eastAsia="仿宋" w:hAnsi="仿宋" w:cs="仿宋_GB2312"/>
                <w:sz w:val="24"/>
                <w:szCs w:val="24"/>
              </w:rPr>
            </w:pPr>
          </w:p>
        </w:tc>
        <w:tc>
          <w:tcPr>
            <w:tcW w:w="1701" w:type="dxa"/>
          </w:tcPr>
          <w:p w:rsidR="00007D30" w:rsidRDefault="00007D30">
            <w:pPr>
              <w:pStyle w:val="afd"/>
              <w:ind w:leftChars="257" w:left="1107" w:hanging="540"/>
              <w:rPr>
                <w:rFonts w:ascii="仿宋" w:eastAsia="仿宋" w:hAnsi="仿宋" w:cs="仿宋_GB2312"/>
                <w:sz w:val="24"/>
                <w:szCs w:val="24"/>
              </w:rPr>
            </w:pPr>
          </w:p>
        </w:tc>
        <w:tc>
          <w:tcPr>
            <w:tcW w:w="1417" w:type="dxa"/>
          </w:tcPr>
          <w:p w:rsidR="00007D30" w:rsidRDefault="00007D30">
            <w:pPr>
              <w:pStyle w:val="afd"/>
              <w:ind w:leftChars="257" w:left="1107" w:hanging="540"/>
              <w:rPr>
                <w:rFonts w:ascii="仿宋" w:eastAsia="仿宋" w:hAnsi="仿宋" w:cs="仿宋_GB2312"/>
                <w:sz w:val="24"/>
                <w:szCs w:val="24"/>
              </w:rPr>
            </w:pPr>
          </w:p>
        </w:tc>
        <w:tc>
          <w:tcPr>
            <w:tcW w:w="2195" w:type="dxa"/>
          </w:tcPr>
          <w:p w:rsidR="00007D30" w:rsidRDefault="00007D30">
            <w:pPr>
              <w:pStyle w:val="afd"/>
              <w:ind w:leftChars="257" w:left="1107" w:hanging="540"/>
              <w:rPr>
                <w:rFonts w:ascii="仿宋" w:eastAsia="仿宋" w:hAnsi="仿宋" w:cs="仿宋_GB2312"/>
                <w:sz w:val="24"/>
                <w:szCs w:val="24"/>
              </w:rPr>
            </w:pPr>
          </w:p>
        </w:tc>
      </w:tr>
      <w:tr w:rsidR="00007D30">
        <w:trPr>
          <w:trHeight w:val="485"/>
          <w:jc w:val="center"/>
        </w:trPr>
        <w:tc>
          <w:tcPr>
            <w:tcW w:w="780" w:type="dxa"/>
          </w:tcPr>
          <w:p w:rsidR="00007D30" w:rsidRDefault="00007D30">
            <w:pPr>
              <w:pStyle w:val="afd"/>
              <w:ind w:leftChars="257" w:left="1107" w:hanging="540"/>
              <w:rPr>
                <w:rFonts w:ascii="仿宋" w:eastAsia="仿宋" w:hAnsi="仿宋" w:cs="仿宋_GB2312"/>
                <w:sz w:val="24"/>
                <w:szCs w:val="24"/>
              </w:rPr>
            </w:pPr>
          </w:p>
        </w:tc>
        <w:tc>
          <w:tcPr>
            <w:tcW w:w="2835" w:type="dxa"/>
          </w:tcPr>
          <w:p w:rsidR="00007D30" w:rsidRDefault="00007D30">
            <w:pPr>
              <w:pStyle w:val="afd"/>
              <w:ind w:leftChars="257" w:left="1107" w:hanging="540"/>
              <w:rPr>
                <w:rFonts w:ascii="仿宋" w:eastAsia="仿宋" w:hAnsi="仿宋" w:cs="仿宋_GB2312"/>
                <w:sz w:val="24"/>
                <w:szCs w:val="24"/>
              </w:rPr>
            </w:pPr>
          </w:p>
        </w:tc>
        <w:tc>
          <w:tcPr>
            <w:tcW w:w="1701" w:type="dxa"/>
          </w:tcPr>
          <w:p w:rsidR="00007D30" w:rsidRDefault="00007D30">
            <w:pPr>
              <w:pStyle w:val="afd"/>
              <w:ind w:leftChars="257" w:left="1107" w:hanging="540"/>
              <w:rPr>
                <w:rFonts w:ascii="仿宋" w:eastAsia="仿宋" w:hAnsi="仿宋" w:cs="仿宋_GB2312"/>
                <w:sz w:val="24"/>
                <w:szCs w:val="24"/>
              </w:rPr>
            </w:pPr>
          </w:p>
        </w:tc>
        <w:tc>
          <w:tcPr>
            <w:tcW w:w="1417" w:type="dxa"/>
          </w:tcPr>
          <w:p w:rsidR="00007D30" w:rsidRDefault="00007D30">
            <w:pPr>
              <w:pStyle w:val="afd"/>
              <w:ind w:leftChars="257" w:left="1107" w:hanging="540"/>
              <w:rPr>
                <w:rFonts w:ascii="仿宋" w:eastAsia="仿宋" w:hAnsi="仿宋" w:cs="仿宋_GB2312"/>
                <w:sz w:val="24"/>
                <w:szCs w:val="24"/>
              </w:rPr>
            </w:pPr>
          </w:p>
        </w:tc>
        <w:tc>
          <w:tcPr>
            <w:tcW w:w="2195" w:type="dxa"/>
          </w:tcPr>
          <w:p w:rsidR="00007D30" w:rsidRDefault="00007D30">
            <w:pPr>
              <w:pStyle w:val="afd"/>
              <w:ind w:leftChars="257" w:left="1107" w:hanging="540"/>
              <w:rPr>
                <w:rFonts w:ascii="仿宋" w:eastAsia="仿宋" w:hAnsi="仿宋" w:cs="仿宋_GB2312"/>
                <w:sz w:val="24"/>
                <w:szCs w:val="24"/>
              </w:rPr>
            </w:pPr>
          </w:p>
        </w:tc>
      </w:tr>
    </w:tbl>
    <w:p w:rsidR="00007D30" w:rsidRDefault="00DB75F0">
      <w:pPr>
        <w:autoSpaceDE w:val="0"/>
        <w:autoSpaceDN w:val="0"/>
        <w:adjustRightInd w:val="0"/>
        <w:snapToGrid w:val="0"/>
        <w:spacing w:line="700" w:lineRule="exact"/>
        <w:ind w:firstLineChars="200" w:firstLine="480"/>
        <w:rPr>
          <w:rFonts w:ascii="仿宋" w:eastAsia="仿宋" w:hAnsi="仿宋" w:cs="仿宋_GB2312"/>
          <w:sz w:val="24"/>
        </w:rPr>
      </w:pPr>
      <w:r>
        <w:rPr>
          <w:rFonts w:ascii="仿宋" w:eastAsia="仿宋" w:hAnsi="仿宋" w:cs="仿宋_GB2312" w:hint="eastAsia"/>
          <w:sz w:val="24"/>
          <w:lang w:val="zh-CN"/>
        </w:rPr>
        <w:t>供应商（盖公章）：</w:t>
      </w:r>
      <w:r>
        <w:rPr>
          <w:rFonts w:ascii="仿宋" w:eastAsia="仿宋" w:hAnsi="仿宋" w:cs="仿宋_GB2312" w:hint="eastAsia"/>
          <w:sz w:val="24"/>
        </w:rPr>
        <w:t xml:space="preserve">                        </w:t>
      </w:r>
    </w:p>
    <w:p w:rsidR="00007D30" w:rsidRDefault="00DB75F0">
      <w:pPr>
        <w:autoSpaceDE w:val="0"/>
        <w:autoSpaceDN w:val="0"/>
        <w:adjustRightInd w:val="0"/>
        <w:snapToGrid w:val="0"/>
        <w:spacing w:line="700" w:lineRule="exact"/>
        <w:ind w:firstLineChars="200" w:firstLine="480"/>
        <w:rPr>
          <w:rFonts w:ascii="仿宋" w:eastAsia="仿宋" w:hAnsi="仿宋" w:cs="仿宋_GB2312"/>
          <w:sz w:val="24"/>
          <w:lang w:val="zh-CN"/>
        </w:rPr>
      </w:pPr>
      <w:r>
        <w:rPr>
          <w:rFonts w:ascii="仿宋" w:eastAsia="仿宋" w:hAnsi="仿宋" w:cs="仿宋_GB2312" w:hint="eastAsia"/>
          <w:sz w:val="24"/>
          <w:lang w:val="zh-CN"/>
        </w:rPr>
        <w:t>法定代表人</w:t>
      </w:r>
      <w:r>
        <w:rPr>
          <w:rFonts w:ascii="仿宋" w:eastAsia="仿宋" w:hAnsi="仿宋" w:hint="eastAsia"/>
          <w:kern w:val="24"/>
          <w:sz w:val="24"/>
          <w:szCs w:val="21"/>
        </w:rPr>
        <w:t>（</w:t>
      </w:r>
      <w:r>
        <w:rPr>
          <w:rFonts w:ascii="仿宋" w:eastAsia="仿宋" w:hAnsi="仿宋" w:cs="Helvetica"/>
          <w:kern w:val="0"/>
          <w:sz w:val="24"/>
        </w:rPr>
        <w:t>或</w:t>
      </w:r>
      <w:r>
        <w:rPr>
          <w:rFonts w:ascii="仿宋" w:eastAsia="仿宋" w:hAnsi="仿宋" w:cs="Helvetica" w:hint="eastAsia"/>
          <w:kern w:val="0"/>
          <w:sz w:val="24"/>
        </w:rPr>
        <w:t>其他组织负责人）</w:t>
      </w:r>
      <w:r>
        <w:rPr>
          <w:rFonts w:ascii="仿宋" w:eastAsia="仿宋" w:hAnsi="仿宋" w:cs="仿宋_GB2312" w:hint="eastAsia"/>
          <w:sz w:val="24"/>
        </w:rPr>
        <w:t>或</w:t>
      </w:r>
      <w:r>
        <w:rPr>
          <w:rFonts w:ascii="仿宋" w:eastAsia="仿宋" w:hAnsi="仿宋" w:cs="仿宋_GB2312" w:hint="eastAsia"/>
          <w:sz w:val="24"/>
          <w:lang w:val="zh-CN"/>
        </w:rPr>
        <w:t>授权代表（签字或盖章）：</w:t>
      </w:r>
    </w:p>
    <w:p w:rsidR="00007D30" w:rsidRDefault="00DB75F0">
      <w:pPr>
        <w:autoSpaceDE w:val="0"/>
        <w:autoSpaceDN w:val="0"/>
        <w:adjustRightInd w:val="0"/>
        <w:snapToGrid w:val="0"/>
        <w:spacing w:line="700" w:lineRule="exact"/>
        <w:ind w:firstLineChars="200" w:firstLine="480"/>
        <w:rPr>
          <w:rFonts w:ascii="仿宋" w:eastAsia="仿宋" w:hAnsi="仿宋" w:cs="仿宋_GB2312"/>
          <w:sz w:val="24"/>
          <w:lang w:val="zh-CN"/>
        </w:rPr>
      </w:pPr>
      <w:r>
        <w:rPr>
          <w:rFonts w:ascii="仿宋" w:eastAsia="仿宋" w:hAnsi="仿宋" w:cs="仿宋_GB2312" w:hint="eastAsia"/>
          <w:sz w:val="24"/>
          <w:lang w:val="zh-CN"/>
        </w:rPr>
        <w:t xml:space="preserve">日 </w:t>
      </w:r>
      <w:r>
        <w:rPr>
          <w:rFonts w:ascii="仿宋" w:eastAsia="仿宋" w:hAnsi="仿宋" w:cs="仿宋_GB2312"/>
          <w:sz w:val="24"/>
          <w:lang w:val="zh-CN"/>
        </w:rPr>
        <w:t xml:space="preserve">   </w:t>
      </w:r>
      <w:r>
        <w:rPr>
          <w:rFonts w:ascii="仿宋" w:eastAsia="仿宋" w:hAnsi="仿宋" w:cs="仿宋_GB2312" w:hint="eastAsia"/>
          <w:sz w:val="24"/>
          <w:lang w:val="zh-CN"/>
        </w:rPr>
        <w:t>期：</w:t>
      </w:r>
      <w:r>
        <w:rPr>
          <w:rFonts w:ascii="仿宋" w:eastAsia="仿宋" w:hAnsi="仿宋" w:cs="仿宋_GB2312" w:hint="eastAsia"/>
          <w:sz w:val="24"/>
          <w:u w:val="single"/>
          <w:lang w:val="zh-CN"/>
        </w:rPr>
        <w:t xml:space="preserve">      </w:t>
      </w:r>
      <w:r>
        <w:rPr>
          <w:rFonts w:ascii="仿宋" w:eastAsia="仿宋" w:hAnsi="仿宋" w:cs="仿宋_GB2312" w:hint="eastAsia"/>
          <w:sz w:val="24"/>
          <w:lang w:val="zh-CN"/>
        </w:rPr>
        <w:t xml:space="preserve">年 </w:t>
      </w:r>
      <w:r>
        <w:rPr>
          <w:rFonts w:ascii="仿宋" w:eastAsia="仿宋" w:hAnsi="仿宋" w:cs="仿宋_GB2312" w:hint="eastAsia"/>
          <w:sz w:val="24"/>
          <w:u w:val="single"/>
          <w:lang w:val="zh-CN"/>
        </w:rPr>
        <w:t xml:space="preserve">      </w:t>
      </w:r>
      <w:r>
        <w:rPr>
          <w:rFonts w:ascii="仿宋" w:eastAsia="仿宋" w:hAnsi="仿宋" w:cs="仿宋_GB2312" w:hint="eastAsia"/>
          <w:sz w:val="24"/>
          <w:lang w:val="zh-CN"/>
        </w:rPr>
        <w:t>月</w:t>
      </w:r>
      <w:r>
        <w:rPr>
          <w:rFonts w:ascii="仿宋" w:eastAsia="仿宋" w:hAnsi="仿宋" w:cs="仿宋_GB2312" w:hint="eastAsia"/>
          <w:sz w:val="24"/>
          <w:u w:val="single"/>
          <w:lang w:val="zh-CN"/>
        </w:rPr>
        <w:t xml:space="preserve">      </w:t>
      </w:r>
      <w:r>
        <w:rPr>
          <w:rFonts w:ascii="仿宋" w:eastAsia="仿宋" w:hAnsi="仿宋" w:cs="仿宋_GB2312" w:hint="eastAsia"/>
          <w:sz w:val="24"/>
          <w:lang w:val="zh-CN"/>
        </w:rPr>
        <w:t>日</w:t>
      </w:r>
    </w:p>
    <w:p w:rsidR="00007D30" w:rsidRDefault="00007D30">
      <w:pPr>
        <w:pStyle w:val="a9"/>
        <w:rPr>
          <w:lang w:val="zh-CN"/>
        </w:rPr>
      </w:pPr>
    </w:p>
    <w:p w:rsidR="00007D30" w:rsidRDefault="00DB75F0">
      <w:pPr>
        <w:snapToGrid w:val="0"/>
        <w:spacing w:afterLines="50" w:after="120"/>
        <w:ind w:leftChars="201" w:left="925" w:hangingChars="201" w:hanging="482"/>
        <w:rPr>
          <w:rFonts w:eastAsia="仿宋_GB2312"/>
        </w:rPr>
      </w:pPr>
      <w:r>
        <w:rPr>
          <w:rFonts w:ascii="仿宋" w:eastAsia="仿宋" w:hAnsi="仿宋" w:cs="仿宋_GB2312" w:hint="eastAsia"/>
          <w:sz w:val="24"/>
        </w:rPr>
        <w:t>注：</w:t>
      </w:r>
      <w:r>
        <w:rPr>
          <w:rFonts w:eastAsia="仿宋_GB2312"/>
        </w:rPr>
        <w:tab/>
        <w:t>1</w:t>
      </w:r>
      <w:r>
        <w:rPr>
          <w:rFonts w:eastAsia="仿宋_GB2312" w:hint="eastAsia"/>
        </w:rPr>
        <w:t xml:space="preserve">. </w:t>
      </w:r>
      <w:r>
        <w:rPr>
          <w:rFonts w:eastAsia="仿宋_GB2312"/>
        </w:rPr>
        <w:t>对完全响应的，在下表相应列中标注</w:t>
      </w:r>
      <w:r>
        <w:rPr>
          <w:rFonts w:eastAsia="仿宋_GB2312"/>
        </w:rPr>
        <w:t>“○”</w:t>
      </w:r>
      <w:r>
        <w:rPr>
          <w:rFonts w:eastAsia="仿宋_GB2312"/>
        </w:rPr>
        <w:t>。对有偏离的条目在本表相应列中标注</w:t>
      </w:r>
      <w:r>
        <w:rPr>
          <w:rFonts w:eastAsia="仿宋_GB2312"/>
        </w:rPr>
        <w:t>“</w:t>
      </w:r>
      <w:r>
        <w:rPr>
          <w:rFonts w:eastAsia="仿宋_GB2312"/>
        </w:rPr>
        <w:t>正偏离</w:t>
      </w:r>
      <w:r>
        <w:rPr>
          <w:rFonts w:eastAsia="仿宋_GB2312"/>
        </w:rPr>
        <w:t>”</w:t>
      </w:r>
      <w:r>
        <w:rPr>
          <w:rFonts w:eastAsia="仿宋_GB2312"/>
        </w:rPr>
        <w:t>或</w:t>
      </w:r>
      <w:r>
        <w:rPr>
          <w:rFonts w:eastAsia="仿宋_GB2312"/>
        </w:rPr>
        <w:t>“</w:t>
      </w:r>
      <w:r>
        <w:rPr>
          <w:rFonts w:eastAsia="仿宋_GB2312"/>
        </w:rPr>
        <w:t>负偏离</w:t>
      </w:r>
      <w:r>
        <w:rPr>
          <w:rFonts w:eastAsia="仿宋_GB2312"/>
        </w:rPr>
        <w:t>”</w:t>
      </w:r>
      <w:r>
        <w:rPr>
          <w:rFonts w:eastAsia="仿宋_GB2312"/>
        </w:rPr>
        <w:t>，并在</w:t>
      </w:r>
      <w:r>
        <w:rPr>
          <w:rFonts w:eastAsia="仿宋_GB2312"/>
        </w:rPr>
        <w:t>“</w:t>
      </w:r>
      <w:r>
        <w:rPr>
          <w:rFonts w:eastAsia="仿宋_GB2312"/>
        </w:rPr>
        <w:t>偏离简述</w:t>
      </w:r>
      <w:r>
        <w:rPr>
          <w:rFonts w:eastAsia="仿宋_GB2312"/>
        </w:rPr>
        <w:t>”</w:t>
      </w:r>
      <w:r>
        <w:rPr>
          <w:rFonts w:eastAsia="仿宋_GB2312"/>
        </w:rPr>
        <w:t>栏中加以说明。</w:t>
      </w:r>
    </w:p>
    <w:p w:rsidR="00007D30" w:rsidRDefault="00DB75F0">
      <w:pPr>
        <w:snapToGrid w:val="0"/>
        <w:spacing w:afterLines="50" w:after="120"/>
        <w:ind w:leftChars="401" w:left="884"/>
        <w:rPr>
          <w:rFonts w:eastAsia="仿宋_GB2312"/>
        </w:rPr>
      </w:pPr>
      <w:r>
        <w:rPr>
          <w:rFonts w:eastAsia="仿宋_GB2312"/>
        </w:rPr>
        <w:t>2</w:t>
      </w:r>
      <w:r>
        <w:rPr>
          <w:rFonts w:eastAsia="仿宋_GB2312" w:hint="eastAsia"/>
        </w:rPr>
        <w:t xml:space="preserve">. </w:t>
      </w:r>
      <w:r>
        <w:rPr>
          <w:rFonts w:eastAsia="仿宋_GB2312"/>
        </w:rPr>
        <w:t>正偏离是指应答的条件高于谈判文件要求，负偏离是指应答的条件低于谈判文件要求，正偏离项目不作扣分处理。</w:t>
      </w:r>
    </w:p>
    <w:p w:rsidR="00007D30" w:rsidRDefault="00DB75F0">
      <w:pPr>
        <w:snapToGrid w:val="0"/>
        <w:spacing w:afterLines="50" w:after="120"/>
        <w:ind w:leftChars="401" w:left="884"/>
        <w:rPr>
          <w:rFonts w:eastAsia="仿宋_GB2312"/>
        </w:rPr>
      </w:pPr>
      <w:r>
        <w:rPr>
          <w:rFonts w:eastAsia="仿宋_GB2312"/>
        </w:rPr>
        <w:t>3</w:t>
      </w:r>
      <w:r>
        <w:rPr>
          <w:rFonts w:eastAsia="仿宋_GB2312" w:hint="eastAsia"/>
        </w:rPr>
        <w:t xml:space="preserve">. </w:t>
      </w:r>
      <w:r>
        <w:rPr>
          <w:rFonts w:eastAsia="仿宋_GB2312"/>
        </w:rPr>
        <w:t>供应商须完整填写响应表。如果未完整填写本表的各项内容则视作供应商已经对谈判文件相关要求和内容完全理解并同意，其报价为在此基础上的完全价格。</w:t>
      </w:r>
    </w:p>
    <w:p w:rsidR="00007D30" w:rsidRDefault="00DB75F0">
      <w:pPr>
        <w:snapToGrid w:val="0"/>
        <w:spacing w:afterLines="50" w:after="120"/>
        <w:ind w:leftChars="401" w:left="884"/>
        <w:rPr>
          <w:rFonts w:eastAsia="仿宋_GB2312"/>
        </w:rPr>
      </w:pPr>
      <w:r>
        <w:rPr>
          <w:rFonts w:eastAsia="仿宋_GB2312"/>
        </w:rPr>
        <w:t>4</w:t>
      </w:r>
      <w:r>
        <w:rPr>
          <w:rFonts w:eastAsia="仿宋_GB2312" w:hint="eastAsia"/>
        </w:rPr>
        <w:t xml:space="preserve">. </w:t>
      </w:r>
      <w:r>
        <w:rPr>
          <w:rFonts w:eastAsia="仿宋_GB2312"/>
        </w:rPr>
        <w:t>在采购人与成交供应商签订合同时，如成交供应商未在响应文件</w:t>
      </w:r>
      <w:r>
        <w:rPr>
          <w:rFonts w:eastAsia="仿宋_GB2312"/>
        </w:rPr>
        <w:t>“</w:t>
      </w:r>
      <w:r>
        <w:rPr>
          <w:rFonts w:eastAsia="仿宋_GB2312"/>
        </w:rPr>
        <w:t>响应表</w:t>
      </w:r>
      <w:r>
        <w:rPr>
          <w:rFonts w:eastAsia="仿宋_GB2312"/>
        </w:rPr>
        <w:t>”</w:t>
      </w:r>
      <w:r>
        <w:rPr>
          <w:rFonts w:eastAsia="仿宋_GB2312"/>
        </w:rPr>
        <w:t>中列出偏离说明，无论已发生或即将发生任何情形，均视为完全符合谈判文件要求，并写入合同。若成交供应商在合同签订前，以上述事项为借口而不履行合同签订手续及执行合同，则视作拒绝与采购人签订合同。</w:t>
      </w:r>
    </w:p>
    <w:p w:rsidR="00007D30" w:rsidRDefault="00007D30">
      <w:pPr>
        <w:snapToGrid w:val="0"/>
        <w:spacing w:afterLines="50" w:after="120"/>
        <w:ind w:leftChars="203" w:left="872" w:hangingChars="202" w:hanging="424"/>
        <w:rPr>
          <w:rFonts w:ascii="仿宋" w:eastAsia="仿宋" w:hAnsi="仿宋" w:cs="仿宋_GB2312"/>
        </w:rPr>
      </w:pPr>
    </w:p>
    <w:p w:rsidR="00007D30" w:rsidRDefault="00DB75F0">
      <w:pPr>
        <w:jc w:val="center"/>
        <w:rPr>
          <w:rFonts w:ascii="仿宋" w:eastAsia="仿宋" w:hAnsi="仿宋" w:cs="仿宋_GB2312"/>
          <w:b/>
          <w:bCs/>
          <w:sz w:val="28"/>
          <w:szCs w:val="28"/>
        </w:rPr>
      </w:pPr>
      <w:bookmarkStart w:id="510" w:name="_Toc416103825"/>
      <w:bookmarkStart w:id="511" w:name="_Toc7005136"/>
      <w:bookmarkStart w:id="512" w:name="_Toc410631184"/>
      <w:bookmarkStart w:id="513" w:name="_Toc414445775"/>
      <w:r>
        <w:rPr>
          <w:rFonts w:ascii="仿宋" w:eastAsia="仿宋" w:hAnsi="仿宋" w:cs="仿宋_GB2312" w:hint="eastAsia"/>
          <w:b/>
          <w:bCs/>
          <w:sz w:val="28"/>
          <w:szCs w:val="28"/>
        </w:rPr>
        <w:lastRenderedPageBreak/>
        <w:t>二、技术偏离表</w:t>
      </w:r>
      <w:bookmarkEnd w:id="510"/>
      <w:bookmarkEnd w:id="511"/>
      <w:bookmarkEnd w:id="512"/>
      <w:bookmarkEnd w:id="513"/>
    </w:p>
    <w:p w:rsidR="00007D30" w:rsidRDefault="00007D30">
      <w:pPr>
        <w:spacing w:after="240"/>
        <w:ind w:hanging="119"/>
        <w:rPr>
          <w:rFonts w:ascii="仿宋" w:eastAsia="仿宋" w:hAnsi="仿宋" w:cs="仿宋_GB2312"/>
        </w:rPr>
      </w:pPr>
    </w:p>
    <w:p w:rsidR="00007D30" w:rsidRDefault="00DB75F0">
      <w:pPr>
        <w:pStyle w:val="a9"/>
        <w:rPr>
          <w:rFonts w:ascii="仿宋" w:eastAsia="仿宋" w:hAnsi="仿宋"/>
          <w:sz w:val="24"/>
          <w:u w:val="single"/>
        </w:rPr>
      </w:pPr>
      <w:r>
        <w:rPr>
          <w:rFonts w:ascii="仿宋" w:eastAsia="仿宋" w:hAnsi="仿宋"/>
          <w:sz w:val="24"/>
        </w:rPr>
        <w:t>项目编号：</w:t>
      </w:r>
    </w:p>
    <w:p w:rsidR="00007D30" w:rsidRDefault="00DB75F0">
      <w:pPr>
        <w:spacing w:after="240"/>
        <w:rPr>
          <w:rFonts w:ascii="仿宋" w:eastAsia="仿宋" w:hAnsi="仿宋" w:cs="仿宋_GB2312"/>
          <w:sz w:val="24"/>
        </w:rPr>
      </w:pPr>
      <w:r>
        <w:rPr>
          <w:rFonts w:ascii="仿宋" w:eastAsia="仿宋" w:hAnsi="仿宋"/>
          <w:sz w:val="24"/>
        </w:rPr>
        <w:t>项目名称：</w:t>
      </w:r>
    </w:p>
    <w:tbl>
      <w:tblPr>
        <w:tblW w:w="9066"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2268"/>
        <w:gridCol w:w="1932"/>
        <w:gridCol w:w="1236"/>
        <w:gridCol w:w="1236"/>
        <w:gridCol w:w="2394"/>
      </w:tblGrid>
      <w:tr w:rsidR="00007D30">
        <w:trPr>
          <w:trHeight w:val="454"/>
          <w:jc w:val="center"/>
        </w:trPr>
        <w:tc>
          <w:tcPr>
            <w:tcW w:w="2268" w:type="dxa"/>
          </w:tcPr>
          <w:p w:rsidR="00007D30" w:rsidRDefault="00DB75F0">
            <w:pPr>
              <w:spacing w:line="400" w:lineRule="exact"/>
              <w:jc w:val="center"/>
              <w:rPr>
                <w:rFonts w:ascii="仿宋" w:eastAsia="仿宋" w:hAnsi="仿宋" w:cs="仿宋_GB2312"/>
                <w:b/>
                <w:bCs/>
                <w:sz w:val="24"/>
              </w:rPr>
            </w:pPr>
            <w:r>
              <w:rPr>
                <w:rFonts w:ascii="仿宋" w:eastAsia="仿宋" w:hAnsi="仿宋" w:cs="仿宋_GB2312" w:hint="eastAsia"/>
                <w:b/>
                <w:bCs/>
                <w:sz w:val="24"/>
              </w:rPr>
              <w:t>谈判文件条目号</w:t>
            </w:r>
          </w:p>
        </w:tc>
        <w:tc>
          <w:tcPr>
            <w:tcW w:w="1932" w:type="dxa"/>
          </w:tcPr>
          <w:p w:rsidR="00007D30" w:rsidRDefault="00DB75F0">
            <w:pPr>
              <w:spacing w:line="400" w:lineRule="exact"/>
              <w:jc w:val="center"/>
              <w:rPr>
                <w:rFonts w:ascii="仿宋" w:eastAsia="仿宋" w:hAnsi="仿宋" w:cs="仿宋_GB2312"/>
                <w:b/>
                <w:bCs/>
                <w:sz w:val="24"/>
              </w:rPr>
            </w:pPr>
            <w:r>
              <w:rPr>
                <w:rFonts w:ascii="仿宋" w:eastAsia="仿宋" w:hAnsi="仿宋" w:cs="仿宋_GB2312" w:hint="eastAsia"/>
                <w:b/>
                <w:bCs/>
                <w:sz w:val="24"/>
              </w:rPr>
              <w:t>技术条款要求</w:t>
            </w:r>
          </w:p>
        </w:tc>
        <w:tc>
          <w:tcPr>
            <w:tcW w:w="1236" w:type="dxa"/>
          </w:tcPr>
          <w:p w:rsidR="00007D30" w:rsidRDefault="00DB75F0">
            <w:pPr>
              <w:spacing w:line="400" w:lineRule="exact"/>
              <w:jc w:val="center"/>
              <w:rPr>
                <w:rFonts w:ascii="仿宋" w:eastAsia="仿宋" w:hAnsi="仿宋" w:cs="仿宋_GB2312"/>
                <w:b/>
                <w:bCs/>
                <w:sz w:val="24"/>
              </w:rPr>
            </w:pPr>
            <w:r>
              <w:rPr>
                <w:rFonts w:ascii="仿宋" w:eastAsia="仿宋" w:hAnsi="仿宋" w:cs="仿宋_GB2312" w:hint="eastAsia"/>
                <w:b/>
                <w:bCs/>
                <w:sz w:val="24"/>
              </w:rPr>
              <w:t>完全响应</w:t>
            </w:r>
          </w:p>
        </w:tc>
        <w:tc>
          <w:tcPr>
            <w:tcW w:w="1236" w:type="dxa"/>
          </w:tcPr>
          <w:p w:rsidR="00007D30" w:rsidRDefault="00DB75F0">
            <w:pPr>
              <w:spacing w:line="400" w:lineRule="exact"/>
              <w:jc w:val="center"/>
              <w:rPr>
                <w:rFonts w:ascii="仿宋" w:eastAsia="仿宋" w:hAnsi="仿宋" w:cs="仿宋_GB2312"/>
                <w:b/>
                <w:bCs/>
                <w:sz w:val="24"/>
              </w:rPr>
            </w:pPr>
            <w:r>
              <w:rPr>
                <w:rFonts w:ascii="仿宋" w:eastAsia="仿宋" w:hAnsi="仿宋" w:cs="仿宋_GB2312" w:hint="eastAsia"/>
                <w:b/>
                <w:bCs/>
                <w:sz w:val="24"/>
              </w:rPr>
              <w:t>有偏离</w:t>
            </w:r>
          </w:p>
        </w:tc>
        <w:tc>
          <w:tcPr>
            <w:tcW w:w="2394" w:type="dxa"/>
          </w:tcPr>
          <w:p w:rsidR="00007D30" w:rsidRDefault="00DB75F0">
            <w:pPr>
              <w:spacing w:line="400" w:lineRule="exact"/>
              <w:jc w:val="center"/>
              <w:rPr>
                <w:rFonts w:ascii="仿宋" w:eastAsia="仿宋" w:hAnsi="仿宋" w:cs="仿宋_GB2312"/>
                <w:b/>
                <w:bCs/>
                <w:sz w:val="24"/>
              </w:rPr>
            </w:pPr>
            <w:r>
              <w:rPr>
                <w:rFonts w:ascii="仿宋" w:eastAsia="仿宋" w:hAnsi="仿宋" w:cs="仿宋_GB2312" w:hint="eastAsia"/>
                <w:b/>
                <w:bCs/>
                <w:sz w:val="24"/>
              </w:rPr>
              <w:t>偏离简述</w:t>
            </w:r>
          </w:p>
        </w:tc>
      </w:tr>
      <w:tr w:rsidR="00007D30">
        <w:trPr>
          <w:trHeight w:val="454"/>
          <w:jc w:val="center"/>
        </w:trPr>
        <w:tc>
          <w:tcPr>
            <w:tcW w:w="2268" w:type="dxa"/>
          </w:tcPr>
          <w:p w:rsidR="00007D30" w:rsidRDefault="00007D30">
            <w:pPr>
              <w:spacing w:line="400" w:lineRule="exact"/>
              <w:rPr>
                <w:rFonts w:ascii="仿宋" w:eastAsia="仿宋" w:hAnsi="仿宋" w:cs="仿宋_GB2312"/>
                <w:sz w:val="24"/>
              </w:rPr>
            </w:pPr>
          </w:p>
        </w:tc>
        <w:tc>
          <w:tcPr>
            <w:tcW w:w="1932" w:type="dxa"/>
          </w:tcPr>
          <w:p w:rsidR="00007D30" w:rsidRDefault="00007D30">
            <w:pPr>
              <w:spacing w:line="400" w:lineRule="exact"/>
              <w:rPr>
                <w:rFonts w:ascii="仿宋" w:eastAsia="仿宋" w:hAnsi="仿宋" w:cs="仿宋_GB2312"/>
                <w:sz w:val="24"/>
              </w:rPr>
            </w:pPr>
          </w:p>
        </w:tc>
        <w:tc>
          <w:tcPr>
            <w:tcW w:w="1236" w:type="dxa"/>
          </w:tcPr>
          <w:p w:rsidR="00007D30" w:rsidRDefault="00007D30">
            <w:pPr>
              <w:spacing w:line="400" w:lineRule="exact"/>
              <w:rPr>
                <w:rFonts w:ascii="仿宋" w:eastAsia="仿宋" w:hAnsi="仿宋" w:cs="仿宋_GB2312"/>
                <w:sz w:val="24"/>
              </w:rPr>
            </w:pPr>
          </w:p>
        </w:tc>
        <w:tc>
          <w:tcPr>
            <w:tcW w:w="1236" w:type="dxa"/>
          </w:tcPr>
          <w:p w:rsidR="00007D30" w:rsidRDefault="00007D30">
            <w:pPr>
              <w:spacing w:line="400" w:lineRule="exact"/>
              <w:rPr>
                <w:rFonts w:ascii="仿宋" w:eastAsia="仿宋" w:hAnsi="仿宋" w:cs="仿宋_GB2312"/>
                <w:sz w:val="24"/>
              </w:rPr>
            </w:pPr>
          </w:p>
        </w:tc>
        <w:tc>
          <w:tcPr>
            <w:tcW w:w="2394" w:type="dxa"/>
          </w:tcPr>
          <w:p w:rsidR="00007D30" w:rsidRDefault="00007D30">
            <w:pPr>
              <w:spacing w:line="400" w:lineRule="exact"/>
              <w:rPr>
                <w:rFonts w:ascii="仿宋" w:eastAsia="仿宋" w:hAnsi="仿宋" w:cs="仿宋_GB2312"/>
                <w:sz w:val="24"/>
              </w:rPr>
            </w:pPr>
          </w:p>
        </w:tc>
      </w:tr>
      <w:tr w:rsidR="00007D30">
        <w:trPr>
          <w:trHeight w:val="454"/>
          <w:jc w:val="center"/>
        </w:trPr>
        <w:tc>
          <w:tcPr>
            <w:tcW w:w="2268" w:type="dxa"/>
          </w:tcPr>
          <w:p w:rsidR="00007D30" w:rsidRDefault="00007D30">
            <w:pPr>
              <w:spacing w:line="400" w:lineRule="exact"/>
              <w:rPr>
                <w:rFonts w:ascii="仿宋" w:eastAsia="仿宋" w:hAnsi="仿宋" w:cs="仿宋_GB2312"/>
                <w:sz w:val="24"/>
              </w:rPr>
            </w:pPr>
          </w:p>
        </w:tc>
        <w:tc>
          <w:tcPr>
            <w:tcW w:w="1932" w:type="dxa"/>
          </w:tcPr>
          <w:p w:rsidR="00007D30" w:rsidRDefault="00007D30">
            <w:pPr>
              <w:spacing w:line="400" w:lineRule="exact"/>
              <w:rPr>
                <w:rFonts w:ascii="仿宋" w:eastAsia="仿宋" w:hAnsi="仿宋" w:cs="仿宋_GB2312"/>
                <w:sz w:val="24"/>
              </w:rPr>
            </w:pPr>
          </w:p>
        </w:tc>
        <w:tc>
          <w:tcPr>
            <w:tcW w:w="1236" w:type="dxa"/>
          </w:tcPr>
          <w:p w:rsidR="00007D30" w:rsidRDefault="00007D30">
            <w:pPr>
              <w:spacing w:line="400" w:lineRule="exact"/>
              <w:rPr>
                <w:rFonts w:ascii="仿宋" w:eastAsia="仿宋" w:hAnsi="仿宋" w:cs="仿宋_GB2312"/>
                <w:sz w:val="24"/>
              </w:rPr>
            </w:pPr>
          </w:p>
        </w:tc>
        <w:tc>
          <w:tcPr>
            <w:tcW w:w="1236" w:type="dxa"/>
          </w:tcPr>
          <w:p w:rsidR="00007D30" w:rsidRDefault="00007D30">
            <w:pPr>
              <w:spacing w:line="400" w:lineRule="exact"/>
              <w:rPr>
                <w:rFonts w:ascii="仿宋" w:eastAsia="仿宋" w:hAnsi="仿宋" w:cs="仿宋_GB2312"/>
                <w:sz w:val="24"/>
              </w:rPr>
            </w:pPr>
          </w:p>
        </w:tc>
        <w:tc>
          <w:tcPr>
            <w:tcW w:w="2394" w:type="dxa"/>
          </w:tcPr>
          <w:p w:rsidR="00007D30" w:rsidRDefault="00007D30">
            <w:pPr>
              <w:spacing w:line="400" w:lineRule="exact"/>
              <w:rPr>
                <w:rFonts w:ascii="仿宋" w:eastAsia="仿宋" w:hAnsi="仿宋" w:cs="仿宋_GB2312"/>
                <w:sz w:val="24"/>
              </w:rPr>
            </w:pPr>
          </w:p>
        </w:tc>
      </w:tr>
      <w:tr w:rsidR="00007D30">
        <w:trPr>
          <w:trHeight w:val="454"/>
          <w:jc w:val="center"/>
        </w:trPr>
        <w:tc>
          <w:tcPr>
            <w:tcW w:w="2268" w:type="dxa"/>
          </w:tcPr>
          <w:p w:rsidR="00007D30" w:rsidRDefault="00007D30">
            <w:pPr>
              <w:spacing w:line="400" w:lineRule="exact"/>
              <w:rPr>
                <w:rFonts w:ascii="仿宋" w:eastAsia="仿宋" w:hAnsi="仿宋" w:cs="仿宋_GB2312"/>
                <w:sz w:val="24"/>
              </w:rPr>
            </w:pPr>
          </w:p>
        </w:tc>
        <w:tc>
          <w:tcPr>
            <w:tcW w:w="1932" w:type="dxa"/>
          </w:tcPr>
          <w:p w:rsidR="00007D30" w:rsidRDefault="00007D30">
            <w:pPr>
              <w:spacing w:line="400" w:lineRule="exact"/>
              <w:rPr>
                <w:rFonts w:ascii="仿宋" w:eastAsia="仿宋" w:hAnsi="仿宋" w:cs="仿宋_GB2312"/>
                <w:sz w:val="24"/>
              </w:rPr>
            </w:pPr>
          </w:p>
        </w:tc>
        <w:tc>
          <w:tcPr>
            <w:tcW w:w="1236" w:type="dxa"/>
          </w:tcPr>
          <w:p w:rsidR="00007D30" w:rsidRDefault="00007D30">
            <w:pPr>
              <w:spacing w:line="400" w:lineRule="exact"/>
              <w:rPr>
                <w:rFonts w:ascii="仿宋" w:eastAsia="仿宋" w:hAnsi="仿宋" w:cs="仿宋_GB2312"/>
                <w:sz w:val="24"/>
              </w:rPr>
            </w:pPr>
          </w:p>
        </w:tc>
        <w:tc>
          <w:tcPr>
            <w:tcW w:w="1236" w:type="dxa"/>
          </w:tcPr>
          <w:p w:rsidR="00007D30" w:rsidRDefault="00007D30">
            <w:pPr>
              <w:spacing w:line="400" w:lineRule="exact"/>
              <w:rPr>
                <w:rFonts w:ascii="仿宋" w:eastAsia="仿宋" w:hAnsi="仿宋" w:cs="仿宋_GB2312"/>
                <w:sz w:val="24"/>
              </w:rPr>
            </w:pPr>
          </w:p>
        </w:tc>
        <w:tc>
          <w:tcPr>
            <w:tcW w:w="2394" w:type="dxa"/>
          </w:tcPr>
          <w:p w:rsidR="00007D30" w:rsidRDefault="00007D30">
            <w:pPr>
              <w:spacing w:line="400" w:lineRule="exact"/>
              <w:rPr>
                <w:rFonts w:ascii="仿宋" w:eastAsia="仿宋" w:hAnsi="仿宋" w:cs="仿宋_GB2312"/>
                <w:sz w:val="24"/>
              </w:rPr>
            </w:pPr>
          </w:p>
        </w:tc>
      </w:tr>
      <w:tr w:rsidR="00007D30">
        <w:trPr>
          <w:trHeight w:val="454"/>
          <w:jc w:val="center"/>
        </w:trPr>
        <w:tc>
          <w:tcPr>
            <w:tcW w:w="2268" w:type="dxa"/>
          </w:tcPr>
          <w:p w:rsidR="00007D30" w:rsidRDefault="00007D30">
            <w:pPr>
              <w:spacing w:line="400" w:lineRule="exact"/>
              <w:rPr>
                <w:rFonts w:ascii="仿宋" w:eastAsia="仿宋" w:hAnsi="仿宋" w:cs="仿宋_GB2312"/>
                <w:sz w:val="24"/>
              </w:rPr>
            </w:pPr>
          </w:p>
        </w:tc>
        <w:tc>
          <w:tcPr>
            <w:tcW w:w="1932" w:type="dxa"/>
          </w:tcPr>
          <w:p w:rsidR="00007D30" w:rsidRDefault="00007D30">
            <w:pPr>
              <w:spacing w:line="400" w:lineRule="exact"/>
              <w:rPr>
                <w:rFonts w:ascii="仿宋" w:eastAsia="仿宋" w:hAnsi="仿宋" w:cs="仿宋_GB2312"/>
                <w:sz w:val="24"/>
              </w:rPr>
            </w:pPr>
          </w:p>
        </w:tc>
        <w:tc>
          <w:tcPr>
            <w:tcW w:w="1236" w:type="dxa"/>
          </w:tcPr>
          <w:p w:rsidR="00007D30" w:rsidRDefault="00007D30">
            <w:pPr>
              <w:spacing w:line="400" w:lineRule="exact"/>
              <w:rPr>
                <w:rFonts w:ascii="仿宋" w:eastAsia="仿宋" w:hAnsi="仿宋" w:cs="仿宋_GB2312"/>
                <w:sz w:val="24"/>
              </w:rPr>
            </w:pPr>
          </w:p>
        </w:tc>
        <w:tc>
          <w:tcPr>
            <w:tcW w:w="1236" w:type="dxa"/>
          </w:tcPr>
          <w:p w:rsidR="00007D30" w:rsidRDefault="00007D30">
            <w:pPr>
              <w:spacing w:line="400" w:lineRule="exact"/>
              <w:rPr>
                <w:rFonts w:ascii="仿宋" w:eastAsia="仿宋" w:hAnsi="仿宋" w:cs="仿宋_GB2312"/>
                <w:sz w:val="24"/>
              </w:rPr>
            </w:pPr>
          </w:p>
        </w:tc>
        <w:tc>
          <w:tcPr>
            <w:tcW w:w="2394" w:type="dxa"/>
          </w:tcPr>
          <w:p w:rsidR="00007D30" w:rsidRDefault="00007D30">
            <w:pPr>
              <w:spacing w:line="400" w:lineRule="exact"/>
              <w:rPr>
                <w:rFonts w:ascii="仿宋" w:eastAsia="仿宋" w:hAnsi="仿宋" w:cs="仿宋_GB2312"/>
                <w:sz w:val="24"/>
              </w:rPr>
            </w:pPr>
          </w:p>
        </w:tc>
      </w:tr>
      <w:tr w:rsidR="00007D30">
        <w:trPr>
          <w:trHeight w:val="454"/>
          <w:jc w:val="center"/>
        </w:trPr>
        <w:tc>
          <w:tcPr>
            <w:tcW w:w="2268" w:type="dxa"/>
          </w:tcPr>
          <w:p w:rsidR="00007D30" w:rsidRDefault="00007D30">
            <w:pPr>
              <w:spacing w:line="400" w:lineRule="exact"/>
              <w:rPr>
                <w:rFonts w:ascii="仿宋" w:eastAsia="仿宋" w:hAnsi="仿宋" w:cs="仿宋_GB2312"/>
                <w:sz w:val="24"/>
              </w:rPr>
            </w:pPr>
          </w:p>
        </w:tc>
        <w:tc>
          <w:tcPr>
            <w:tcW w:w="1932" w:type="dxa"/>
          </w:tcPr>
          <w:p w:rsidR="00007D30" w:rsidRDefault="00007D30">
            <w:pPr>
              <w:spacing w:line="400" w:lineRule="exact"/>
              <w:rPr>
                <w:rFonts w:ascii="仿宋" w:eastAsia="仿宋" w:hAnsi="仿宋" w:cs="仿宋_GB2312"/>
                <w:sz w:val="24"/>
              </w:rPr>
            </w:pPr>
          </w:p>
        </w:tc>
        <w:tc>
          <w:tcPr>
            <w:tcW w:w="1236" w:type="dxa"/>
          </w:tcPr>
          <w:p w:rsidR="00007D30" w:rsidRDefault="00007D30">
            <w:pPr>
              <w:spacing w:line="400" w:lineRule="exact"/>
              <w:rPr>
                <w:rFonts w:ascii="仿宋" w:eastAsia="仿宋" w:hAnsi="仿宋" w:cs="仿宋_GB2312"/>
                <w:sz w:val="24"/>
              </w:rPr>
            </w:pPr>
          </w:p>
        </w:tc>
        <w:tc>
          <w:tcPr>
            <w:tcW w:w="1236" w:type="dxa"/>
          </w:tcPr>
          <w:p w:rsidR="00007D30" w:rsidRDefault="00007D30">
            <w:pPr>
              <w:spacing w:line="400" w:lineRule="exact"/>
              <w:rPr>
                <w:rFonts w:ascii="仿宋" w:eastAsia="仿宋" w:hAnsi="仿宋" w:cs="仿宋_GB2312"/>
                <w:sz w:val="24"/>
              </w:rPr>
            </w:pPr>
          </w:p>
        </w:tc>
        <w:tc>
          <w:tcPr>
            <w:tcW w:w="2394" w:type="dxa"/>
          </w:tcPr>
          <w:p w:rsidR="00007D30" w:rsidRDefault="00007D30">
            <w:pPr>
              <w:spacing w:line="400" w:lineRule="exact"/>
              <w:rPr>
                <w:rFonts w:ascii="仿宋" w:eastAsia="仿宋" w:hAnsi="仿宋" w:cs="仿宋_GB2312"/>
                <w:sz w:val="24"/>
              </w:rPr>
            </w:pPr>
          </w:p>
        </w:tc>
      </w:tr>
      <w:tr w:rsidR="00007D30">
        <w:trPr>
          <w:trHeight w:val="454"/>
          <w:jc w:val="center"/>
        </w:trPr>
        <w:tc>
          <w:tcPr>
            <w:tcW w:w="2268" w:type="dxa"/>
          </w:tcPr>
          <w:p w:rsidR="00007D30" w:rsidRDefault="00007D30">
            <w:pPr>
              <w:spacing w:line="400" w:lineRule="exact"/>
              <w:rPr>
                <w:rFonts w:ascii="仿宋" w:eastAsia="仿宋" w:hAnsi="仿宋" w:cs="仿宋_GB2312"/>
                <w:sz w:val="24"/>
              </w:rPr>
            </w:pPr>
          </w:p>
        </w:tc>
        <w:tc>
          <w:tcPr>
            <w:tcW w:w="1932" w:type="dxa"/>
          </w:tcPr>
          <w:p w:rsidR="00007D30" w:rsidRDefault="00007D30">
            <w:pPr>
              <w:spacing w:line="400" w:lineRule="exact"/>
              <w:rPr>
                <w:rFonts w:ascii="仿宋" w:eastAsia="仿宋" w:hAnsi="仿宋" w:cs="仿宋_GB2312"/>
                <w:bCs/>
                <w:sz w:val="24"/>
              </w:rPr>
            </w:pPr>
          </w:p>
        </w:tc>
        <w:tc>
          <w:tcPr>
            <w:tcW w:w="1236" w:type="dxa"/>
          </w:tcPr>
          <w:p w:rsidR="00007D30" w:rsidRDefault="00007D30">
            <w:pPr>
              <w:spacing w:line="400" w:lineRule="exact"/>
              <w:rPr>
                <w:rFonts w:ascii="仿宋" w:eastAsia="仿宋" w:hAnsi="仿宋" w:cs="仿宋_GB2312"/>
                <w:sz w:val="24"/>
              </w:rPr>
            </w:pPr>
          </w:p>
        </w:tc>
        <w:tc>
          <w:tcPr>
            <w:tcW w:w="1236" w:type="dxa"/>
          </w:tcPr>
          <w:p w:rsidR="00007D30" w:rsidRDefault="00007D30">
            <w:pPr>
              <w:spacing w:line="400" w:lineRule="exact"/>
              <w:rPr>
                <w:rFonts w:ascii="仿宋" w:eastAsia="仿宋" w:hAnsi="仿宋" w:cs="仿宋_GB2312"/>
                <w:sz w:val="24"/>
              </w:rPr>
            </w:pPr>
          </w:p>
        </w:tc>
        <w:tc>
          <w:tcPr>
            <w:tcW w:w="2394" w:type="dxa"/>
          </w:tcPr>
          <w:p w:rsidR="00007D30" w:rsidRDefault="00007D30">
            <w:pPr>
              <w:spacing w:line="400" w:lineRule="exact"/>
              <w:rPr>
                <w:rFonts w:ascii="仿宋" w:eastAsia="仿宋" w:hAnsi="仿宋" w:cs="仿宋_GB2312"/>
                <w:sz w:val="24"/>
              </w:rPr>
            </w:pPr>
          </w:p>
        </w:tc>
      </w:tr>
      <w:tr w:rsidR="00007D30">
        <w:trPr>
          <w:trHeight w:val="454"/>
          <w:jc w:val="center"/>
        </w:trPr>
        <w:tc>
          <w:tcPr>
            <w:tcW w:w="2268" w:type="dxa"/>
          </w:tcPr>
          <w:p w:rsidR="00007D30" w:rsidRDefault="00007D30">
            <w:pPr>
              <w:spacing w:line="400" w:lineRule="exact"/>
              <w:rPr>
                <w:rFonts w:ascii="仿宋" w:eastAsia="仿宋" w:hAnsi="仿宋" w:cs="仿宋_GB2312"/>
                <w:sz w:val="24"/>
              </w:rPr>
            </w:pPr>
          </w:p>
        </w:tc>
        <w:tc>
          <w:tcPr>
            <w:tcW w:w="1932" w:type="dxa"/>
          </w:tcPr>
          <w:p w:rsidR="00007D30" w:rsidRDefault="00007D30">
            <w:pPr>
              <w:spacing w:line="400" w:lineRule="exact"/>
              <w:rPr>
                <w:rFonts w:ascii="仿宋" w:eastAsia="仿宋" w:hAnsi="仿宋" w:cs="仿宋_GB2312"/>
                <w:bCs/>
                <w:sz w:val="24"/>
              </w:rPr>
            </w:pPr>
          </w:p>
        </w:tc>
        <w:tc>
          <w:tcPr>
            <w:tcW w:w="1236" w:type="dxa"/>
          </w:tcPr>
          <w:p w:rsidR="00007D30" w:rsidRDefault="00007D30">
            <w:pPr>
              <w:spacing w:line="400" w:lineRule="exact"/>
              <w:rPr>
                <w:rFonts w:ascii="仿宋" w:eastAsia="仿宋" w:hAnsi="仿宋" w:cs="仿宋_GB2312"/>
                <w:sz w:val="24"/>
              </w:rPr>
            </w:pPr>
          </w:p>
        </w:tc>
        <w:tc>
          <w:tcPr>
            <w:tcW w:w="1236" w:type="dxa"/>
          </w:tcPr>
          <w:p w:rsidR="00007D30" w:rsidRDefault="00007D30">
            <w:pPr>
              <w:spacing w:line="400" w:lineRule="exact"/>
              <w:rPr>
                <w:rFonts w:ascii="仿宋" w:eastAsia="仿宋" w:hAnsi="仿宋" w:cs="仿宋_GB2312"/>
                <w:sz w:val="24"/>
              </w:rPr>
            </w:pPr>
          </w:p>
        </w:tc>
        <w:tc>
          <w:tcPr>
            <w:tcW w:w="2394" w:type="dxa"/>
          </w:tcPr>
          <w:p w:rsidR="00007D30" w:rsidRDefault="00007D30">
            <w:pPr>
              <w:spacing w:line="400" w:lineRule="exact"/>
              <w:rPr>
                <w:rFonts w:ascii="仿宋" w:eastAsia="仿宋" w:hAnsi="仿宋" w:cs="仿宋_GB2312"/>
                <w:sz w:val="24"/>
              </w:rPr>
            </w:pPr>
          </w:p>
        </w:tc>
      </w:tr>
    </w:tbl>
    <w:p w:rsidR="00007D30" w:rsidRDefault="00DB75F0">
      <w:pPr>
        <w:autoSpaceDE w:val="0"/>
        <w:autoSpaceDN w:val="0"/>
        <w:adjustRightInd w:val="0"/>
        <w:snapToGrid w:val="0"/>
        <w:spacing w:line="700" w:lineRule="exact"/>
        <w:ind w:firstLineChars="200" w:firstLine="480"/>
        <w:rPr>
          <w:rFonts w:ascii="仿宋" w:eastAsia="仿宋" w:hAnsi="仿宋" w:cs="仿宋_GB2312"/>
          <w:sz w:val="24"/>
        </w:rPr>
      </w:pPr>
      <w:r>
        <w:rPr>
          <w:rFonts w:ascii="仿宋" w:eastAsia="仿宋" w:hAnsi="仿宋" w:cs="仿宋_GB2312" w:hint="eastAsia"/>
          <w:sz w:val="24"/>
          <w:lang w:val="zh-CN"/>
        </w:rPr>
        <w:t>供应商（盖公章）：</w:t>
      </w:r>
      <w:r>
        <w:rPr>
          <w:rFonts w:ascii="仿宋" w:eastAsia="仿宋" w:hAnsi="仿宋" w:cs="仿宋_GB2312" w:hint="eastAsia"/>
          <w:sz w:val="24"/>
        </w:rPr>
        <w:t xml:space="preserve">                        </w:t>
      </w:r>
    </w:p>
    <w:p w:rsidR="00007D30" w:rsidRDefault="00DB75F0">
      <w:pPr>
        <w:autoSpaceDE w:val="0"/>
        <w:autoSpaceDN w:val="0"/>
        <w:adjustRightInd w:val="0"/>
        <w:snapToGrid w:val="0"/>
        <w:spacing w:line="700" w:lineRule="exact"/>
        <w:ind w:firstLineChars="200" w:firstLine="480"/>
        <w:rPr>
          <w:rFonts w:ascii="仿宋" w:eastAsia="仿宋" w:hAnsi="仿宋" w:cs="仿宋_GB2312"/>
          <w:sz w:val="24"/>
          <w:lang w:val="zh-CN"/>
        </w:rPr>
      </w:pPr>
      <w:r>
        <w:rPr>
          <w:rFonts w:ascii="仿宋" w:eastAsia="仿宋" w:hAnsi="仿宋" w:cs="仿宋_GB2312" w:hint="eastAsia"/>
          <w:sz w:val="24"/>
          <w:lang w:val="zh-CN"/>
        </w:rPr>
        <w:t>法定代表人</w:t>
      </w:r>
      <w:r>
        <w:rPr>
          <w:rFonts w:ascii="仿宋" w:eastAsia="仿宋" w:hAnsi="仿宋" w:hint="eastAsia"/>
          <w:kern w:val="24"/>
          <w:sz w:val="24"/>
          <w:szCs w:val="21"/>
        </w:rPr>
        <w:t>（</w:t>
      </w:r>
      <w:r>
        <w:rPr>
          <w:rFonts w:ascii="仿宋" w:eastAsia="仿宋" w:hAnsi="仿宋" w:cs="Helvetica"/>
          <w:kern w:val="0"/>
          <w:sz w:val="24"/>
        </w:rPr>
        <w:t>或</w:t>
      </w:r>
      <w:r>
        <w:rPr>
          <w:rFonts w:ascii="仿宋" w:eastAsia="仿宋" w:hAnsi="仿宋" w:cs="Helvetica" w:hint="eastAsia"/>
          <w:kern w:val="0"/>
          <w:sz w:val="24"/>
        </w:rPr>
        <w:t>其他组织负责人）</w:t>
      </w:r>
      <w:r>
        <w:rPr>
          <w:rFonts w:ascii="仿宋" w:eastAsia="仿宋" w:hAnsi="仿宋" w:cs="仿宋_GB2312" w:hint="eastAsia"/>
          <w:sz w:val="24"/>
        </w:rPr>
        <w:t>或</w:t>
      </w:r>
      <w:r>
        <w:rPr>
          <w:rFonts w:ascii="仿宋" w:eastAsia="仿宋" w:hAnsi="仿宋" w:cs="仿宋_GB2312" w:hint="eastAsia"/>
          <w:sz w:val="24"/>
          <w:lang w:val="zh-CN"/>
        </w:rPr>
        <w:t>授权代表（签字或盖章）：</w:t>
      </w:r>
    </w:p>
    <w:p w:rsidR="00007D30" w:rsidRDefault="00DB75F0">
      <w:pPr>
        <w:autoSpaceDE w:val="0"/>
        <w:autoSpaceDN w:val="0"/>
        <w:adjustRightInd w:val="0"/>
        <w:snapToGrid w:val="0"/>
        <w:spacing w:line="700" w:lineRule="exact"/>
        <w:ind w:firstLineChars="200" w:firstLine="480"/>
        <w:rPr>
          <w:rFonts w:ascii="仿宋" w:eastAsia="仿宋" w:hAnsi="仿宋" w:cs="仿宋_GB2312"/>
          <w:sz w:val="24"/>
          <w:lang w:val="zh-CN"/>
        </w:rPr>
      </w:pPr>
      <w:r>
        <w:rPr>
          <w:rFonts w:ascii="仿宋" w:eastAsia="仿宋" w:hAnsi="仿宋" w:cs="仿宋_GB2312" w:hint="eastAsia"/>
          <w:sz w:val="24"/>
          <w:lang w:val="zh-CN"/>
        </w:rPr>
        <w:t xml:space="preserve">日 </w:t>
      </w:r>
      <w:r>
        <w:rPr>
          <w:rFonts w:ascii="仿宋" w:eastAsia="仿宋" w:hAnsi="仿宋" w:cs="仿宋_GB2312"/>
          <w:sz w:val="24"/>
          <w:lang w:val="zh-CN"/>
        </w:rPr>
        <w:t xml:space="preserve">   </w:t>
      </w:r>
      <w:r>
        <w:rPr>
          <w:rFonts w:ascii="仿宋" w:eastAsia="仿宋" w:hAnsi="仿宋" w:cs="仿宋_GB2312" w:hint="eastAsia"/>
          <w:sz w:val="24"/>
          <w:lang w:val="zh-CN"/>
        </w:rPr>
        <w:t>期：</w:t>
      </w:r>
      <w:r>
        <w:rPr>
          <w:rFonts w:ascii="仿宋" w:eastAsia="仿宋" w:hAnsi="仿宋" w:cs="仿宋_GB2312" w:hint="eastAsia"/>
          <w:sz w:val="24"/>
          <w:u w:val="single"/>
          <w:lang w:val="zh-CN"/>
        </w:rPr>
        <w:t xml:space="preserve">      </w:t>
      </w:r>
      <w:r>
        <w:rPr>
          <w:rFonts w:ascii="仿宋" w:eastAsia="仿宋" w:hAnsi="仿宋" w:cs="仿宋_GB2312" w:hint="eastAsia"/>
          <w:sz w:val="24"/>
          <w:lang w:val="zh-CN"/>
        </w:rPr>
        <w:t xml:space="preserve">年 </w:t>
      </w:r>
      <w:r>
        <w:rPr>
          <w:rFonts w:ascii="仿宋" w:eastAsia="仿宋" w:hAnsi="仿宋" w:cs="仿宋_GB2312" w:hint="eastAsia"/>
          <w:sz w:val="24"/>
          <w:u w:val="single"/>
          <w:lang w:val="zh-CN"/>
        </w:rPr>
        <w:t xml:space="preserve">      </w:t>
      </w:r>
      <w:r>
        <w:rPr>
          <w:rFonts w:ascii="仿宋" w:eastAsia="仿宋" w:hAnsi="仿宋" w:cs="仿宋_GB2312" w:hint="eastAsia"/>
          <w:sz w:val="24"/>
          <w:lang w:val="zh-CN"/>
        </w:rPr>
        <w:t>月</w:t>
      </w:r>
      <w:r>
        <w:rPr>
          <w:rFonts w:ascii="仿宋" w:eastAsia="仿宋" w:hAnsi="仿宋" w:cs="仿宋_GB2312" w:hint="eastAsia"/>
          <w:sz w:val="24"/>
          <w:u w:val="single"/>
          <w:lang w:val="zh-CN"/>
        </w:rPr>
        <w:t xml:space="preserve">      </w:t>
      </w:r>
      <w:r>
        <w:rPr>
          <w:rFonts w:ascii="仿宋" w:eastAsia="仿宋" w:hAnsi="仿宋" w:cs="仿宋_GB2312" w:hint="eastAsia"/>
          <w:sz w:val="24"/>
          <w:lang w:val="zh-CN"/>
        </w:rPr>
        <w:t>日</w:t>
      </w:r>
    </w:p>
    <w:p w:rsidR="00007D30" w:rsidRDefault="00007D30">
      <w:pPr>
        <w:spacing w:line="360" w:lineRule="auto"/>
        <w:rPr>
          <w:rFonts w:ascii="仿宋" w:eastAsia="仿宋" w:hAnsi="仿宋" w:cs="仿宋_GB2312"/>
        </w:rPr>
      </w:pPr>
    </w:p>
    <w:p w:rsidR="00007D30" w:rsidRDefault="00DB75F0">
      <w:pPr>
        <w:snapToGrid w:val="0"/>
        <w:spacing w:afterLines="50" w:after="120"/>
        <w:ind w:left="850" w:hangingChars="405" w:hanging="850"/>
        <w:rPr>
          <w:rFonts w:eastAsia="仿宋_GB2312"/>
        </w:rPr>
      </w:pPr>
      <w:r>
        <w:rPr>
          <w:rFonts w:eastAsia="仿宋_GB2312"/>
        </w:rPr>
        <w:t>注：</w:t>
      </w:r>
      <w:r>
        <w:rPr>
          <w:rFonts w:eastAsia="仿宋_GB2312"/>
        </w:rPr>
        <w:t>1.</w:t>
      </w:r>
      <w:r>
        <w:rPr>
          <w:rFonts w:eastAsia="仿宋_GB2312"/>
        </w:rPr>
        <w:tab/>
      </w:r>
      <w:r>
        <w:rPr>
          <w:rFonts w:eastAsia="仿宋_GB2312"/>
        </w:rPr>
        <w:t>对完全响应的条目在本表相应列中标注</w:t>
      </w:r>
      <w:r>
        <w:rPr>
          <w:rFonts w:eastAsia="仿宋_GB2312"/>
        </w:rPr>
        <w:t>“○”</w:t>
      </w:r>
      <w:r>
        <w:rPr>
          <w:rFonts w:eastAsia="仿宋_GB2312"/>
        </w:rPr>
        <w:t>。对有偏离的条目在本表相应列中标注</w:t>
      </w:r>
      <w:r>
        <w:rPr>
          <w:rFonts w:eastAsia="仿宋_GB2312"/>
        </w:rPr>
        <w:t>“</w:t>
      </w:r>
      <w:r>
        <w:rPr>
          <w:rFonts w:eastAsia="仿宋_GB2312"/>
        </w:rPr>
        <w:t>正偏离</w:t>
      </w:r>
      <w:r>
        <w:rPr>
          <w:rFonts w:eastAsia="仿宋_GB2312"/>
        </w:rPr>
        <w:t>”</w:t>
      </w:r>
      <w:r>
        <w:rPr>
          <w:rFonts w:eastAsia="仿宋_GB2312"/>
        </w:rPr>
        <w:t>或</w:t>
      </w:r>
      <w:r>
        <w:rPr>
          <w:rFonts w:eastAsia="仿宋_GB2312"/>
        </w:rPr>
        <w:t>“</w:t>
      </w:r>
      <w:r>
        <w:rPr>
          <w:rFonts w:eastAsia="仿宋_GB2312"/>
        </w:rPr>
        <w:t>负偏离</w:t>
      </w:r>
      <w:r>
        <w:rPr>
          <w:rFonts w:eastAsia="仿宋_GB2312"/>
        </w:rPr>
        <w:t>”</w:t>
      </w:r>
      <w:r>
        <w:rPr>
          <w:rFonts w:eastAsia="仿宋_GB2312"/>
        </w:rPr>
        <w:t>。并在</w:t>
      </w:r>
      <w:r>
        <w:rPr>
          <w:rFonts w:eastAsia="仿宋_GB2312"/>
        </w:rPr>
        <w:t>“</w:t>
      </w:r>
      <w:r>
        <w:rPr>
          <w:rFonts w:eastAsia="仿宋_GB2312"/>
        </w:rPr>
        <w:t>偏离简述</w:t>
      </w:r>
      <w:r>
        <w:rPr>
          <w:rFonts w:eastAsia="仿宋_GB2312"/>
        </w:rPr>
        <w:t>”</w:t>
      </w:r>
      <w:r>
        <w:rPr>
          <w:rFonts w:eastAsia="仿宋_GB2312"/>
        </w:rPr>
        <w:t>栏中加以说明。</w:t>
      </w:r>
    </w:p>
    <w:p w:rsidR="00007D30" w:rsidRDefault="00DB75F0">
      <w:pPr>
        <w:tabs>
          <w:tab w:val="left" w:pos="1200"/>
        </w:tabs>
        <w:snapToGrid w:val="0"/>
        <w:spacing w:afterLines="50" w:after="120"/>
        <w:ind w:leftChars="203" w:left="872" w:hangingChars="202" w:hanging="424"/>
        <w:rPr>
          <w:rFonts w:eastAsia="仿宋_GB2312"/>
        </w:rPr>
      </w:pPr>
      <w:r>
        <w:rPr>
          <w:rFonts w:eastAsia="仿宋_GB2312"/>
        </w:rPr>
        <w:t>2.</w:t>
      </w:r>
      <w:r>
        <w:rPr>
          <w:rFonts w:eastAsia="仿宋_GB2312"/>
        </w:rPr>
        <w:tab/>
      </w:r>
      <w:r>
        <w:rPr>
          <w:rFonts w:eastAsia="仿宋_GB2312"/>
        </w:rPr>
        <w:t>正偏离是指应答的条件高于谈判文件要求，负偏离是指应答的条件低于谈判文件要求，正偏离项目不作扣分处理。</w:t>
      </w:r>
    </w:p>
    <w:p w:rsidR="00007D30" w:rsidRDefault="00DB75F0">
      <w:pPr>
        <w:tabs>
          <w:tab w:val="left" w:pos="1200"/>
        </w:tabs>
        <w:snapToGrid w:val="0"/>
        <w:spacing w:afterLines="50" w:after="120"/>
        <w:ind w:leftChars="203" w:left="872" w:hangingChars="202" w:hanging="424"/>
        <w:rPr>
          <w:rFonts w:eastAsia="仿宋_GB2312"/>
        </w:rPr>
      </w:pPr>
      <w:r>
        <w:rPr>
          <w:rFonts w:eastAsia="仿宋_GB2312"/>
        </w:rPr>
        <w:t>3</w:t>
      </w:r>
      <w:r>
        <w:rPr>
          <w:rFonts w:eastAsia="仿宋_GB2312" w:hint="eastAsia"/>
        </w:rPr>
        <w:t>.</w:t>
      </w:r>
      <w:r>
        <w:rPr>
          <w:rFonts w:eastAsia="仿宋_GB2312"/>
        </w:rPr>
        <w:tab/>
      </w:r>
      <w:r>
        <w:rPr>
          <w:rFonts w:eastAsia="仿宋_GB2312"/>
        </w:rPr>
        <w:t>供应商须按照用户需求书逐条完整填写响应表。如果未完整填写响应表的各项内容则视作供应商已经对谈判文件相关要求和内容完全理解并同意，其报价为在此基础上的完全价格。</w:t>
      </w:r>
    </w:p>
    <w:p w:rsidR="00007D30" w:rsidRDefault="00DB75F0">
      <w:pPr>
        <w:tabs>
          <w:tab w:val="left" w:pos="1200"/>
        </w:tabs>
        <w:snapToGrid w:val="0"/>
        <w:spacing w:afterLines="50" w:after="120"/>
        <w:ind w:leftChars="203" w:left="872" w:hangingChars="202" w:hanging="424"/>
        <w:rPr>
          <w:rFonts w:eastAsia="仿宋_GB2312"/>
        </w:rPr>
      </w:pPr>
      <w:r>
        <w:rPr>
          <w:rFonts w:eastAsia="仿宋_GB2312"/>
        </w:rPr>
        <w:t>4</w:t>
      </w:r>
      <w:r>
        <w:rPr>
          <w:rFonts w:eastAsia="仿宋_GB2312" w:hint="eastAsia"/>
        </w:rPr>
        <w:t>.</w:t>
      </w:r>
      <w:r>
        <w:rPr>
          <w:rFonts w:eastAsia="仿宋_GB2312"/>
        </w:rPr>
        <w:tab/>
      </w:r>
      <w:r>
        <w:rPr>
          <w:rFonts w:eastAsia="仿宋_GB2312"/>
        </w:rPr>
        <w:t>在采购人与成交供应商签订合同时，如成交供应商未在响应文件</w:t>
      </w:r>
      <w:r>
        <w:rPr>
          <w:rFonts w:eastAsia="仿宋_GB2312"/>
        </w:rPr>
        <w:t>“</w:t>
      </w:r>
      <w:r>
        <w:rPr>
          <w:rFonts w:eastAsia="仿宋_GB2312"/>
        </w:rPr>
        <w:t>响应表</w:t>
      </w:r>
      <w:r>
        <w:rPr>
          <w:rFonts w:eastAsia="仿宋_GB2312"/>
        </w:rPr>
        <w:t>”</w:t>
      </w:r>
      <w:r>
        <w:rPr>
          <w:rFonts w:eastAsia="仿宋_GB2312"/>
        </w:rPr>
        <w:t>中列出偏离说明，无论即将发生或已发生任何情形，均视为完全符合谈判文件要求，并写入合同。若成交供应商在合同签订前，以上述事项为借口而不履行合同签订手续及执行合同，则视作拒绝与采购人签订合同。</w:t>
      </w:r>
    </w:p>
    <w:p w:rsidR="00007D30" w:rsidRDefault="00DB75F0">
      <w:pPr>
        <w:autoSpaceDE w:val="0"/>
        <w:autoSpaceDN w:val="0"/>
        <w:adjustRightInd w:val="0"/>
        <w:snapToGrid w:val="0"/>
        <w:spacing w:line="360" w:lineRule="auto"/>
        <w:jc w:val="center"/>
        <w:rPr>
          <w:rFonts w:ascii="仿宋" w:eastAsia="仿宋" w:hAnsi="仿宋" w:cs="仿宋_GB2312"/>
          <w:b/>
          <w:sz w:val="32"/>
          <w:szCs w:val="32"/>
        </w:rPr>
      </w:pPr>
      <w:r>
        <w:rPr>
          <w:rFonts w:ascii="仿宋" w:eastAsia="仿宋" w:hAnsi="仿宋" w:cs="仿宋_GB2312" w:hint="eastAsia"/>
          <w:b/>
          <w:sz w:val="32"/>
          <w:szCs w:val="32"/>
        </w:rPr>
        <w:br w:type="page"/>
      </w:r>
    </w:p>
    <w:p w:rsidR="00007D30" w:rsidRDefault="00DB75F0">
      <w:pPr>
        <w:pStyle w:val="20"/>
        <w:jc w:val="center"/>
        <w:rPr>
          <w:rFonts w:ascii="仿宋" w:eastAsia="仿宋" w:hAnsi="仿宋" w:cs="仿宋_GB2312"/>
          <w:b/>
          <w:bCs/>
          <w:lang w:val="zh-CN"/>
        </w:rPr>
      </w:pPr>
      <w:r>
        <w:rPr>
          <w:rFonts w:ascii="仿宋" w:eastAsia="仿宋" w:hAnsi="仿宋" w:cs="仿宋_GB2312" w:hint="eastAsia"/>
          <w:b/>
          <w:bCs/>
          <w:lang w:val="zh-CN"/>
        </w:rPr>
        <w:lastRenderedPageBreak/>
        <w:t>第四部分</w:t>
      </w:r>
      <w:r>
        <w:rPr>
          <w:rFonts w:ascii="仿宋" w:eastAsia="仿宋" w:hAnsi="仿宋" w:cs="仿宋_GB2312" w:hint="eastAsia"/>
          <w:b/>
          <w:bCs/>
        </w:rPr>
        <w:t xml:space="preserve">  </w:t>
      </w:r>
      <w:r>
        <w:rPr>
          <w:rFonts w:ascii="仿宋" w:eastAsia="仿宋" w:hAnsi="仿宋" w:cs="仿宋_GB2312" w:hint="eastAsia"/>
          <w:b/>
          <w:bCs/>
          <w:lang w:val="zh-CN"/>
        </w:rPr>
        <w:t>响应方案说明</w:t>
      </w:r>
    </w:p>
    <w:p w:rsidR="00007D30" w:rsidRDefault="00007D30">
      <w:pPr>
        <w:pStyle w:val="a9"/>
        <w:rPr>
          <w:rFonts w:ascii="仿宋" w:eastAsia="仿宋" w:hAnsi="仿宋" w:cs="仿宋_GB2312"/>
          <w:lang w:val="zh-CN"/>
        </w:rPr>
      </w:pPr>
    </w:p>
    <w:p w:rsidR="00007D30" w:rsidRDefault="00DB75F0">
      <w:pPr>
        <w:autoSpaceDE w:val="0"/>
        <w:autoSpaceDN w:val="0"/>
        <w:adjustRightInd w:val="0"/>
        <w:spacing w:line="360" w:lineRule="auto"/>
        <w:jc w:val="center"/>
        <w:rPr>
          <w:rFonts w:ascii="仿宋" w:eastAsia="仿宋" w:hAnsi="仿宋" w:cs="仿宋_GB2312"/>
          <w:sz w:val="28"/>
          <w:szCs w:val="28"/>
          <w:lang w:val="zh-CN"/>
        </w:rPr>
      </w:pPr>
      <w:r>
        <w:rPr>
          <w:rFonts w:ascii="仿宋" w:eastAsia="仿宋" w:hAnsi="仿宋" w:cs="仿宋_GB2312" w:hint="eastAsia"/>
          <w:sz w:val="28"/>
          <w:szCs w:val="28"/>
          <w:lang w:val="zh-CN"/>
        </w:rPr>
        <w:t>（格式自拟，内容需符合采购需求及评审办法中要求的内容）</w:t>
      </w:r>
    </w:p>
    <w:p w:rsidR="00007D30" w:rsidRDefault="00DB75F0">
      <w:pPr>
        <w:pStyle w:val="a9"/>
        <w:rPr>
          <w:rFonts w:ascii="仿宋" w:eastAsia="仿宋" w:hAnsi="仿宋" w:cs="仿宋_GB2312"/>
          <w:lang w:val="zh-CN"/>
        </w:rPr>
      </w:pPr>
      <w:r>
        <w:rPr>
          <w:rFonts w:ascii="仿宋" w:eastAsia="仿宋" w:hAnsi="仿宋" w:cs="仿宋_GB2312" w:hint="eastAsia"/>
          <w:lang w:val="zh-CN"/>
        </w:rPr>
        <w:br w:type="page"/>
      </w:r>
    </w:p>
    <w:p w:rsidR="00007D30" w:rsidRDefault="00DB75F0">
      <w:pPr>
        <w:pStyle w:val="20"/>
        <w:jc w:val="center"/>
        <w:rPr>
          <w:rFonts w:ascii="仿宋" w:eastAsia="仿宋" w:hAnsi="仿宋" w:cs="仿宋_GB2312"/>
          <w:b/>
          <w:bCs/>
        </w:rPr>
      </w:pPr>
      <w:r>
        <w:rPr>
          <w:rFonts w:ascii="仿宋" w:eastAsia="仿宋" w:hAnsi="仿宋" w:cs="仿宋_GB2312" w:hint="eastAsia"/>
          <w:b/>
          <w:bCs/>
        </w:rPr>
        <w:lastRenderedPageBreak/>
        <w:t>第五部分  保证金支付凭证（复印件）</w:t>
      </w:r>
    </w:p>
    <w:p w:rsidR="00007D30" w:rsidRDefault="00007D30"/>
    <w:p w:rsidR="00007D30" w:rsidRDefault="00007D30">
      <w:pPr>
        <w:pStyle w:val="a9"/>
      </w:pPr>
    </w:p>
    <w:p w:rsidR="00007D30" w:rsidRDefault="00007D30">
      <w:pPr>
        <w:pStyle w:val="a9"/>
      </w:pPr>
    </w:p>
    <w:p w:rsidR="00007D30" w:rsidRDefault="00007D30">
      <w:pPr>
        <w:pStyle w:val="a9"/>
      </w:pPr>
    </w:p>
    <w:p w:rsidR="00007D30" w:rsidRDefault="00007D30">
      <w:pPr>
        <w:pStyle w:val="a9"/>
      </w:pPr>
    </w:p>
    <w:p w:rsidR="00007D30" w:rsidRDefault="00007D30">
      <w:pPr>
        <w:pStyle w:val="a9"/>
      </w:pPr>
    </w:p>
    <w:p w:rsidR="00007D30" w:rsidRDefault="00007D30">
      <w:pPr>
        <w:pStyle w:val="a9"/>
      </w:pPr>
    </w:p>
    <w:p w:rsidR="00007D30" w:rsidRDefault="00007D30">
      <w:pPr>
        <w:pStyle w:val="a9"/>
      </w:pPr>
    </w:p>
    <w:p w:rsidR="00007D30" w:rsidRDefault="00007D30">
      <w:pPr>
        <w:pStyle w:val="a9"/>
      </w:pPr>
    </w:p>
    <w:p w:rsidR="00007D30" w:rsidRDefault="00007D30">
      <w:pPr>
        <w:pStyle w:val="a9"/>
      </w:pPr>
    </w:p>
    <w:p w:rsidR="00007D30" w:rsidRDefault="00007D30">
      <w:pPr>
        <w:pStyle w:val="a9"/>
      </w:pPr>
    </w:p>
    <w:p w:rsidR="00007D30" w:rsidRDefault="00007D30">
      <w:pPr>
        <w:pStyle w:val="a9"/>
      </w:pPr>
    </w:p>
    <w:p w:rsidR="00007D30" w:rsidRDefault="00007D30">
      <w:pPr>
        <w:pStyle w:val="a9"/>
      </w:pPr>
    </w:p>
    <w:p w:rsidR="00007D30" w:rsidRDefault="00007D30">
      <w:pPr>
        <w:pStyle w:val="a9"/>
      </w:pPr>
    </w:p>
    <w:p w:rsidR="00007D30" w:rsidRDefault="00007D30">
      <w:pPr>
        <w:pStyle w:val="a9"/>
      </w:pPr>
    </w:p>
    <w:p w:rsidR="00007D30" w:rsidRDefault="00007D30">
      <w:pPr>
        <w:pStyle w:val="a9"/>
      </w:pPr>
    </w:p>
    <w:p w:rsidR="00007D30" w:rsidRDefault="00007D30">
      <w:pPr>
        <w:pStyle w:val="a9"/>
      </w:pPr>
    </w:p>
    <w:p w:rsidR="00007D30" w:rsidRDefault="00007D30">
      <w:pPr>
        <w:pStyle w:val="a9"/>
      </w:pPr>
    </w:p>
    <w:p w:rsidR="00007D30" w:rsidRDefault="00007D30">
      <w:pPr>
        <w:pStyle w:val="a9"/>
      </w:pPr>
    </w:p>
    <w:p w:rsidR="00007D30" w:rsidRDefault="00007D30">
      <w:pPr>
        <w:pStyle w:val="a9"/>
      </w:pPr>
    </w:p>
    <w:p w:rsidR="00007D30" w:rsidRDefault="00007D30">
      <w:pPr>
        <w:pStyle w:val="a9"/>
      </w:pPr>
    </w:p>
    <w:p w:rsidR="00007D30" w:rsidRDefault="00007D30">
      <w:pPr>
        <w:pStyle w:val="a9"/>
      </w:pPr>
    </w:p>
    <w:p w:rsidR="00007D30" w:rsidRDefault="00007D30">
      <w:pPr>
        <w:pStyle w:val="a9"/>
      </w:pPr>
    </w:p>
    <w:p w:rsidR="00007D30" w:rsidRDefault="00007D30">
      <w:pPr>
        <w:pStyle w:val="a9"/>
      </w:pPr>
    </w:p>
    <w:p w:rsidR="00007D30" w:rsidRDefault="00007D30">
      <w:pPr>
        <w:pStyle w:val="a9"/>
      </w:pPr>
    </w:p>
    <w:p w:rsidR="00007D30" w:rsidRDefault="00007D30">
      <w:pPr>
        <w:pStyle w:val="a9"/>
      </w:pPr>
    </w:p>
    <w:p w:rsidR="00007D30" w:rsidRDefault="00007D30">
      <w:pPr>
        <w:pStyle w:val="a9"/>
      </w:pPr>
    </w:p>
    <w:p w:rsidR="00007D30" w:rsidRDefault="00007D30">
      <w:pPr>
        <w:pStyle w:val="a9"/>
      </w:pPr>
    </w:p>
    <w:p w:rsidR="00007D30" w:rsidRDefault="00007D30">
      <w:pPr>
        <w:pStyle w:val="a9"/>
      </w:pPr>
    </w:p>
    <w:p w:rsidR="00007D30" w:rsidRDefault="00007D30">
      <w:pPr>
        <w:pStyle w:val="a9"/>
      </w:pPr>
    </w:p>
    <w:p w:rsidR="00007D30" w:rsidRDefault="00007D30">
      <w:pPr>
        <w:pStyle w:val="a9"/>
      </w:pPr>
    </w:p>
    <w:p w:rsidR="00007D30" w:rsidRDefault="00007D30">
      <w:pPr>
        <w:pStyle w:val="a9"/>
      </w:pPr>
    </w:p>
    <w:p w:rsidR="00007D30" w:rsidRDefault="00007D30">
      <w:pPr>
        <w:pStyle w:val="a9"/>
      </w:pPr>
    </w:p>
    <w:p w:rsidR="00007D30" w:rsidRDefault="00007D30"/>
    <w:p w:rsidR="00007D30" w:rsidRDefault="00007D30">
      <w:pPr>
        <w:pStyle w:val="a9"/>
      </w:pPr>
    </w:p>
    <w:p w:rsidR="00007D30" w:rsidRDefault="00DB75F0">
      <w:pPr>
        <w:pStyle w:val="20"/>
        <w:jc w:val="center"/>
        <w:rPr>
          <w:rFonts w:ascii="仿宋" w:eastAsia="仿宋" w:hAnsi="仿宋" w:cs="仿宋_GB2312"/>
          <w:b/>
          <w:bCs/>
        </w:rPr>
      </w:pPr>
      <w:r>
        <w:rPr>
          <w:rFonts w:ascii="仿宋" w:eastAsia="仿宋" w:hAnsi="仿宋" w:cs="仿宋_GB2312" w:hint="eastAsia"/>
          <w:b/>
          <w:bCs/>
        </w:rPr>
        <w:lastRenderedPageBreak/>
        <w:t>第六部分  响应承诺书</w:t>
      </w:r>
    </w:p>
    <w:p w:rsidR="00007D30" w:rsidRDefault="00007D30">
      <w:pPr>
        <w:spacing w:line="360" w:lineRule="auto"/>
        <w:rPr>
          <w:rFonts w:ascii="仿宋" w:eastAsia="仿宋" w:hAnsi="仿宋" w:cs="仿宋_GB2312"/>
          <w:sz w:val="24"/>
        </w:rPr>
      </w:pPr>
    </w:p>
    <w:p w:rsidR="00007D30" w:rsidRDefault="00DB75F0">
      <w:pPr>
        <w:spacing w:line="360" w:lineRule="auto"/>
        <w:rPr>
          <w:rFonts w:eastAsia="仿宋_GB2312"/>
          <w:sz w:val="24"/>
        </w:rPr>
      </w:pPr>
      <w:r>
        <w:rPr>
          <w:rFonts w:eastAsia="仿宋_GB2312"/>
          <w:sz w:val="24"/>
        </w:rPr>
        <w:t>陕西省采购招标有限责任公司：</w:t>
      </w:r>
    </w:p>
    <w:p w:rsidR="00007D30" w:rsidRDefault="00DB75F0">
      <w:pPr>
        <w:spacing w:line="360" w:lineRule="auto"/>
        <w:ind w:firstLineChars="200" w:firstLine="480"/>
        <w:rPr>
          <w:rFonts w:eastAsia="仿宋_GB2312"/>
          <w:sz w:val="24"/>
        </w:rPr>
      </w:pPr>
      <w:r>
        <w:rPr>
          <w:rFonts w:eastAsia="仿宋_GB2312"/>
          <w:sz w:val="24"/>
        </w:rPr>
        <w:t>我方在此声明，我方以下事项进行承诺：</w:t>
      </w:r>
    </w:p>
    <w:p w:rsidR="00007D30" w:rsidRDefault="00DB75F0">
      <w:pPr>
        <w:spacing w:line="360" w:lineRule="auto"/>
        <w:ind w:firstLineChars="200" w:firstLine="480"/>
        <w:rPr>
          <w:rFonts w:eastAsia="仿宋_GB2312"/>
          <w:sz w:val="24"/>
        </w:rPr>
      </w:pPr>
      <w:r>
        <w:rPr>
          <w:rFonts w:eastAsia="仿宋_GB2312"/>
          <w:sz w:val="24"/>
        </w:rPr>
        <w:t>（</w:t>
      </w:r>
      <w:r>
        <w:rPr>
          <w:rFonts w:eastAsia="仿宋_GB2312"/>
          <w:sz w:val="24"/>
        </w:rPr>
        <w:t>1</w:t>
      </w:r>
      <w:r>
        <w:rPr>
          <w:rFonts w:eastAsia="仿宋_GB2312"/>
          <w:sz w:val="24"/>
        </w:rPr>
        <w:t>）</w:t>
      </w:r>
      <w:r>
        <w:rPr>
          <w:rFonts w:eastAsia="仿宋_GB2312"/>
          <w:sz w:val="24"/>
        </w:rPr>
        <w:t xml:space="preserve"> </w:t>
      </w:r>
      <w:r>
        <w:rPr>
          <w:rFonts w:eastAsia="仿宋_GB2312"/>
          <w:sz w:val="24"/>
        </w:rPr>
        <w:t>在本次谈判中我公司无与其他供应商相互串通，或与采购人串通的行为；</w:t>
      </w:r>
    </w:p>
    <w:p w:rsidR="00007D30" w:rsidRDefault="00DB75F0">
      <w:pPr>
        <w:spacing w:line="360" w:lineRule="auto"/>
        <w:ind w:firstLineChars="200" w:firstLine="480"/>
        <w:rPr>
          <w:rFonts w:eastAsia="仿宋_GB2312"/>
          <w:sz w:val="24"/>
        </w:rPr>
      </w:pPr>
      <w:r>
        <w:rPr>
          <w:rFonts w:eastAsia="仿宋_GB2312"/>
          <w:sz w:val="24"/>
        </w:rPr>
        <w:t>（</w:t>
      </w:r>
      <w:r>
        <w:rPr>
          <w:rFonts w:eastAsia="仿宋_GB2312"/>
          <w:sz w:val="24"/>
        </w:rPr>
        <w:t>2</w:t>
      </w:r>
      <w:r>
        <w:rPr>
          <w:rFonts w:eastAsia="仿宋_GB2312"/>
          <w:sz w:val="24"/>
        </w:rPr>
        <w:t>）</w:t>
      </w:r>
      <w:r>
        <w:rPr>
          <w:rFonts w:eastAsia="仿宋_GB2312"/>
          <w:sz w:val="24"/>
        </w:rPr>
        <w:t xml:space="preserve"> </w:t>
      </w:r>
      <w:r>
        <w:rPr>
          <w:rFonts w:eastAsia="仿宋_GB2312"/>
          <w:sz w:val="24"/>
        </w:rPr>
        <w:t>在本次谈判中我公司无向采购人或谈判小组成员行贿的手段谋取成交的行为；</w:t>
      </w:r>
    </w:p>
    <w:p w:rsidR="00007D30" w:rsidRDefault="00DB75F0">
      <w:pPr>
        <w:spacing w:line="360" w:lineRule="auto"/>
        <w:ind w:firstLineChars="200" w:firstLine="480"/>
        <w:rPr>
          <w:rFonts w:eastAsia="仿宋_GB2312"/>
          <w:sz w:val="24"/>
        </w:rPr>
      </w:pPr>
      <w:r>
        <w:rPr>
          <w:rFonts w:eastAsia="仿宋_GB2312"/>
          <w:sz w:val="24"/>
        </w:rPr>
        <w:t>（</w:t>
      </w:r>
      <w:r>
        <w:rPr>
          <w:rFonts w:eastAsia="仿宋_GB2312"/>
          <w:sz w:val="24"/>
        </w:rPr>
        <w:t>3</w:t>
      </w:r>
      <w:r>
        <w:rPr>
          <w:rFonts w:eastAsia="仿宋_GB2312"/>
          <w:sz w:val="24"/>
        </w:rPr>
        <w:t>）</w:t>
      </w:r>
      <w:r>
        <w:rPr>
          <w:rFonts w:eastAsia="仿宋_GB2312"/>
          <w:sz w:val="24"/>
        </w:rPr>
        <w:t xml:space="preserve"> </w:t>
      </w:r>
      <w:r>
        <w:rPr>
          <w:rFonts w:eastAsia="仿宋_GB2312"/>
          <w:sz w:val="24"/>
        </w:rPr>
        <w:t>在本次谈判中我公司无出借或借用资质行为、在响应文件中所附资料（业绩、项目负责人资料等）无弄虚作假；</w:t>
      </w:r>
    </w:p>
    <w:p w:rsidR="00007D30" w:rsidRDefault="00DB75F0">
      <w:pPr>
        <w:spacing w:line="360" w:lineRule="auto"/>
        <w:ind w:firstLineChars="200" w:firstLine="480"/>
        <w:rPr>
          <w:rFonts w:eastAsia="仿宋_GB2312"/>
          <w:sz w:val="24"/>
        </w:rPr>
      </w:pPr>
      <w:r>
        <w:rPr>
          <w:rFonts w:eastAsia="仿宋_GB2312"/>
          <w:sz w:val="24"/>
        </w:rPr>
        <w:t>（</w:t>
      </w:r>
      <w:r>
        <w:rPr>
          <w:rFonts w:eastAsia="仿宋_GB2312"/>
          <w:sz w:val="24"/>
        </w:rPr>
        <w:t>4</w:t>
      </w:r>
      <w:r>
        <w:rPr>
          <w:rFonts w:eastAsia="仿宋_GB2312"/>
          <w:sz w:val="24"/>
        </w:rPr>
        <w:t>）</w:t>
      </w:r>
      <w:r>
        <w:rPr>
          <w:rFonts w:eastAsia="仿宋_GB2312"/>
          <w:sz w:val="24"/>
        </w:rPr>
        <w:t xml:space="preserve"> </w:t>
      </w:r>
      <w:r>
        <w:rPr>
          <w:rFonts w:eastAsia="仿宋_GB2312"/>
          <w:sz w:val="24"/>
        </w:rPr>
        <w:t>我公司没有处于被责令停产、停业、投标资格被取消状态；</w:t>
      </w:r>
    </w:p>
    <w:p w:rsidR="00007D30" w:rsidRDefault="00DB75F0">
      <w:pPr>
        <w:spacing w:line="360" w:lineRule="auto"/>
        <w:ind w:firstLineChars="200" w:firstLine="480"/>
        <w:rPr>
          <w:rFonts w:eastAsia="仿宋_GB2312"/>
          <w:sz w:val="24"/>
        </w:rPr>
      </w:pPr>
      <w:r>
        <w:rPr>
          <w:rFonts w:eastAsia="仿宋_GB2312"/>
          <w:sz w:val="24"/>
        </w:rPr>
        <w:t>（</w:t>
      </w:r>
      <w:r>
        <w:rPr>
          <w:rFonts w:eastAsia="仿宋_GB2312"/>
          <w:sz w:val="24"/>
        </w:rPr>
        <w:t>5</w:t>
      </w:r>
      <w:r>
        <w:rPr>
          <w:rFonts w:eastAsia="仿宋_GB2312"/>
          <w:sz w:val="24"/>
        </w:rPr>
        <w:t>）我公司不采用非法手段获取证据进行质疑、投诉，在质疑、投诉过程中不提供虚假情况或进行恶意质疑、投诉。</w:t>
      </w:r>
    </w:p>
    <w:p w:rsidR="00007D30" w:rsidRDefault="00DB75F0">
      <w:pPr>
        <w:spacing w:line="360" w:lineRule="auto"/>
        <w:ind w:firstLineChars="200" w:firstLine="480"/>
        <w:rPr>
          <w:rFonts w:eastAsia="仿宋_GB2312"/>
          <w:sz w:val="24"/>
        </w:rPr>
      </w:pPr>
      <w:r>
        <w:rPr>
          <w:rFonts w:eastAsia="仿宋_GB2312"/>
          <w:sz w:val="24"/>
        </w:rPr>
        <w:t>上述承诺内容如有不实，我公司愿意承担由此造成的一切法律责任，并承诺以谈判保证金赔偿给采购人造成的损失。</w:t>
      </w:r>
    </w:p>
    <w:p w:rsidR="00007D30" w:rsidRDefault="00DB75F0">
      <w:pPr>
        <w:spacing w:line="360" w:lineRule="auto"/>
        <w:ind w:firstLineChars="200" w:firstLine="480"/>
        <w:rPr>
          <w:rFonts w:ascii="仿宋" w:eastAsia="仿宋" w:hAnsi="仿宋" w:cs="仿宋_GB2312"/>
          <w:sz w:val="24"/>
        </w:rPr>
      </w:pPr>
      <w:r>
        <w:rPr>
          <w:rFonts w:eastAsia="仿宋_GB2312"/>
          <w:sz w:val="24"/>
        </w:rPr>
        <w:t>特此承诺</w:t>
      </w:r>
      <w:r>
        <w:rPr>
          <w:rFonts w:ascii="仿宋" w:eastAsia="仿宋" w:hAnsi="仿宋" w:cs="仿宋_GB2312" w:hint="eastAsia"/>
          <w:sz w:val="24"/>
        </w:rPr>
        <w:t>。</w:t>
      </w:r>
    </w:p>
    <w:p w:rsidR="00007D30" w:rsidRDefault="00007D30">
      <w:pPr>
        <w:spacing w:line="360" w:lineRule="auto"/>
        <w:ind w:firstLineChars="200" w:firstLine="480"/>
        <w:rPr>
          <w:rFonts w:ascii="仿宋" w:eastAsia="仿宋" w:hAnsi="仿宋" w:cs="仿宋_GB2312"/>
          <w:sz w:val="24"/>
        </w:rPr>
      </w:pPr>
    </w:p>
    <w:p w:rsidR="00007D30" w:rsidRDefault="00DB75F0">
      <w:pPr>
        <w:spacing w:before="120" w:after="120" w:line="360" w:lineRule="auto"/>
        <w:ind w:firstLineChars="200" w:firstLine="480"/>
        <w:rPr>
          <w:rFonts w:eastAsia="仿宋_GB2312"/>
          <w:sz w:val="24"/>
          <w:u w:val="single"/>
        </w:rPr>
      </w:pPr>
      <w:r>
        <w:rPr>
          <w:rFonts w:eastAsia="仿宋_GB2312"/>
          <w:sz w:val="24"/>
        </w:rPr>
        <w:t>供应商（</w:t>
      </w:r>
      <w:r>
        <w:rPr>
          <w:rFonts w:eastAsia="仿宋_GB2312" w:hint="eastAsia"/>
          <w:sz w:val="24"/>
        </w:rPr>
        <w:t>盖</w:t>
      </w:r>
      <w:r>
        <w:rPr>
          <w:rFonts w:eastAsia="仿宋_GB2312"/>
          <w:sz w:val="24"/>
        </w:rPr>
        <w:t>公章）：</w:t>
      </w:r>
      <w:r>
        <w:rPr>
          <w:rFonts w:eastAsia="仿宋_GB2312"/>
          <w:sz w:val="24"/>
        </w:rPr>
        <w:t xml:space="preserve"> </w:t>
      </w:r>
      <w:r>
        <w:rPr>
          <w:rFonts w:eastAsia="仿宋_GB2312"/>
          <w:sz w:val="24"/>
          <w:u w:val="single"/>
        </w:rPr>
        <w:t xml:space="preserve">              </w:t>
      </w:r>
    </w:p>
    <w:p w:rsidR="00007D30" w:rsidRDefault="00DB75F0">
      <w:pPr>
        <w:spacing w:before="120" w:after="120" w:line="360" w:lineRule="auto"/>
        <w:ind w:firstLineChars="200" w:firstLine="480"/>
        <w:rPr>
          <w:rFonts w:eastAsia="仿宋_GB2312"/>
          <w:sz w:val="24"/>
        </w:rPr>
      </w:pPr>
      <w:r>
        <w:rPr>
          <w:rFonts w:ascii="仿宋" w:eastAsia="仿宋" w:hAnsi="仿宋" w:cs="仿宋_GB2312" w:hint="eastAsia"/>
          <w:sz w:val="24"/>
          <w:lang w:val="zh-CN"/>
        </w:rPr>
        <w:t>法定代表人</w:t>
      </w:r>
      <w:r>
        <w:rPr>
          <w:rFonts w:ascii="仿宋" w:eastAsia="仿宋" w:hAnsi="仿宋" w:hint="eastAsia"/>
          <w:kern w:val="24"/>
          <w:sz w:val="24"/>
          <w:szCs w:val="21"/>
        </w:rPr>
        <w:t>（</w:t>
      </w:r>
      <w:r>
        <w:rPr>
          <w:rFonts w:ascii="仿宋" w:eastAsia="仿宋" w:hAnsi="仿宋" w:cs="Helvetica"/>
          <w:kern w:val="0"/>
          <w:sz w:val="24"/>
        </w:rPr>
        <w:t>或</w:t>
      </w:r>
      <w:r>
        <w:rPr>
          <w:rFonts w:ascii="仿宋" w:eastAsia="仿宋" w:hAnsi="仿宋" w:cs="Helvetica" w:hint="eastAsia"/>
          <w:kern w:val="0"/>
          <w:sz w:val="24"/>
        </w:rPr>
        <w:t>其他组织负责人）</w:t>
      </w:r>
      <w:r>
        <w:rPr>
          <w:rFonts w:ascii="仿宋" w:eastAsia="仿宋" w:hAnsi="仿宋" w:cs="仿宋_GB2312" w:hint="eastAsia"/>
          <w:sz w:val="24"/>
        </w:rPr>
        <w:t>或</w:t>
      </w:r>
      <w:r>
        <w:rPr>
          <w:rFonts w:ascii="仿宋" w:eastAsia="仿宋" w:hAnsi="仿宋" w:cs="仿宋_GB2312" w:hint="eastAsia"/>
          <w:sz w:val="24"/>
          <w:lang w:val="zh-CN"/>
        </w:rPr>
        <w:t>授权代表</w:t>
      </w:r>
      <w:r>
        <w:rPr>
          <w:rFonts w:eastAsia="仿宋_GB2312"/>
          <w:sz w:val="24"/>
        </w:rPr>
        <w:t>（签字</w:t>
      </w:r>
      <w:r>
        <w:rPr>
          <w:rFonts w:eastAsia="仿宋_GB2312" w:hint="eastAsia"/>
          <w:sz w:val="24"/>
        </w:rPr>
        <w:t>或盖章</w:t>
      </w:r>
      <w:r>
        <w:rPr>
          <w:rFonts w:eastAsia="仿宋_GB2312"/>
          <w:sz w:val="24"/>
        </w:rPr>
        <w:t>）：</w:t>
      </w:r>
    </w:p>
    <w:p w:rsidR="00007D30" w:rsidRDefault="00DB75F0">
      <w:pPr>
        <w:spacing w:before="120" w:after="120" w:line="360" w:lineRule="auto"/>
        <w:ind w:firstLineChars="200" w:firstLine="480"/>
        <w:rPr>
          <w:rFonts w:eastAsia="仿宋_GB2312"/>
          <w:kern w:val="0"/>
          <w:sz w:val="24"/>
          <w:u w:val="single"/>
        </w:rPr>
      </w:pPr>
      <w:r>
        <w:rPr>
          <w:rFonts w:eastAsia="仿宋_GB2312"/>
          <w:sz w:val="24"/>
        </w:rPr>
        <w:t>日</w:t>
      </w:r>
      <w:r>
        <w:rPr>
          <w:rFonts w:eastAsia="仿宋_GB2312"/>
          <w:sz w:val="24"/>
        </w:rPr>
        <w:t xml:space="preserve">    </w:t>
      </w:r>
      <w:r>
        <w:rPr>
          <w:rFonts w:eastAsia="仿宋_GB2312"/>
          <w:sz w:val="24"/>
        </w:rPr>
        <w:t>期：</w:t>
      </w:r>
      <w:r>
        <w:rPr>
          <w:rFonts w:eastAsia="仿宋_GB2312"/>
          <w:sz w:val="24"/>
          <w:u w:val="single"/>
        </w:rPr>
        <w:t xml:space="preserve">     </w:t>
      </w:r>
      <w:r>
        <w:rPr>
          <w:rFonts w:eastAsia="仿宋_GB2312"/>
          <w:sz w:val="24"/>
        </w:rPr>
        <w:t>年</w:t>
      </w:r>
      <w:r>
        <w:rPr>
          <w:rFonts w:eastAsia="仿宋_GB2312"/>
          <w:sz w:val="24"/>
          <w:u w:val="single"/>
        </w:rPr>
        <w:t xml:space="preserve">      </w:t>
      </w:r>
      <w:r>
        <w:rPr>
          <w:rFonts w:eastAsia="仿宋_GB2312"/>
          <w:sz w:val="24"/>
        </w:rPr>
        <w:t>月</w:t>
      </w:r>
      <w:r>
        <w:rPr>
          <w:rFonts w:eastAsia="仿宋_GB2312"/>
          <w:sz w:val="24"/>
          <w:u w:val="single"/>
        </w:rPr>
        <w:t xml:space="preserve">     </w:t>
      </w:r>
      <w:r>
        <w:rPr>
          <w:rFonts w:eastAsia="仿宋_GB2312"/>
          <w:sz w:val="24"/>
        </w:rPr>
        <w:t>日</w:t>
      </w:r>
      <w:r>
        <w:rPr>
          <w:rFonts w:eastAsia="仿宋_GB2312"/>
          <w:sz w:val="32"/>
          <w:u w:val="single"/>
        </w:rPr>
        <w:t xml:space="preserve">        </w:t>
      </w:r>
    </w:p>
    <w:p w:rsidR="00007D30" w:rsidRDefault="00DB75F0">
      <w:pPr>
        <w:pStyle w:val="a9"/>
        <w:rPr>
          <w:rFonts w:ascii="仿宋" w:eastAsia="仿宋" w:hAnsi="仿宋"/>
        </w:rPr>
      </w:pPr>
      <w:r>
        <w:rPr>
          <w:rFonts w:ascii="仿宋" w:eastAsia="仿宋" w:hAnsi="仿宋"/>
        </w:rPr>
        <w:br w:type="page"/>
      </w:r>
    </w:p>
    <w:p w:rsidR="00007D30" w:rsidRDefault="00DB75F0">
      <w:pPr>
        <w:spacing w:line="360" w:lineRule="auto"/>
        <w:rPr>
          <w:rFonts w:ascii="仿宋" w:eastAsia="仿宋" w:hAnsi="仿宋"/>
          <w:b/>
          <w:bCs/>
          <w:sz w:val="28"/>
          <w:szCs w:val="28"/>
        </w:rPr>
      </w:pPr>
      <w:r>
        <w:rPr>
          <w:rFonts w:ascii="仿宋" w:eastAsia="仿宋" w:hAnsi="仿宋" w:hint="eastAsia"/>
          <w:b/>
          <w:bCs/>
          <w:sz w:val="28"/>
          <w:szCs w:val="28"/>
        </w:rPr>
        <w:lastRenderedPageBreak/>
        <w:t>附件1            谈判担保函（适用于保证金保函）</w:t>
      </w:r>
    </w:p>
    <w:p w:rsidR="00007D30" w:rsidRDefault="00DB75F0">
      <w:pPr>
        <w:snapToGrid w:val="0"/>
        <w:spacing w:line="288" w:lineRule="auto"/>
        <w:ind w:right="480"/>
        <w:jc w:val="center"/>
        <w:rPr>
          <w:rFonts w:ascii="仿宋" w:eastAsia="仿宋" w:hAnsi="仿宋" w:cs="仿宋_GB2312"/>
          <w:sz w:val="24"/>
        </w:rPr>
      </w:pPr>
      <w:r>
        <w:rPr>
          <w:rFonts w:ascii="仿宋" w:eastAsia="仿宋" w:hAnsi="仿宋" w:cs="仿宋_GB2312" w:hint="eastAsia"/>
          <w:sz w:val="24"/>
        </w:rPr>
        <w:t xml:space="preserve">                                             保函编号:</w:t>
      </w:r>
    </w:p>
    <w:p w:rsidR="00007D30" w:rsidRDefault="00007D30">
      <w:pPr>
        <w:snapToGrid w:val="0"/>
        <w:spacing w:line="288" w:lineRule="auto"/>
        <w:jc w:val="left"/>
        <w:rPr>
          <w:rFonts w:eastAsia="仿宋_GB2312"/>
          <w:sz w:val="24"/>
          <w:u w:val="single"/>
        </w:rPr>
      </w:pPr>
    </w:p>
    <w:p w:rsidR="00007D30" w:rsidRDefault="00DB75F0">
      <w:pPr>
        <w:snapToGrid w:val="0"/>
        <w:spacing w:line="288" w:lineRule="auto"/>
        <w:jc w:val="left"/>
        <w:rPr>
          <w:rFonts w:eastAsia="仿宋_GB2312"/>
          <w:sz w:val="24"/>
        </w:rPr>
      </w:pPr>
      <w:r>
        <w:rPr>
          <w:rFonts w:eastAsia="仿宋_GB2312"/>
          <w:sz w:val="24"/>
          <w:u w:val="single"/>
        </w:rPr>
        <w:t>陕西省采购招标有限责任公司</w:t>
      </w:r>
      <w:r>
        <w:rPr>
          <w:rFonts w:eastAsia="仿宋_GB2312" w:hint="eastAsia"/>
          <w:sz w:val="24"/>
        </w:rPr>
        <w:t>（</w:t>
      </w:r>
      <w:r>
        <w:rPr>
          <w:rFonts w:eastAsia="仿宋_GB2312"/>
          <w:sz w:val="24"/>
        </w:rPr>
        <w:t>下称受益人</w:t>
      </w:r>
      <w:r>
        <w:rPr>
          <w:rFonts w:eastAsia="仿宋_GB2312" w:hint="eastAsia"/>
          <w:sz w:val="24"/>
        </w:rPr>
        <w:t>）</w:t>
      </w:r>
      <w:r>
        <w:rPr>
          <w:rFonts w:eastAsia="仿宋_GB2312"/>
          <w:sz w:val="24"/>
        </w:rPr>
        <w:t>：</w:t>
      </w:r>
    </w:p>
    <w:p w:rsidR="00007D30" w:rsidRDefault="00DB75F0">
      <w:pPr>
        <w:snapToGrid w:val="0"/>
        <w:spacing w:line="288" w:lineRule="auto"/>
        <w:jc w:val="left"/>
        <w:rPr>
          <w:rFonts w:eastAsia="仿宋_GB2312"/>
          <w:sz w:val="24"/>
        </w:rPr>
      </w:pPr>
      <w:r>
        <w:rPr>
          <w:rFonts w:eastAsia="仿宋_GB2312"/>
          <w:sz w:val="24"/>
        </w:rPr>
        <w:t xml:space="preserve">    </w:t>
      </w:r>
      <w:r>
        <w:rPr>
          <w:rFonts w:eastAsia="仿宋_GB2312"/>
          <w:sz w:val="24"/>
        </w:rPr>
        <w:t>鉴于</w:t>
      </w:r>
      <w:r>
        <w:rPr>
          <w:rFonts w:eastAsia="仿宋_GB2312"/>
          <w:sz w:val="24"/>
          <w:u w:val="single"/>
        </w:rPr>
        <w:t xml:space="preserve">     </w:t>
      </w:r>
      <w:r>
        <w:rPr>
          <w:rFonts w:eastAsia="仿宋_GB2312" w:hint="eastAsia"/>
          <w:sz w:val="24"/>
        </w:rPr>
        <w:t>（</w:t>
      </w:r>
      <w:r>
        <w:rPr>
          <w:rFonts w:eastAsia="仿宋_GB2312"/>
          <w:sz w:val="24"/>
        </w:rPr>
        <w:t>下称被保证人</w:t>
      </w:r>
      <w:r>
        <w:rPr>
          <w:rFonts w:eastAsia="仿宋_GB2312" w:hint="eastAsia"/>
          <w:sz w:val="24"/>
        </w:rPr>
        <w:t>）</w:t>
      </w:r>
      <w:r>
        <w:rPr>
          <w:rFonts w:eastAsia="仿宋_GB2312"/>
          <w:sz w:val="24"/>
        </w:rPr>
        <w:t>将于</w:t>
      </w:r>
      <w:r>
        <w:rPr>
          <w:rFonts w:eastAsia="仿宋_GB2312"/>
          <w:sz w:val="24"/>
          <w:u w:val="single"/>
        </w:rPr>
        <w:t>    </w:t>
      </w:r>
      <w:r>
        <w:rPr>
          <w:rFonts w:eastAsia="仿宋_GB2312"/>
          <w:sz w:val="24"/>
          <w:u w:val="single"/>
        </w:rPr>
        <w:t>年</w:t>
      </w:r>
      <w:r>
        <w:rPr>
          <w:rFonts w:eastAsia="仿宋_GB2312"/>
          <w:sz w:val="24"/>
          <w:u w:val="single"/>
        </w:rPr>
        <w:t> </w:t>
      </w:r>
      <w:r>
        <w:rPr>
          <w:rFonts w:eastAsia="仿宋_GB2312"/>
          <w:sz w:val="24"/>
          <w:u w:val="single"/>
        </w:rPr>
        <w:t>月</w:t>
      </w:r>
      <w:r>
        <w:rPr>
          <w:rFonts w:eastAsia="仿宋_GB2312"/>
          <w:sz w:val="24"/>
          <w:u w:val="single"/>
        </w:rPr>
        <w:t> </w:t>
      </w:r>
      <w:r>
        <w:rPr>
          <w:rFonts w:eastAsia="仿宋_GB2312"/>
          <w:sz w:val="24"/>
          <w:u w:val="single"/>
        </w:rPr>
        <w:t>日</w:t>
      </w:r>
      <w:r>
        <w:rPr>
          <w:rFonts w:eastAsia="仿宋_GB2312"/>
          <w:sz w:val="24"/>
        </w:rPr>
        <w:t>参加贵方竞争性谈判文件编号为</w:t>
      </w:r>
      <w:r>
        <w:rPr>
          <w:rFonts w:eastAsia="仿宋_GB2312"/>
          <w:sz w:val="24"/>
          <w:u w:val="single"/>
        </w:rPr>
        <w:t> </w:t>
      </w:r>
      <w:r>
        <w:rPr>
          <w:rFonts w:eastAsia="仿宋_GB2312"/>
          <w:sz w:val="24"/>
          <w:u w:val="single"/>
        </w:rPr>
        <w:t>（采购项目编号）</w:t>
      </w:r>
      <w:r>
        <w:rPr>
          <w:rFonts w:eastAsia="仿宋_GB2312"/>
          <w:sz w:val="24"/>
        </w:rPr>
        <w:t>的</w:t>
      </w:r>
      <w:r>
        <w:rPr>
          <w:rFonts w:eastAsia="仿宋_GB2312"/>
          <w:sz w:val="24"/>
          <w:u w:val="single"/>
        </w:rPr>
        <w:t> </w:t>
      </w:r>
      <w:r>
        <w:rPr>
          <w:rFonts w:eastAsia="仿宋_GB2312"/>
          <w:sz w:val="24"/>
          <w:u w:val="single"/>
        </w:rPr>
        <w:t>（项目名称）</w:t>
      </w:r>
      <w:r>
        <w:rPr>
          <w:rFonts w:eastAsia="仿宋_GB2312"/>
          <w:sz w:val="24"/>
          <w:u w:val="single"/>
        </w:rPr>
        <w:t xml:space="preserve"> </w:t>
      </w:r>
      <w:r>
        <w:rPr>
          <w:rFonts w:eastAsia="仿宋_GB2312"/>
          <w:sz w:val="24"/>
        </w:rPr>
        <w:t>的竞争性谈判</w:t>
      </w:r>
      <w:r>
        <w:rPr>
          <w:rFonts w:eastAsia="仿宋_GB2312"/>
          <w:sz w:val="24"/>
        </w:rPr>
        <w:t>,</w:t>
      </w:r>
      <w:r>
        <w:rPr>
          <w:rFonts w:eastAsia="仿宋_GB2312"/>
          <w:sz w:val="24"/>
        </w:rPr>
        <w:t>我方接受被保证人的委托</w:t>
      </w:r>
      <w:r>
        <w:rPr>
          <w:rFonts w:eastAsia="仿宋_GB2312"/>
          <w:sz w:val="24"/>
        </w:rPr>
        <w:t>,</w:t>
      </w:r>
      <w:r>
        <w:rPr>
          <w:rFonts w:eastAsia="仿宋_GB2312"/>
          <w:sz w:val="24"/>
        </w:rPr>
        <w:t>在此向受益人提供不可撤销的谈判保证：</w:t>
      </w:r>
    </w:p>
    <w:p w:rsidR="00007D30" w:rsidRDefault="00DB75F0">
      <w:pPr>
        <w:numPr>
          <w:ilvl w:val="0"/>
          <w:numId w:val="17"/>
        </w:numPr>
        <w:snapToGrid w:val="0"/>
        <w:spacing w:line="288" w:lineRule="auto"/>
        <w:ind w:firstLineChars="200" w:firstLine="480"/>
        <w:rPr>
          <w:rFonts w:eastAsia="仿宋_GB2312"/>
          <w:sz w:val="24"/>
        </w:rPr>
      </w:pPr>
      <w:r>
        <w:rPr>
          <w:rFonts w:eastAsia="仿宋_GB2312"/>
          <w:sz w:val="24"/>
        </w:rPr>
        <w:t>本保证担保的担保金额为</w:t>
      </w:r>
      <w:r>
        <w:rPr>
          <w:rFonts w:eastAsia="仿宋_GB2312"/>
          <w:sz w:val="24"/>
          <w:u w:val="single"/>
        </w:rPr>
        <w:t>人民币</w:t>
      </w:r>
      <w:r>
        <w:rPr>
          <w:rFonts w:eastAsia="仿宋_GB2312" w:hint="eastAsia"/>
          <w:sz w:val="24"/>
        </w:rPr>
        <w:t>（</w:t>
      </w:r>
      <w:r>
        <w:rPr>
          <w:rFonts w:eastAsia="仿宋_GB2312"/>
          <w:sz w:val="24"/>
        </w:rPr>
        <w:t>币种</w:t>
      </w:r>
      <w:r>
        <w:rPr>
          <w:rFonts w:eastAsia="仿宋_GB2312" w:hint="eastAsia"/>
          <w:sz w:val="24"/>
          <w:u w:val="single"/>
        </w:rPr>
        <w:t>）</w:t>
      </w:r>
      <w:r>
        <w:rPr>
          <w:rFonts w:eastAsia="仿宋_GB2312"/>
          <w:sz w:val="24"/>
          <w:u w:val="single"/>
        </w:rPr>
        <w:t xml:space="preserve">     </w:t>
      </w:r>
      <w:r>
        <w:rPr>
          <w:rFonts w:eastAsia="仿宋_GB2312"/>
          <w:sz w:val="24"/>
        </w:rPr>
        <w:t>元</w:t>
      </w:r>
      <w:r>
        <w:rPr>
          <w:rFonts w:eastAsia="仿宋_GB2312" w:hint="eastAsia"/>
          <w:sz w:val="24"/>
        </w:rPr>
        <w:t>（</w:t>
      </w:r>
      <w:r>
        <w:rPr>
          <w:rFonts w:eastAsia="仿宋_GB2312"/>
          <w:sz w:val="24"/>
        </w:rPr>
        <w:t>小写</w:t>
      </w:r>
      <w:r>
        <w:rPr>
          <w:rFonts w:eastAsia="仿宋_GB2312" w:hint="eastAsia"/>
          <w:sz w:val="24"/>
        </w:rPr>
        <w:t>）</w:t>
      </w:r>
      <w:r>
        <w:rPr>
          <w:rFonts w:eastAsia="仿宋_GB2312"/>
          <w:sz w:val="24"/>
          <w:u w:val="single"/>
        </w:rPr>
        <w:t xml:space="preserve">     </w:t>
      </w:r>
      <w:r>
        <w:rPr>
          <w:rFonts w:eastAsia="仿宋_GB2312"/>
          <w:sz w:val="24"/>
          <w:u w:val="single"/>
        </w:rPr>
        <w:t>元整</w:t>
      </w:r>
      <w:r>
        <w:rPr>
          <w:rFonts w:eastAsia="仿宋_GB2312" w:hint="eastAsia"/>
          <w:sz w:val="24"/>
        </w:rPr>
        <w:t>（</w:t>
      </w:r>
      <w:r>
        <w:rPr>
          <w:rFonts w:eastAsia="仿宋_GB2312"/>
          <w:sz w:val="24"/>
        </w:rPr>
        <w:t>大写）。</w:t>
      </w:r>
    </w:p>
    <w:p w:rsidR="00007D30" w:rsidRDefault="00DB75F0">
      <w:pPr>
        <w:numPr>
          <w:ilvl w:val="0"/>
          <w:numId w:val="17"/>
        </w:numPr>
        <w:snapToGrid w:val="0"/>
        <w:spacing w:line="288" w:lineRule="auto"/>
        <w:ind w:firstLineChars="200" w:firstLine="480"/>
        <w:rPr>
          <w:rFonts w:eastAsia="仿宋_GB2312"/>
          <w:sz w:val="24"/>
        </w:rPr>
      </w:pPr>
      <w:r>
        <w:rPr>
          <w:rFonts w:eastAsia="仿宋_GB2312"/>
          <w:sz w:val="24"/>
        </w:rPr>
        <w:t xml:space="preserve">    </w:t>
      </w:r>
      <w:r>
        <w:rPr>
          <w:rFonts w:eastAsia="仿宋_GB2312"/>
          <w:sz w:val="24"/>
        </w:rPr>
        <w:t>二、本保证担保的保证期间为响应文件的有效期</w:t>
      </w:r>
      <w:r>
        <w:rPr>
          <w:rFonts w:eastAsia="仿宋_GB2312" w:hint="eastAsia"/>
          <w:sz w:val="24"/>
        </w:rPr>
        <w:t>（</w:t>
      </w:r>
      <w:r>
        <w:rPr>
          <w:rFonts w:eastAsia="仿宋_GB2312"/>
          <w:sz w:val="24"/>
        </w:rPr>
        <w:t>或延长的有效期</w:t>
      </w:r>
      <w:r>
        <w:rPr>
          <w:rFonts w:eastAsia="仿宋_GB2312" w:hint="eastAsia"/>
          <w:sz w:val="24"/>
        </w:rPr>
        <w:t>）</w:t>
      </w:r>
      <w:r>
        <w:rPr>
          <w:rFonts w:eastAsia="仿宋_GB2312"/>
          <w:sz w:val="24"/>
        </w:rPr>
        <w:t>,</w:t>
      </w:r>
      <w:r>
        <w:rPr>
          <w:rFonts w:eastAsia="仿宋_GB2312"/>
          <w:sz w:val="24"/>
        </w:rPr>
        <w:t>延长有效期无须通知我方。</w:t>
      </w:r>
    </w:p>
    <w:p w:rsidR="00007D30" w:rsidRDefault="00DB75F0">
      <w:pPr>
        <w:numPr>
          <w:ilvl w:val="0"/>
          <w:numId w:val="17"/>
        </w:numPr>
        <w:snapToGrid w:val="0"/>
        <w:spacing w:line="288" w:lineRule="auto"/>
        <w:ind w:firstLineChars="200" w:firstLine="480"/>
        <w:rPr>
          <w:rFonts w:eastAsia="仿宋_GB2312"/>
          <w:sz w:val="24"/>
        </w:rPr>
      </w:pPr>
      <w:r>
        <w:rPr>
          <w:rFonts w:eastAsia="仿宋_GB2312"/>
          <w:sz w:val="24"/>
        </w:rPr>
        <w:t xml:space="preserve">    </w:t>
      </w:r>
      <w:r>
        <w:rPr>
          <w:rFonts w:eastAsia="仿宋_GB2312"/>
          <w:sz w:val="24"/>
        </w:rPr>
        <w:t>三、在本保证担保的保证期间内</w:t>
      </w:r>
      <w:r>
        <w:rPr>
          <w:rFonts w:eastAsia="仿宋_GB2312"/>
          <w:sz w:val="24"/>
        </w:rPr>
        <w:t>,</w:t>
      </w:r>
      <w:r>
        <w:rPr>
          <w:rFonts w:eastAsia="仿宋_GB2312"/>
          <w:sz w:val="24"/>
        </w:rPr>
        <w:t>如果被保证人出现下列情形之一</w:t>
      </w:r>
      <w:r>
        <w:rPr>
          <w:rFonts w:eastAsia="仿宋_GB2312"/>
          <w:sz w:val="24"/>
        </w:rPr>
        <w:t>,</w:t>
      </w:r>
      <w:r>
        <w:rPr>
          <w:rFonts w:eastAsia="仿宋_GB2312"/>
          <w:sz w:val="24"/>
        </w:rPr>
        <w:t>受益人可以向我方提起索赔：</w:t>
      </w:r>
    </w:p>
    <w:p w:rsidR="00007D30" w:rsidRDefault="00DB75F0">
      <w:pPr>
        <w:numPr>
          <w:ilvl w:val="0"/>
          <w:numId w:val="17"/>
        </w:numPr>
        <w:snapToGrid w:val="0"/>
        <w:spacing w:line="288" w:lineRule="auto"/>
        <w:ind w:firstLineChars="200" w:firstLine="480"/>
        <w:rPr>
          <w:rFonts w:eastAsia="仿宋_GB2312"/>
          <w:sz w:val="24"/>
        </w:rPr>
      </w:pPr>
      <w:r>
        <w:rPr>
          <w:rFonts w:eastAsia="仿宋_GB2312"/>
          <w:sz w:val="24"/>
        </w:rPr>
        <w:t xml:space="preserve">    1.</w:t>
      </w:r>
      <w:r>
        <w:rPr>
          <w:rFonts w:eastAsia="仿宋_GB2312" w:hint="eastAsia"/>
          <w:sz w:val="24"/>
        </w:rPr>
        <w:t xml:space="preserve"> </w:t>
      </w:r>
      <w:r>
        <w:rPr>
          <w:rFonts w:eastAsia="仿宋_GB2312"/>
          <w:sz w:val="24"/>
        </w:rPr>
        <w:t>被保证人在响应文件有效期内撤回其响应文件；</w:t>
      </w:r>
    </w:p>
    <w:p w:rsidR="00007D30" w:rsidRDefault="00DB75F0">
      <w:pPr>
        <w:numPr>
          <w:ilvl w:val="0"/>
          <w:numId w:val="17"/>
        </w:numPr>
        <w:snapToGrid w:val="0"/>
        <w:spacing w:line="288" w:lineRule="auto"/>
        <w:ind w:firstLineChars="200" w:firstLine="480"/>
        <w:rPr>
          <w:rFonts w:eastAsia="仿宋_GB2312"/>
          <w:sz w:val="24"/>
        </w:rPr>
      </w:pPr>
      <w:r>
        <w:rPr>
          <w:rFonts w:eastAsia="仿宋_GB2312"/>
          <w:sz w:val="24"/>
        </w:rPr>
        <w:t xml:space="preserve">    2.</w:t>
      </w:r>
      <w:r>
        <w:rPr>
          <w:rFonts w:eastAsia="仿宋_GB2312" w:hint="eastAsia"/>
          <w:sz w:val="24"/>
        </w:rPr>
        <w:t xml:space="preserve"> </w:t>
      </w:r>
      <w:r>
        <w:rPr>
          <w:rFonts w:eastAsia="仿宋_GB2312"/>
          <w:sz w:val="24"/>
        </w:rPr>
        <w:t>被保证人在响应文件有效期内收到受益人发出的成交通知书后</w:t>
      </w:r>
      <w:r>
        <w:rPr>
          <w:rFonts w:eastAsia="仿宋_GB2312"/>
          <w:sz w:val="24"/>
        </w:rPr>
        <w:t>,</w:t>
      </w:r>
      <w:r>
        <w:rPr>
          <w:rFonts w:eastAsia="仿宋_GB2312"/>
          <w:sz w:val="24"/>
        </w:rPr>
        <w:t>不能或拒绝按竞争性谈判文件的要求签署合同；</w:t>
      </w:r>
    </w:p>
    <w:p w:rsidR="00007D30" w:rsidRDefault="00DB75F0">
      <w:pPr>
        <w:numPr>
          <w:ilvl w:val="0"/>
          <w:numId w:val="17"/>
        </w:numPr>
        <w:snapToGrid w:val="0"/>
        <w:spacing w:line="288" w:lineRule="auto"/>
        <w:ind w:firstLineChars="200" w:firstLine="480"/>
        <w:rPr>
          <w:rFonts w:eastAsia="仿宋_GB2312"/>
          <w:sz w:val="24"/>
        </w:rPr>
      </w:pPr>
      <w:r>
        <w:rPr>
          <w:rFonts w:eastAsia="仿宋_GB2312"/>
          <w:sz w:val="24"/>
        </w:rPr>
        <w:t xml:space="preserve">   </w:t>
      </w:r>
      <w:r>
        <w:rPr>
          <w:rFonts w:eastAsia="仿宋_GB2312" w:hint="eastAsia"/>
          <w:sz w:val="24"/>
        </w:rPr>
        <w:t xml:space="preserve"> </w:t>
      </w:r>
      <w:r>
        <w:rPr>
          <w:rFonts w:eastAsia="仿宋_GB2312"/>
          <w:sz w:val="24"/>
        </w:rPr>
        <w:t>3.</w:t>
      </w:r>
      <w:r>
        <w:rPr>
          <w:rFonts w:eastAsia="仿宋_GB2312" w:hint="eastAsia"/>
          <w:sz w:val="24"/>
        </w:rPr>
        <w:t xml:space="preserve"> </w:t>
      </w:r>
      <w:r>
        <w:rPr>
          <w:rFonts w:eastAsia="仿宋_GB2312"/>
          <w:sz w:val="24"/>
        </w:rPr>
        <w:t>被保证人在有效期内收到受益人发出的成交通知书后</w:t>
      </w:r>
      <w:r>
        <w:rPr>
          <w:rFonts w:eastAsia="仿宋_GB2312"/>
          <w:sz w:val="24"/>
        </w:rPr>
        <w:t>,</w:t>
      </w:r>
      <w:r>
        <w:rPr>
          <w:rFonts w:eastAsia="仿宋_GB2312"/>
          <w:sz w:val="24"/>
        </w:rPr>
        <w:t>不能或拒绝按竞争性谈判文件的规定提交履约担保；</w:t>
      </w:r>
    </w:p>
    <w:p w:rsidR="00007D30" w:rsidRDefault="00DB75F0">
      <w:pPr>
        <w:numPr>
          <w:ilvl w:val="0"/>
          <w:numId w:val="17"/>
        </w:numPr>
        <w:snapToGrid w:val="0"/>
        <w:spacing w:line="288" w:lineRule="auto"/>
        <w:ind w:firstLineChars="200" w:firstLine="480"/>
        <w:rPr>
          <w:rFonts w:eastAsia="仿宋_GB2312"/>
          <w:sz w:val="24"/>
        </w:rPr>
      </w:pPr>
      <w:r>
        <w:rPr>
          <w:rFonts w:eastAsia="仿宋_GB2312"/>
          <w:sz w:val="24"/>
        </w:rPr>
        <w:t xml:space="preserve">   </w:t>
      </w:r>
      <w:r>
        <w:rPr>
          <w:rFonts w:eastAsia="仿宋_GB2312" w:hint="eastAsia"/>
          <w:sz w:val="24"/>
        </w:rPr>
        <w:t xml:space="preserve"> </w:t>
      </w:r>
      <w:r>
        <w:rPr>
          <w:rFonts w:eastAsia="仿宋_GB2312"/>
          <w:sz w:val="24"/>
        </w:rPr>
        <w:t>4.</w:t>
      </w:r>
      <w:r>
        <w:rPr>
          <w:rFonts w:eastAsia="仿宋_GB2312" w:hint="eastAsia"/>
          <w:sz w:val="24"/>
        </w:rPr>
        <w:t xml:space="preserve"> </w:t>
      </w:r>
      <w:r>
        <w:rPr>
          <w:rFonts w:eastAsia="仿宋_GB2312"/>
          <w:sz w:val="24"/>
        </w:rPr>
        <w:t>被保证人成交后未按照竞争性谈判文件规定交纳代理服务费。</w:t>
      </w:r>
    </w:p>
    <w:p w:rsidR="00007D30" w:rsidRDefault="00DB75F0">
      <w:pPr>
        <w:numPr>
          <w:ilvl w:val="0"/>
          <w:numId w:val="17"/>
        </w:numPr>
        <w:snapToGrid w:val="0"/>
        <w:spacing w:line="288" w:lineRule="auto"/>
        <w:ind w:firstLineChars="200" w:firstLine="480"/>
        <w:rPr>
          <w:rFonts w:eastAsia="仿宋_GB2312"/>
          <w:sz w:val="24"/>
        </w:rPr>
      </w:pPr>
      <w:r>
        <w:rPr>
          <w:rFonts w:eastAsia="仿宋_GB2312"/>
          <w:sz w:val="24"/>
        </w:rPr>
        <w:t xml:space="preserve">   </w:t>
      </w:r>
      <w:r>
        <w:rPr>
          <w:rFonts w:eastAsia="仿宋_GB2312" w:hint="eastAsia"/>
          <w:sz w:val="24"/>
        </w:rPr>
        <w:t xml:space="preserve"> </w:t>
      </w:r>
      <w:r>
        <w:rPr>
          <w:rFonts w:eastAsia="仿宋_GB2312"/>
          <w:sz w:val="24"/>
        </w:rPr>
        <w:t>四、在本保证担保的保证期间内</w:t>
      </w:r>
      <w:r>
        <w:rPr>
          <w:rFonts w:eastAsia="仿宋_GB2312"/>
          <w:sz w:val="24"/>
        </w:rPr>
        <w:t>,</w:t>
      </w:r>
      <w:r>
        <w:rPr>
          <w:rFonts w:eastAsia="仿宋_GB2312"/>
          <w:sz w:val="24"/>
        </w:rPr>
        <w:t>我方收到受益人经法定代表人</w:t>
      </w:r>
      <w:r>
        <w:rPr>
          <w:rFonts w:ascii="仿宋" w:eastAsia="仿宋" w:hAnsi="仿宋" w:hint="eastAsia"/>
          <w:kern w:val="24"/>
          <w:sz w:val="24"/>
          <w:szCs w:val="21"/>
        </w:rPr>
        <w:t>（</w:t>
      </w:r>
      <w:r>
        <w:rPr>
          <w:rFonts w:ascii="仿宋" w:eastAsia="仿宋" w:hAnsi="仿宋" w:cs="Helvetica"/>
          <w:kern w:val="0"/>
          <w:sz w:val="24"/>
        </w:rPr>
        <w:t>或</w:t>
      </w:r>
      <w:r>
        <w:rPr>
          <w:rFonts w:ascii="仿宋" w:eastAsia="仿宋" w:hAnsi="仿宋" w:cs="Helvetica" w:hint="eastAsia"/>
          <w:kern w:val="0"/>
          <w:sz w:val="24"/>
        </w:rPr>
        <w:t>其他组织负责人）</w:t>
      </w:r>
      <w:r>
        <w:rPr>
          <w:rFonts w:eastAsia="仿宋_GB2312"/>
          <w:sz w:val="24"/>
        </w:rPr>
        <w:t>或其授权委托代理人签字并加盖公章的书面索赔通知后</w:t>
      </w:r>
      <w:r>
        <w:rPr>
          <w:rFonts w:eastAsia="仿宋_GB2312"/>
          <w:sz w:val="24"/>
        </w:rPr>
        <w:t>,</w:t>
      </w:r>
      <w:r>
        <w:rPr>
          <w:rFonts w:eastAsia="仿宋_GB2312"/>
          <w:sz w:val="24"/>
        </w:rPr>
        <w:t>将不争辩、不挑剔、不可撤销地立即向受益人支付本保证担保的担保金额。</w:t>
      </w:r>
    </w:p>
    <w:p w:rsidR="00007D30" w:rsidRDefault="00DB75F0">
      <w:pPr>
        <w:numPr>
          <w:ilvl w:val="0"/>
          <w:numId w:val="17"/>
        </w:numPr>
        <w:snapToGrid w:val="0"/>
        <w:spacing w:line="288" w:lineRule="auto"/>
        <w:ind w:firstLineChars="200" w:firstLine="480"/>
        <w:rPr>
          <w:rFonts w:eastAsia="仿宋_GB2312"/>
          <w:sz w:val="24"/>
        </w:rPr>
      </w:pPr>
      <w:r>
        <w:rPr>
          <w:rFonts w:eastAsia="仿宋_GB2312"/>
          <w:sz w:val="24"/>
        </w:rPr>
        <w:t xml:space="preserve">   </w:t>
      </w:r>
      <w:r>
        <w:rPr>
          <w:rFonts w:eastAsia="仿宋_GB2312" w:hint="eastAsia"/>
          <w:sz w:val="24"/>
        </w:rPr>
        <w:t xml:space="preserve"> </w:t>
      </w:r>
      <w:r>
        <w:rPr>
          <w:rFonts w:eastAsia="仿宋_GB2312"/>
          <w:sz w:val="24"/>
        </w:rPr>
        <w:t>五、受益人的索赔通知应当说明索赔理由</w:t>
      </w:r>
      <w:r>
        <w:rPr>
          <w:rFonts w:eastAsia="仿宋_GB2312"/>
          <w:sz w:val="24"/>
        </w:rPr>
        <w:t>,</w:t>
      </w:r>
      <w:r>
        <w:rPr>
          <w:rFonts w:eastAsia="仿宋_GB2312"/>
          <w:sz w:val="24"/>
        </w:rPr>
        <w:t>并必须在本保证担保的保证期间内送达我方。</w:t>
      </w:r>
    </w:p>
    <w:p w:rsidR="00007D30" w:rsidRDefault="00DB75F0">
      <w:pPr>
        <w:numPr>
          <w:ilvl w:val="0"/>
          <w:numId w:val="17"/>
        </w:numPr>
        <w:snapToGrid w:val="0"/>
        <w:spacing w:line="288" w:lineRule="auto"/>
        <w:ind w:firstLineChars="200" w:firstLine="480"/>
        <w:rPr>
          <w:rFonts w:eastAsia="仿宋_GB2312"/>
          <w:sz w:val="24"/>
        </w:rPr>
      </w:pPr>
      <w:r>
        <w:rPr>
          <w:rFonts w:eastAsia="仿宋_GB2312"/>
          <w:sz w:val="24"/>
        </w:rPr>
        <w:t xml:space="preserve">   </w:t>
      </w:r>
      <w:r>
        <w:rPr>
          <w:rFonts w:eastAsia="仿宋_GB2312" w:hint="eastAsia"/>
          <w:sz w:val="24"/>
        </w:rPr>
        <w:t xml:space="preserve"> </w:t>
      </w:r>
      <w:r>
        <w:rPr>
          <w:rFonts w:eastAsia="仿宋_GB2312"/>
          <w:sz w:val="24"/>
        </w:rPr>
        <w:t>六、本保证担保项下的权利不得转让。</w:t>
      </w:r>
    </w:p>
    <w:p w:rsidR="00007D30" w:rsidRDefault="00DB75F0">
      <w:pPr>
        <w:numPr>
          <w:ilvl w:val="0"/>
          <w:numId w:val="17"/>
        </w:numPr>
        <w:snapToGrid w:val="0"/>
        <w:spacing w:line="288" w:lineRule="auto"/>
        <w:ind w:firstLineChars="200" w:firstLine="480"/>
        <w:rPr>
          <w:rFonts w:eastAsia="仿宋_GB2312"/>
          <w:sz w:val="24"/>
        </w:rPr>
      </w:pPr>
      <w:r>
        <w:rPr>
          <w:rFonts w:eastAsia="仿宋_GB2312"/>
          <w:sz w:val="24"/>
        </w:rPr>
        <w:t xml:space="preserve">   </w:t>
      </w:r>
      <w:r>
        <w:rPr>
          <w:rFonts w:eastAsia="仿宋_GB2312" w:hint="eastAsia"/>
          <w:sz w:val="24"/>
        </w:rPr>
        <w:t xml:space="preserve"> </w:t>
      </w:r>
      <w:r>
        <w:rPr>
          <w:rFonts w:eastAsia="仿宋_GB2312"/>
          <w:sz w:val="24"/>
        </w:rPr>
        <w:t>七、本保证担保的保证期间届满</w:t>
      </w:r>
      <w:r>
        <w:rPr>
          <w:rFonts w:eastAsia="仿宋_GB2312"/>
          <w:sz w:val="24"/>
        </w:rPr>
        <w:t>,</w:t>
      </w:r>
      <w:r>
        <w:rPr>
          <w:rFonts w:eastAsia="仿宋_GB2312"/>
          <w:sz w:val="24"/>
        </w:rPr>
        <w:t>或我方已向受益人支付本保证担保的担保金额</w:t>
      </w:r>
      <w:r>
        <w:rPr>
          <w:rFonts w:eastAsia="仿宋_GB2312"/>
          <w:sz w:val="24"/>
        </w:rPr>
        <w:t>,</w:t>
      </w:r>
      <w:r>
        <w:rPr>
          <w:rFonts w:eastAsia="仿宋_GB2312"/>
          <w:sz w:val="24"/>
        </w:rPr>
        <w:t>我方的保证责任免除。</w:t>
      </w:r>
    </w:p>
    <w:p w:rsidR="00007D30" w:rsidRDefault="00DB75F0">
      <w:pPr>
        <w:numPr>
          <w:ilvl w:val="0"/>
          <w:numId w:val="17"/>
        </w:numPr>
        <w:snapToGrid w:val="0"/>
        <w:spacing w:line="288" w:lineRule="auto"/>
        <w:ind w:firstLineChars="200" w:firstLine="480"/>
        <w:rPr>
          <w:rFonts w:eastAsia="仿宋_GB2312"/>
          <w:sz w:val="24"/>
        </w:rPr>
      </w:pPr>
      <w:r>
        <w:rPr>
          <w:rFonts w:eastAsia="仿宋_GB2312"/>
          <w:sz w:val="24"/>
        </w:rPr>
        <w:t xml:space="preserve">   </w:t>
      </w:r>
      <w:r>
        <w:rPr>
          <w:rFonts w:eastAsia="仿宋_GB2312" w:hint="eastAsia"/>
          <w:sz w:val="24"/>
        </w:rPr>
        <w:t xml:space="preserve"> </w:t>
      </w:r>
      <w:r>
        <w:rPr>
          <w:rFonts w:eastAsia="仿宋_GB2312"/>
          <w:sz w:val="24"/>
        </w:rPr>
        <w:t>八、本保证担保适用中华人民共和国法律。</w:t>
      </w:r>
    </w:p>
    <w:p w:rsidR="00007D30" w:rsidRDefault="00DB75F0">
      <w:pPr>
        <w:numPr>
          <w:ilvl w:val="0"/>
          <w:numId w:val="17"/>
        </w:numPr>
        <w:snapToGrid w:val="0"/>
        <w:spacing w:line="288" w:lineRule="auto"/>
        <w:ind w:firstLineChars="200" w:firstLine="480"/>
        <w:rPr>
          <w:rFonts w:eastAsia="仿宋_GB2312"/>
          <w:sz w:val="24"/>
        </w:rPr>
      </w:pPr>
      <w:r>
        <w:rPr>
          <w:rFonts w:eastAsia="仿宋_GB2312"/>
          <w:sz w:val="24"/>
        </w:rPr>
        <w:t xml:space="preserve">   </w:t>
      </w:r>
      <w:r>
        <w:rPr>
          <w:rFonts w:eastAsia="仿宋_GB2312" w:hint="eastAsia"/>
          <w:sz w:val="24"/>
        </w:rPr>
        <w:t xml:space="preserve"> </w:t>
      </w:r>
      <w:r>
        <w:rPr>
          <w:rFonts w:eastAsia="仿宋_GB2312"/>
          <w:sz w:val="24"/>
        </w:rPr>
        <w:t>九、本保证担保以中文文本为准</w:t>
      </w:r>
      <w:r>
        <w:rPr>
          <w:rFonts w:eastAsia="仿宋_GB2312"/>
          <w:sz w:val="24"/>
        </w:rPr>
        <w:t>,</w:t>
      </w:r>
      <w:r>
        <w:rPr>
          <w:rFonts w:eastAsia="仿宋_GB2312"/>
          <w:sz w:val="24"/>
        </w:rPr>
        <w:t>涂改无效。</w:t>
      </w:r>
    </w:p>
    <w:p w:rsidR="00007D30" w:rsidRDefault="00007D30">
      <w:pPr>
        <w:snapToGrid w:val="0"/>
        <w:spacing w:line="288" w:lineRule="auto"/>
        <w:rPr>
          <w:rFonts w:eastAsia="仿宋_GB2312"/>
          <w:sz w:val="24"/>
        </w:rPr>
      </w:pPr>
    </w:p>
    <w:p w:rsidR="00007D30" w:rsidRDefault="00DB75F0">
      <w:pPr>
        <w:snapToGrid w:val="0"/>
        <w:spacing w:line="288" w:lineRule="auto"/>
        <w:rPr>
          <w:rFonts w:eastAsia="仿宋_GB2312"/>
          <w:sz w:val="24"/>
          <w:u w:val="single"/>
        </w:rPr>
      </w:pPr>
      <w:r>
        <w:rPr>
          <w:rFonts w:eastAsia="仿宋_GB2312"/>
          <w:sz w:val="24"/>
        </w:rPr>
        <w:t>保证人</w:t>
      </w:r>
      <w:r>
        <w:rPr>
          <w:rFonts w:eastAsia="仿宋_GB2312" w:hint="eastAsia"/>
          <w:sz w:val="24"/>
        </w:rPr>
        <w:t>（</w:t>
      </w:r>
      <w:r>
        <w:rPr>
          <w:rFonts w:eastAsia="仿宋_GB2312"/>
          <w:sz w:val="24"/>
        </w:rPr>
        <w:t>盖章</w:t>
      </w:r>
      <w:r>
        <w:rPr>
          <w:rFonts w:eastAsia="仿宋_GB2312" w:hint="eastAsia"/>
          <w:sz w:val="24"/>
        </w:rPr>
        <w:t>）：</w:t>
      </w:r>
      <w:r>
        <w:rPr>
          <w:rFonts w:eastAsia="仿宋_GB2312"/>
          <w:sz w:val="24"/>
          <w:u w:val="single"/>
        </w:rPr>
        <w:t xml:space="preserve">  </w:t>
      </w:r>
      <w:r>
        <w:rPr>
          <w:rFonts w:eastAsia="仿宋_GB2312" w:hint="eastAsia"/>
          <w:sz w:val="24"/>
          <w:u w:val="single"/>
        </w:rPr>
        <w:t xml:space="preserve">                                      </w:t>
      </w:r>
      <w:r>
        <w:rPr>
          <w:rFonts w:eastAsia="仿宋_GB2312"/>
          <w:sz w:val="24"/>
          <w:u w:val="single"/>
        </w:rPr>
        <w:t>   </w:t>
      </w:r>
    </w:p>
    <w:p w:rsidR="00007D30" w:rsidRDefault="00DB75F0">
      <w:pPr>
        <w:snapToGrid w:val="0"/>
        <w:spacing w:line="288" w:lineRule="auto"/>
        <w:rPr>
          <w:rFonts w:eastAsia="仿宋_GB2312"/>
          <w:sz w:val="24"/>
          <w:u w:val="single"/>
        </w:rPr>
      </w:pPr>
      <w:r>
        <w:rPr>
          <w:rFonts w:eastAsia="仿宋_GB2312"/>
          <w:sz w:val="24"/>
        </w:rPr>
        <w:t>法定代表人</w:t>
      </w:r>
      <w:r>
        <w:rPr>
          <w:rFonts w:ascii="仿宋" w:eastAsia="仿宋" w:hAnsi="仿宋" w:hint="eastAsia"/>
          <w:kern w:val="24"/>
          <w:sz w:val="24"/>
          <w:szCs w:val="21"/>
        </w:rPr>
        <w:t>（</w:t>
      </w:r>
      <w:r>
        <w:rPr>
          <w:rFonts w:ascii="仿宋" w:eastAsia="仿宋" w:hAnsi="仿宋" w:cs="Helvetica"/>
          <w:kern w:val="0"/>
          <w:sz w:val="24"/>
        </w:rPr>
        <w:t>或</w:t>
      </w:r>
      <w:r>
        <w:rPr>
          <w:rFonts w:ascii="仿宋" w:eastAsia="仿宋" w:hAnsi="仿宋" w:cs="Helvetica" w:hint="eastAsia"/>
          <w:kern w:val="0"/>
          <w:sz w:val="24"/>
        </w:rPr>
        <w:t>其他组织负责人）</w:t>
      </w:r>
      <w:r>
        <w:rPr>
          <w:rFonts w:eastAsia="仿宋_GB2312"/>
          <w:sz w:val="24"/>
        </w:rPr>
        <w:t>或其授权委托代理人</w:t>
      </w:r>
      <w:r>
        <w:rPr>
          <w:rFonts w:eastAsia="仿宋_GB2312" w:hint="eastAsia"/>
          <w:sz w:val="24"/>
        </w:rPr>
        <w:t>（</w:t>
      </w:r>
      <w:r>
        <w:rPr>
          <w:rFonts w:eastAsia="仿宋_GB2312"/>
          <w:sz w:val="24"/>
        </w:rPr>
        <w:t>签字或盖章）：</w:t>
      </w:r>
      <w:r>
        <w:rPr>
          <w:rFonts w:eastAsia="仿宋_GB2312"/>
          <w:sz w:val="24"/>
        </w:rPr>
        <w:t xml:space="preserve"> </w:t>
      </w:r>
      <w:r>
        <w:rPr>
          <w:rFonts w:eastAsia="仿宋_GB2312"/>
          <w:sz w:val="24"/>
          <w:u w:val="single"/>
        </w:rPr>
        <w:t xml:space="preserve">            </w:t>
      </w:r>
    </w:p>
    <w:p w:rsidR="00007D30" w:rsidRDefault="00DB75F0">
      <w:pPr>
        <w:snapToGrid w:val="0"/>
        <w:spacing w:line="288" w:lineRule="auto"/>
        <w:rPr>
          <w:rFonts w:eastAsia="仿宋_GB2312"/>
          <w:sz w:val="24"/>
          <w:u w:val="single"/>
        </w:rPr>
      </w:pPr>
      <w:r>
        <w:rPr>
          <w:rFonts w:eastAsia="仿宋_GB2312"/>
          <w:sz w:val="24"/>
        </w:rPr>
        <w:t>单位地址</w:t>
      </w:r>
      <w:r>
        <w:rPr>
          <w:rFonts w:eastAsia="仿宋_GB2312" w:hint="eastAsia"/>
          <w:sz w:val="24"/>
        </w:rPr>
        <w:t>：</w:t>
      </w:r>
      <w:r>
        <w:rPr>
          <w:rFonts w:eastAsia="仿宋_GB2312"/>
          <w:sz w:val="24"/>
          <w:u w:val="single"/>
        </w:rPr>
        <w:t xml:space="preserve"> </w:t>
      </w:r>
      <w:r>
        <w:rPr>
          <w:rFonts w:eastAsia="仿宋_GB2312" w:hint="eastAsia"/>
          <w:sz w:val="24"/>
          <w:u w:val="single"/>
        </w:rPr>
        <w:t xml:space="preserve">                                            </w:t>
      </w:r>
      <w:r>
        <w:rPr>
          <w:rFonts w:eastAsia="仿宋_GB2312"/>
          <w:sz w:val="24"/>
          <w:u w:val="single"/>
        </w:rPr>
        <w:t>    </w:t>
      </w:r>
    </w:p>
    <w:p w:rsidR="00007D30" w:rsidRDefault="00DB75F0">
      <w:pPr>
        <w:snapToGrid w:val="0"/>
        <w:spacing w:line="288" w:lineRule="auto"/>
        <w:rPr>
          <w:rFonts w:eastAsia="仿宋_GB2312"/>
          <w:sz w:val="24"/>
          <w:u w:val="single"/>
        </w:rPr>
      </w:pPr>
      <w:r>
        <w:rPr>
          <w:rFonts w:eastAsia="仿宋_GB2312"/>
          <w:sz w:val="24"/>
        </w:rPr>
        <w:t>电话</w:t>
      </w:r>
      <w:r>
        <w:rPr>
          <w:rFonts w:eastAsia="仿宋_GB2312" w:hint="eastAsia"/>
          <w:sz w:val="24"/>
        </w:rPr>
        <w:t>：</w:t>
      </w:r>
      <w:r>
        <w:rPr>
          <w:rFonts w:eastAsia="仿宋_GB2312"/>
          <w:sz w:val="24"/>
          <w:u w:val="single"/>
        </w:rPr>
        <w:t xml:space="preserve">  </w:t>
      </w:r>
      <w:r>
        <w:rPr>
          <w:rFonts w:eastAsia="仿宋_GB2312" w:hint="eastAsia"/>
          <w:sz w:val="24"/>
          <w:u w:val="single"/>
        </w:rPr>
        <w:t xml:space="preserve">                                                </w:t>
      </w:r>
      <w:r>
        <w:rPr>
          <w:rFonts w:eastAsia="仿宋_GB2312"/>
          <w:sz w:val="24"/>
          <w:u w:val="single"/>
        </w:rPr>
        <w:t>   </w:t>
      </w:r>
    </w:p>
    <w:p w:rsidR="00007D30" w:rsidRDefault="00DB75F0">
      <w:pPr>
        <w:snapToGrid w:val="0"/>
        <w:spacing w:line="288" w:lineRule="auto"/>
        <w:jc w:val="left"/>
        <w:rPr>
          <w:rFonts w:ascii="仿宋" w:eastAsia="仿宋" w:hAnsi="仿宋" w:cs="仿宋_GB2312"/>
        </w:rPr>
      </w:pPr>
      <w:r>
        <w:rPr>
          <w:rFonts w:eastAsia="仿宋_GB2312"/>
        </w:rPr>
        <w:t>日期</w:t>
      </w:r>
      <w:r>
        <w:rPr>
          <w:rFonts w:eastAsia="仿宋_GB2312" w:hint="eastAsia"/>
        </w:rPr>
        <w:t>：</w:t>
      </w:r>
      <w:r>
        <w:rPr>
          <w:rFonts w:eastAsia="仿宋_GB2312"/>
          <w:u w:val="single"/>
        </w:rPr>
        <w:t xml:space="preserve">   </w:t>
      </w:r>
      <w:r>
        <w:rPr>
          <w:rFonts w:eastAsia="仿宋_GB2312" w:hint="eastAsia"/>
          <w:u w:val="single"/>
        </w:rPr>
        <w:t xml:space="preserve"> </w:t>
      </w:r>
      <w:r>
        <w:rPr>
          <w:rFonts w:eastAsia="仿宋_GB2312"/>
          <w:u w:val="single"/>
        </w:rPr>
        <w:t>  </w:t>
      </w:r>
      <w:r>
        <w:rPr>
          <w:rFonts w:eastAsia="仿宋_GB2312"/>
          <w:u w:val="single"/>
        </w:rPr>
        <w:t>年</w:t>
      </w:r>
      <w:r>
        <w:rPr>
          <w:rFonts w:eastAsia="仿宋_GB2312" w:hint="eastAsia"/>
          <w:u w:val="single"/>
        </w:rPr>
        <w:t xml:space="preserve"> </w:t>
      </w:r>
      <w:r>
        <w:rPr>
          <w:rFonts w:eastAsia="仿宋_GB2312"/>
          <w:u w:val="single"/>
        </w:rPr>
        <w:t>    </w:t>
      </w:r>
      <w:r>
        <w:rPr>
          <w:rFonts w:eastAsia="仿宋_GB2312"/>
          <w:u w:val="single"/>
        </w:rPr>
        <w:t>月</w:t>
      </w:r>
      <w:r>
        <w:rPr>
          <w:rFonts w:eastAsia="仿宋_GB2312"/>
          <w:u w:val="single"/>
        </w:rPr>
        <w:t>  </w:t>
      </w:r>
      <w:r>
        <w:rPr>
          <w:rFonts w:eastAsia="仿宋_GB2312" w:hint="eastAsia"/>
          <w:u w:val="single"/>
        </w:rPr>
        <w:t xml:space="preserve">  </w:t>
      </w:r>
      <w:r>
        <w:rPr>
          <w:rFonts w:eastAsia="仿宋_GB2312"/>
          <w:u w:val="single"/>
        </w:rPr>
        <w:t> </w:t>
      </w:r>
      <w:r>
        <w:rPr>
          <w:rFonts w:eastAsia="仿宋_GB2312"/>
          <w:u w:val="single"/>
        </w:rPr>
        <w:t>日</w:t>
      </w:r>
    </w:p>
    <w:p w:rsidR="00007D30" w:rsidRDefault="00DB75F0">
      <w:pPr>
        <w:spacing w:line="360" w:lineRule="auto"/>
        <w:rPr>
          <w:rFonts w:ascii="仿宋" w:eastAsia="仿宋" w:hAnsi="仿宋" w:cs="仿宋_GB2312"/>
        </w:rPr>
      </w:pPr>
      <w:bookmarkStart w:id="514" w:name="_Toc515647799"/>
      <w:bookmarkStart w:id="515" w:name="_Toc21748"/>
      <w:bookmarkStart w:id="516" w:name="_Toc532473491"/>
      <w:bookmarkStart w:id="517" w:name="_Toc16186"/>
      <w:r>
        <w:rPr>
          <w:rFonts w:ascii="仿宋" w:eastAsia="仿宋" w:hAnsi="仿宋" w:cs="仿宋_GB2312" w:hint="eastAsia"/>
        </w:rPr>
        <w:br w:type="page"/>
      </w:r>
      <w:bookmarkEnd w:id="514"/>
      <w:bookmarkEnd w:id="515"/>
      <w:bookmarkEnd w:id="516"/>
      <w:bookmarkEnd w:id="517"/>
    </w:p>
    <w:p w:rsidR="00007D30" w:rsidRDefault="00DB75F0">
      <w:pPr>
        <w:spacing w:line="360" w:lineRule="auto"/>
        <w:rPr>
          <w:rFonts w:ascii="仿宋" w:eastAsia="仿宋" w:hAnsi="仿宋"/>
          <w:b/>
          <w:bCs/>
          <w:sz w:val="28"/>
          <w:szCs w:val="28"/>
        </w:rPr>
      </w:pPr>
      <w:r>
        <w:rPr>
          <w:rFonts w:ascii="仿宋" w:eastAsia="仿宋" w:hAnsi="仿宋" w:hint="eastAsia"/>
          <w:b/>
          <w:bCs/>
          <w:sz w:val="28"/>
          <w:szCs w:val="28"/>
        </w:rPr>
        <w:lastRenderedPageBreak/>
        <w:t>附件</w:t>
      </w:r>
      <w:r>
        <w:rPr>
          <w:rFonts w:ascii="仿宋" w:eastAsia="仿宋" w:hAnsi="仿宋"/>
          <w:b/>
          <w:bCs/>
          <w:sz w:val="28"/>
          <w:szCs w:val="28"/>
        </w:rPr>
        <w:t>2</w:t>
      </w:r>
    </w:p>
    <w:p w:rsidR="00007D30" w:rsidRDefault="00DB75F0">
      <w:pPr>
        <w:autoSpaceDE w:val="0"/>
        <w:autoSpaceDN w:val="0"/>
        <w:adjustRightInd w:val="0"/>
        <w:snapToGrid w:val="0"/>
        <w:spacing w:line="360" w:lineRule="auto"/>
        <w:jc w:val="center"/>
        <w:rPr>
          <w:rFonts w:ascii="仿宋" w:eastAsia="仿宋" w:hAnsi="仿宋" w:cs="仿宋_GB2312"/>
          <w:b/>
          <w:bCs/>
          <w:sz w:val="30"/>
          <w:szCs w:val="30"/>
        </w:rPr>
      </w:pPr>
      <w:r>
        <w:rPr>
          <w:rFonts w:ascii="仿宋" w:eastAsia="仿宋" w:hAnsi="仿宋" w:cs="仿宋_GB2312" w:hint="eastAsia"/>
          <w:b/>
          <w:bCs/>
          <w:sz w:val="30"/>
          <w:szCs w:val="30"/>
        </w:rPr>
        <w:t xml:space="preserve"> （最后）谈判响应报价表</w:t>
      </w:r>
    </w:p>
    <w:p w:rsidR="00007D30" w:rsidRDefault="00DB75F0" w:rsidP="00C171BC">
      <w:pPr>
        <w:pStyle w:val="a9"/>
        <w:jc w:val="center"/>
        <w:rPr>
          <w:rFonts w:ascii="仿宋" w:eastAsia="仿宋" w:hAnsi="仿宋" w:cs="仿宋_GB2312"/>
        </w:rPr>
      </w:pPr>
      <w:r>
        <w:rPr>
          <w:rFonts w:ascii="仿宋" w:eastAsia="仿宋" w:hAnsi="仿宋" w:cs="仿宋_GB2312" w:hint="eastAsia"/>
          <w:lang w:val="zh-CN"/>
        </w:rPr>
        <w:t>（随身携带，单独提供，无需装订在响应文件中</w:t>
      </w:r>
      <w:r w:rsidR="00C171BC">
        <w:rPr>
          <w:rFonts w:ascii="仿宋" w:eastAsia="仿宋" w:hAnsi="仿宋" w:cs="仿宋_GB2312" w:hint="eastAsia"/>
          <w:lang w:val="zh-CN"/>
        </w:rPr>
        <w:t>，日期须为谈判当日</w:t>
      </w:r>
      <w:r>
        <w:rPr>
          <w:rFonts w:ascii="仿宋" w:eastAsia="仿宋" w:hAnsi="仿宋" w:cs="仿宋_GB2312" w:hint="eastAsia"/>
          <w:lang w:val="zh-CN"/>
        </w:rPr>
        <w:t>）</w:t>
      </w:r>
    </w:p>
    <w:tbl>
      <w:tblPr>
        <w:tblW w:w="85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598"/>
        <w:gridCol w:w="6981"/>
      </w:tblGrid>
      <w:tr w:rsidR="00007D30">
        <w:trPr>
          <w:trHeight w:val="1446"/>
          <w:jc w:val="center"/>
        </w:trPr>
        <w:tc>
          <w:tcPr>
            <w:tcW w:w="1598" w:type="dxa"/>
            <w:vAlign w:val="center"/>
          </w:tcPr>
          <w:p w:rsidR="00007D30" w:rsidRDefault="00DB75F0">
            <w:pPr>
              <w:ind w:leftChars="67" w:left="148" w:rightChars="49" w:right="108"/>
              <w:jc w:val="center"/>
              <w:rPr>
                <w:rFonts w:ascii="仿宋" w:eastAsia="仿宋" w:hAnsi="仿宋" w:cs="仿宋_GB2312"/>
                <w:b/>
                <w:sz w:val="24"/>
              </w:rPr>
            </w:pPr>
            <w:r>
              <w:rPr>
                <w:rFonts w:ascii="仿宋" w:eastAsia="仿宋" w:hAnsi="仿宋" w:cs="仿宋_GB2312" w:hint="eastAsia"/>
                <w:b/>
                <w:sz w:val="24"/>
              </w:rPr>
              <w:t>项目编号及项目名称</w:t>
            </w:r>
          </w:p>
        </w:tc>
        <w:tc>
          <w:tcPr>
            <w:tcW w:w="6981" w:type="dxa"/>
            <w:vAlign w:val="center"/>
          </w:tcPr>
          <w:p w:rsidR="00007D30" w:rsidRDefault="00DB75F0">
            <w:pPr>
              <w:ind w:leftChars="90" w:left="198" w:firstLine="1"/>
              <w:rPr>
                <w:rFonts w:ascii="仿宋" w:eastAsia="仿宋" w:hAnsi="仿宋" w:cs="仿宋_GB2312"/>
                <w:sz w:val="24"/>
                <w:u w:val="single"/>
              </w:rPr>
            </w:pPr>
            <w:r>
              <w:rPr>
                <w:rFonts w:ascii="仿宋" w:eastAsia="仿宋" w:hAnsi="仿宋" w:cs="仿宋_GB2312" w:hint="eastAsia"/>
                <w:sz w:val="24"/>
              </w:rPr>
              <w:t>项目编号：</w:t>
            </w:r>
            <w:r>
              <w:rPr>
                <w:rFonts w:ascii="仿宋" w:eastAsia="仿宋" w:hAnsi="仿宋" w:cs="仿宋_GB2312" w:hint="eastAsia"/>
                <w:sz w:val="24"/>
                <w:u w:val="single"/>
              </w:rPr>
              <w:t xml:space="preserve">              </w:t>
            </w:r>
          </w:p>
          <w:p w:rsidR="00007D30" w:rsidRDefault="00DB75F0">
            <w:pPr>
              <w:ind w:leftChars="90" w:left="198" w:firstLine="1"/>
              <w:rPr>
                <w:rFonts w:ascii="仿宋" w:eastAsia="仿宋" w:hAnsi="仿宋" w:cs="仿宋_GB2312"/>
                <w:sz w:val="24"/>
              </w:rPr>
            </w:pPr>
            <w:r>
              <w:rPr>
                <w:rFonts w:ascii="仿宋" w:eastAsia="仿宋" w:hAnsi="仿宋" w:cs="仿宋_GB2312" w:hint="eastAsia"/>
                <w:sz w:val="24"/>
              </w:rPr>
              <w:t>项目名称：</w:t>
            </w:r>
            <w:r>
              <w:rPr>
                <w:rFonts w:ascii="仿宋" w:eastAsia="仿宋" w:hAnsi="仿宋" w:cs="仿宋_GB2312" w:hint="eastAsia"/>
                <w:sz w:val="24"/>
                <w:u w:val="single"/>
              </w:rPr>
              <w:t xml:space="preserve">      </w:t>
            </w:r>
            <w:r>
              <w:rPr>
                <w:rFonts w:ascii="仿宋" w:eastAsia="仿宋" w:hAnsi="仿宋" w:cs="仿宋_GB2312"/>
                <w:sz w:val="24"/>
                <w:u w:val="single"/>
              </w:rPr>
              <w:t xml:space="preserve"> </w:t>
            </w:r>
            <w:r>
              <w:rPr>
                <w:rFonts w:ascii="仿宋" w:eastAsia="仿宋" w:hAnsi="仿宋" w:cs="仿宋_GB2312" w:hint="eastAsia"/>
                <w:sz w:val="24"/>
                <w:u w:val="single"/>
              </w:rPr>
              <w:t xml:space="preserve">       </w:t>
            </w:r>
            <w:r>
              <w:rPr>
                <w:rFonts w:ascii="仿宋" w:eastAsia="仿宋" w:hAnsi="仿宋" w:cs="仿宋_GB2312" w:hint="eastAsia"/>
                <w:sz w:val="24"/>
              </w:rPr>
              <w:t xml:space="preserve">            </w:t>
            </w:r>
          </w:p>
        </w:tc>
      </w:tr>
      <w:tr w:rsidR="00007D30">
        <w:trPr>
          <w:trHeight w:val="2448"/>
          <w:jc w:val="center"/>
        </w:trPr>
        <w:tc>
          <w:tcPr>
            <w:tcW w:w="1598" w:type="dxa"/>
            <w:vAlign w:val="center"/>
          </w:tcPr>
          <w:p w:rsidR="00007D30" w:rsidRDefault="00DB75F0">
            <w:pPr>
              <w:ind w:leftChars="-6" w:left="-13"/>
              <w:jc w:val="center"/>
              <w:rPr>
                <w:rFonts w:ascii="仿宋" w:eastAsia="仿宋" w:hAnsi="仿宋" w:cs="仿宋_GB2312"/>
                <w:b/>
                <w:sz w:val="24"/>
              </w:rPr>
            </w:pPr>
            <w:r>
              <w:rPr>
                <w:rFonts w:ascii="仿宋" w:eastAsia="仿宋" w:hAnsi="仿宋" w:cs="仿宋_GB2312" w:hint="eastAsia"/>
                <w:b/>
                <w:sz w:val="24"/>
              </w:rPr>
              <w:t>响应总价</w:t>
            </w:r>
          </w:p>
        </w:tc>
        <w:tc>
          <w:tcPr>
            <w:tcW w:w="6981" w:type="dxa"/>
            <w:vAlign w:val="center"/>
          </w:tcPr>
          <w:p w:rsidR="00007D30" w:rsidRDefault="00DB75F0">
            <w:pPr>
              <w:ind w:leftChars="90" w:left="198" w:firstLine="1"/>
              <w:rPr>
                <w:rFonts w:ascii="仿宋" w:eastAsia="仿宋" w:hAnsi="仿宋" w:cs="仿宋_GB2312"/>
                <w:i/>
                <w:sz w:val="24"/>
              </w:rPr>
            </w:pPr>
            <w:r>
              <w:rPr>
                <w:rFonts w:ascii="仿宋" w:eastAsia="仿宋" w:hAnsi="仿宋" w:cs="仿宋_GB2312" w:hint="eastAsia"/>
                <w:sz w:val="24"/>
              </w:rPr>
              <w:t>人民币（大写）：</w:t>
            </w:r>
            <w:r>
              <w:rPr>
                <w:rFonts w:ascii="仿宋" w:eastAsia="仿宋" w:hAnsi="仿宋" w:cs="仿宋_GB2312" w:hint="eastAsia"/>
                <w:sz w:val="24"/>
                <w:u w:val="single"/>
              </w:rPr>
              <w:t xml:space="preserve">             </w:t>
            </w:r>
            <w:r>
              <w:rPr>
                <w:rFonts w:ascii="仿宋" w:eastAsia="仿宋" w:hAnsi="仿宋" w:cs="仿宋_GB2312" w:hint="eastAsia"/>
                <w:sz w:val="24"/>
              </w:rPr>
              <w:t xml:space="preserve"> 整（小写：</w:t>
            </w:r>
            <w:r>
              <w:rPr>
                <w:rFonts w:ascii="Calibri" w:eastAsia="仿宋" w:hAnsi="Calibri" w:cs="Calibri"/>
                <w:sz w:val="24"/>
              </w:rPr>
              <w:t>¥</w:t>
            </w:r>
            <w:r>
              <w:rPr>
                <w:rFonts w:ascii="仿宋" w:eastAsia="仿宋" w:hAnsi="仿宋" w:cs="仿宋_GB2312" w:hint="eastAsia"/>
                <w:sz w:val="24"/>
                <w:u w:val="single"/>
              </w:rPr>
              <w:t xml:space="preserve">      </w:t>
            </w:r>
            <w:r>
              <w:rPr>
                <w:rFonts w:ascii="仿宋" w:eastAsia="仿宋" w:hAnsi="仿宋" w:cs="仿宋_GB2312" w:hint="eastAsia"/>
                <w:sz w:val="24"/>
              </w:rPr>
              <w:t>元）</w:t>
            </w:r>
          </w:p>
        </w:tc>
      </w:tr>
      <w:tr w:rsidR="00007D30">
        <w:trPr>
          <w:trHeight w:val="860"/>
          <w:jc w:val="center"/>
        </w:trPr>
        <w:tc>
          <w:tcPr>
            <w:tcW w:w="1598" w:type="dxa"/>
            <w:vAlign w:val="center"/>
          </w:tcPr>
          <w:p w:rsidR="00007D30" w:rsidRDefault="00DB75F0">
            <w:pPr>
              <w:ind w:leftChars="-6" w:left="-13"/>
              <w:jc w:val="center"/>
              <w:rPr>
                <w:rFonts w:ascii="仿宋" w:eastAsia="仿宋" w:hAnsi="仿宋" w:cs="仿宋_GB2312"/>
                <w:b/>
                <w:sz w:val="24"/>
              </w:rPr>
            </w:pPr>
            <w:r>
              <w:rPr>
                <w:rFonts w:ascii="仿宋" w:eastAsia="仿宋" w:hAnsi="仿宋" w:cs="仿宋_GB2312" w:hint="eastAsia"/>
                <w:b/>
                <w:sz w:val="24"/>
              </w:rPr>
              <w:t>交货期</w:t>
            </w:r>
          </w:p>
        </w:tc>
        <w:tc>
          <w:tcPr>
            <w:tcW w:w="6981" w:type="dxa"/>
            <w:vAlign w:val="center"/>
          </w:tcPr>
          <w:p w:rsidR="00007D30" w:rsidRDefault="00007D30">
            <w:pPr>
              <w:rPr>
                <w:rFonts w:ascii="仿宋" w:eastAsia="仿宋" w:hAnsi="仿宋" w:cs="仿宋_GB2312"/>
                <w:sz w:val="24"/>
              </w:rPr>
            </w:pPr>
          </w:p>
        </w:tc>
      </w:tr>
      <w:tr w:rsidR="00007D30">
        <w:trPr>
          <w:trHeight w:val="860"/>
          <w:jc w:val="center"/>
        </w:trPr>
        <w:tc>
          <w:tcPr>
            <w:tcW w:w="1598" w:type="dxa"/>
            <w:vAlign w:val="center"/>
          </w:tcPr>
          <w:p w:rsidR="00007D30" w:rsidRDefault="00DB75F0">
            <w:pPr>
              <w:ind w:leftChars="-6" w:left="-13"/>
              <w:jc w:val="center"/>
              <w:rPr>
                <w:rFonts w:ascii="仿宋" w:eastAsia="仿宋" w:hAnsi="仿宋" w:cs="仿宋_GB2312"/>
                <w:b/>
                <w:sz w:val="24"/>
              </w:rPr>
            </w:pPr>
            <w:r>
              <w:rPr>
                <w:rFonts w:ascii="仿宋" w:eastAsia="仿宋" w:hAnsi="仿宋" w:cs="仿宋_GB2312" w:hint="eastAsia"/>
                <w:b/>
                <w:sz w:val="24"/>
              </w:rPr>
              <w:t>交货地点</w:t>
            </w:r>
          </w:p>
        </w:tc>
        <w:tc>
          <w:tcPr>
            <w:tcW w:w="6981" w:type="dxa"/>
            <w:vAlign w:val="center"/>
          </w:tcPr>
          <w:p w:rsidR="00007D30" w:rsidRDefault="00007D30">
            <w:pPr>
              <w:rPr>
                <w:rFonts w:ascii="仿宋" w:eastAsia="仿宋" w:hAnsi="仿宋" w:cs="仿宋_GB2312"/>
                <w:sz w:val="24"/>
              </w:rPr>
            </w:pPr>
          </w:p>
        </w:tc>
      </w:tr>
      <w:tr w:rsidR="00007D30">
        <w:trPr>
          <w:trHeight w:val="521"/>
          <w:jc w:val="center"/>
        </w:trPr>
        <w:tc>
          <w:tcPr>
            <w:tcW w:w="1598" w:type="dxa"/>
            <w:vAlign w:val="center"/>
          </w:tcPr>
          <w:p w:rsidR="00007D30" w:rsidRDefault="00DB75F0">
            <w:pPr>
              <w:jc w:val="center"/>
              <w:rPr>
                <w:rFonts w:ascii="仿宋" w:eastAsia="仿宋" w:hAnsi="仿宋" w:cs="仿宋_GB2312"/>
                <w:b/>
                <w:sz w:val="24"/>
              </w:rPr>
            </w:pPr>
            <w:r>
              <w:rPr>
                <w:rFonts w:ascii="仿宋" w:eastAsia="仿宋" w:hAnsi="仿宋" w:cs="仿宋_GB2312" w:hint="eastAsia"/>
                <w:b/>
                <w:sz w:val="24"/>
              </w:rPr>
              <w:t>备注</w:t>
            </w:r>
          </w:p>
        </w:tc>
        <w:tc>
          <w:tcPr>
            <w:tcW w:w="6981" w:type="dxa"/>
            <w:vAlign w:val="center"/>
          </w:tcPr>
          <w:p w:rsidR="00007D30" w:rsidRDefault="00007D30">
            <w:pPr>
              <w:rPr>
                <w:rFonts w:ascii="仿宋" w:eastAsia="仿宋" w:hAnsi="仿宋" w:cs="仿宋_GB2312"/>
                <w:sz w:val="24"/>
              </w:rPr>
            </w:pPr>
          </w:p>
        </w:tc>
      </w:tr>
    </w:tbl>
    <w:p w:rsidR="00007D30" w:rsidRDefault="00007D30">
      <w:pPr>
        <w:autoSpaceDE w:val="0"/>
        <w:autoSpaceDN w:val="0"/>
        <w:adjustRightInd w:val="0"/>
        <w:snapToGrid w:val="0"/>
        <w:spacing w:line="360" w:lineRule="auto"/>
        <w:jc w:val="right"/>
        <w:rPr>
          <w:rFonts w:ascii="仿宋" w:eastAsia="仿宋" w:hAnsi="仿宋" w:cs="仿宋_GB2312"/>
          <w:sz w:val="24"/>
        </w:rPr>
      </w:pPr>
    </w:p>
    <w:p w:rsidR="00007D30" w:rsidRDefault="00007D30">
      <w:pPr>
        <w:autoSpaceDE w:val="0"/>
        <w:autoSpaceDN w:val="0"/>
        <w:adjustRightInd w:val="0"/>
        <w:snapToGrid w:val="0"/>
        <w:spacing w:line="360" w:lineRule="auto"/>
        <w:rPr>
          <w:rFonts w:ascii="仿宋" w:eastAsia="仿宋" w:hAnsi="仿宋" w:cs="仿宋_GB2312"/>
          <w:b/>
          <w:bCs/>
          <w:sz w:val="24"/>
        </w:rPr>
      </w:pPr>
    </w:p>
    <w:p w:rsidR="00007D30" w:rsidRDefault="00DB75F0">
      <w:pPr>
        <w:autoSpaceDE w:val="0"/>
        <w:autoSpaceDN w:val="0"/>
        <w:adjustRightInd w:val="0"/>
        <w:snapToGrid w:val="0"/>
        <w:spacing w:line="360" w:lineRule="auto"/>
        <w:rPr>
          <w:rFonts w:ascii="仿宋" w:eastAsia="仿宋" w:hAnsi="仿宋" w:cs="仿宋_GB2312"/>
          <w:sz w:val="24"/>
        </w:rPr>
      </w:pPr>
      <w:r>
        <w:rPr>
          <w:rFonts w:ascii="仿宋" w:eastAsia="仿宋" w:hAnsi="仿宋" w:cs="仿宋_GB2312" w:hint="eastAsia"/>
          <w:b/>
          <w:bCs/>
          <w:sz w:val="24"/>
        </w:rPr>
        <w:t xml:space="preserve">                                                                                     </w:t>
      </w:r>
    </w:p>
    <w:p w:rsidR="00007D30" w:rsidRDefault="00DB75F0">
      <w:pPr>
        <w:autoSpaceDE w:val="0"/>
        <w:autoSpaceDN w:val="0"/>
        <w:adjustRightInd w:val="0"/>
        <w:snapToGrid w:val="0"/>
        <w:spacing w:line="700" w:lineRule="exact"/>
        <w:ind w:firstLineChars="200" w:firstLine="480"/>
        <w:rPr>
          <w:rFonts w:ascii="仿宋" w:eastAsia="仿宋" w:hAnsi="仿宋" w:cs="仿宋_GB2312"/>
          <w:sz w:val="24"/>
        </w:rPr>
      </w:pPr>
      <w:r>
        <w:rPr>
          <w:rFonts w:ascii="仿宋" w:eastAsia="仿宋" w:hAnsi="仿宋" w:cs="仿宋_GB2312" w:hint="eastAsia"/>
          <w:sz w:val="24"/>
          <w:lang w:val="zh-CN"/>
        </w:rPr>
        <w:t>供应商（盖公章）：</w:t>
      </w:r>
      <w:r>
        <w:rPr>
          <w:rFonts w:ascii="仿宋" w:eastAsia="仿宋" w:hAnsi="仿宋" w:cs="仿宋_GB2312" w:hint="eastAsia"/>
          <w:sz w:val="24"/>
        </w:rPr>
        <w:t xml:space="preserve">                        </w:t>
      </w:r>
    </w:p>
    <w:p w:rsidR="00007D30" w:rsidRDefault="00DB75F0">
      <w:pPr>
        <w:autoSpaceDE w:val="0"/>
        <w:autoSpaceDN w:val="0"/>
        <w:adjustRightInd w:val="0"/>
        <w:snapToGrid w:val="0"/>
        <w:spacing w:line="700" w:lineRule="exact"/>
        <w:ind w:firstLineChars="200" w:firstLine="480"/>
        <w:rPr>
          <w:rFonts w:ascii="仿宋" w:eastAsia="仿宋" w:hAnsi="仿宋" w:cs="仿宋_GB2312"/>
          <w:sz w:val="24"/>
          <w:lang w:val="zh-CN"/>
        </w:rPr>
      </w:pPr>
      <w:r>
        <w:rPr>
          <w:rFonts w:ascii="仿宋" w:eastAsia="仿宋" w:hAnsi="仿宋" w:cs="仿宋_GB2312" w:hint="eastAsia"/>
          <w:sz w:val="24"/>
          <w:lang w:val="zh-CN"/>
        </w:rPr>
        <w:t>法定代表人</w:t>
      </w:r>
      <w:r>
        <w:rPr>
          <w:rFonts w:ascii="仿宋" w:eastAsia="仿宋" w:hAnsi="仿宋" w:hint="eastAsia"/>
          <w:kern w:val="24"/>
          <w:sz w:val="24"/>
          <w:szCs w:val="21"/>
        </w:rPr>
        <w:t>（</w:t>
      </w:r>
      <w:r>
        <w:rPr>
          <w:rFonts w:ascii="仿宋" w:eastAsia="仿宋" w:hAnsi="仿宋" w:cs="Helvetica"/>
          <w:kern w:val="0"/>
          <w:sz w:val="24"/>
        </w:rPr>
        <w:t>或</w:t>
      </w:r>
      <w:r>
        <w:rPr>
          <w:rFonts w:ascii="仿宋" w:eastAsia="仿宋" w:hAnsi="仿宋" w:cs="Helvetica" w:hint="eastAsia"/>
          <w:kern w:val="0"/>
          <w:sz w:val="24"/>
        </w:rPr>
        <w:t>其他组织负责人）</w:t>
      </w:r>
      <w:r>
        <w:rPr>
          <w:rFonts w:ascii="仿宋" w:eastAsia="仿宋" w:hAnsi="仿宋" w:cs="仿宋_GB2312" w:hint="eastAsia"/>
          <w:sz w:val="24"/>
        </w:rPr>
        <w:t>或</w:t>
      </w:r>
      <w:r>
        <w:rPr>
          <w:rFonts w:ascii="仿宋" w:eastAsia="仿宋" w:hAnsi="仿宋" w:cs="仿宋_GB2312" w:hint="eastAsia"/>
          <w:sz w:val="24"/>
          <w:lang w:val="zh-CN"/>
        </w:rPr>
        <w:t>授权代表（签字或盖章）：</w:t>
      </w:r>
    </w:p>
    <w:p w:rsidR="00007D30" w:rsidRDefault="00DB75F0">
      <w:pPr>
        <w:autoSpaceDE w:val="0"/>
        <w:autoSpaceDN w:val="0"/>
        <w:adjustRightInd w:val="0"/>
        <w:snapToGrid w:val="0"/>
        <w:spacing w:line="700" w:lineRule="exact"/>
        <w:ind w:firstLineChars="200" w:firstLine="480"/>
        <w:rPr>
          <w:rFonts w:ascii="仿宋" w:eastAsia="仿宋" w:hAnsi="仿宋" w:cs="仿宋_GB2312"/>
          <w:sz w:val="24"/>
          <w:lang w:val="zh-CN"/>
        </w:rPr>
      </w:pPr>
      <w:r>
        <w:rPr>
          <w:rFonts w:ascii="仿宋" w:eastAsia="仿宋" w:hAnsi="仿宋" w:cs="仿宋_GB2312" w:hint="eastAsia"/>
          <w:sz w:val="24"/>
          <w:lang w:val="zh-CN"/>
        </w:rPr>
        <w:t xml:space="preserve">日 </w:t>
      </w:r>
      <w:r>
        <w:rPr>
          <w:rFonts w:ascii="仿宋" w:eastAsia="仿宋" w:hAnsi="仿宋" w:cs="仿宋_GB2312"/>
          <w:sz w:val="24"/>
          <w:lang w:val="zh-CN"/>
        </w:rPr>
        <w:t xml:space="preserve">   </w:t>
      </w:r>
      <w:r>
        <w:rPr>
          <w:rFonts w:ascii="仿宋" w:eastAsia="仿宋" w:hAnsi="仿宋" w:cs="仿宋_GB2312" w:hint="eastAsia"/>
          <w:sz w:val="24"/>
          <w:lang w:val="zh-CN"/>
        </w:rPr>
        <w:t>期：</w:t>
      </w:r>
      <w:r>
        <w:rPr>
          <w:rFonts w:ascii="仿宋" w:eastAsia="仿宋" w:hAnsi="仿宋" w:cs="仿宋_GB2312" w:hint="eastAsia"/>
          <w:sz w:val="24"/>
          <w:u w:val="single"/>
          <w:lang w:val="zh-CN"/>
        </w:rPr>
        <w:t xml:space="preserve">      </w:t>
      </w:r>
      <w:r>
        <w:rPr>
          <w:rFonts w:ascii="仿宋" w:eastAsia="仿宋" w:hAnsi="仿宋" w:cs="仿宋_GB2312" w:hint="eastAsia"/>
          <w:sz w:val="24"/>
          <w:lang w:val="zh-CN"/>
        </w:rPr>
        <w:t xml:space="preserve">年 </w:t>
      </w:r>
      <w:r>
        <w:rPr>
          <w:rFonts w:ascii="仿宋" w:eastAsia="仿宋" w:hAnsi="仿宋" w:cs="仿宋_GB2312" w:hint="eastAsia"/>
          <w:sz w:val="24"/>
          <w:u w:val="single"/>
          <w:lang w:val="zh-CN"/>
        </w:rPr>
        <w:t xml:space="preserve">      </w:t>
      </w:r>
      <w:r>
        <w:rPr>
          <w:rFonts w:ascii="仿宋" w:eastAsia="仿宋" w:hAnsi="仿宋" w:cs="仿宋_GB2312" w:hint="eastAsia"/>
          <w:sz w:val="24"/>
          <w:lang w:val="zh-CN"/>
        </w:rPr>
        <w:t>月</w:t>
      </w:r>
      <w:r>
        <w:rPr>
          <w:rFonts w:ascii="仿宋" w:eastAsia="仿宋" w:hAnsi="仿宋" w:cs="仿宋_GB2312" w:hint="eastAsia"/>
          <w:sz w:val="24"/>
          <w:u w:val="single"/>
          <w:lang w:val="zh-CN"/>
        </w:rPr>
        <w:t xml:space="preserve">      </w:t>
      </w:r>
      <w:r>
        <w:rPr>
          <w:rFonts w:ascii="仿宋" w:eastAsia="仿宋" w:hAnsi="仿宋" w:cs="仿宋_GB2312" w:hint="eastAsia"/>
          <w:sz w:val="24"/>
          <w:lang w:val="zh-CN"/>
        </w:rPr>
        <w:t>日</w:t>
      </w:r>
    </w:p>
    <w:p w:rsidR="00007D30" w:rsidRDefault="00DB75F0">
      <w:pPr>
        <w:pStyle w:val="a9"/>
        <w:rPr>
          <w:rFonts w:ascii="仿宋" w:eastAsia="仿宋" w:hAnsi="仿宋" w:cs="仿宋_GB2312"/>
        </w:rPr>
      </w:pPr>
      <w:r>
        <w:rPr>
          <w:rFonts w:ascii="仿宋" w:eastAsia="仿宋" w:hAnsi="仿宋"/>
          <w:lang w:val="zh-CN"/>
        </w:rPr>
        <w:br w:type="page"/>
      </w:r>
    </w:p>
    <w:p w:rsidR="00007D30" w:rsidRDefault="00DB75F0">
      <w:pPr>
        <w:autoSpaceDE w:val="0"/>
        <w:autoSpaceDN w:val="0"/>
        <w:adjustRightInd w:val="0"/>
        <w:snapToGrid w:val="0"/>
        <w:spacing w:line="360" w:lineRule="auto"/>
        <w:jc w:val="center"/>
        <w:rPr>
          <w:rFonts w:ascii="仿宋" w:eastAsia="仿宋" w:hAnsi="仿宋" w:cs="仿宋_GB2312"/>
          <w:b/>
          <w:bCs/>
          <w:sz w:val="30"/>
          <w:szCs w:val="30"/>
        </w:rPr>
      </w:pPr>
      <w:r>
        <w:rPr>
          <w:rFonts w:ascii="仿宋" w:eastAsia="仿宋" w:hAnsi="仿宋" w:cs="仿宋_GB2312" w:hint="eastAsia"/>
          <w:b/>
          <w:bCs/>
          <w:sz w:val="30"/>
          <w:szCs w:val="30"/>
        </w:rPr>
        <w:lastRenderedPageBreak/>
        <w:t>（最后）响应分项报价表</w:t>
      </w:r>
    </w:p>
    <w:p w:rsidR="00007D30" w:rsidRDefault="00DB75F0" w:rsidP="00C171BC">
      <w:pPr>
        <w:pStyle w:val="a9"/>
        <w:jc w:val="center"/>
        <w:rPr>
          <w:rFonts w:ascii="仿宋" w:eastAsia="仿宋" w:hAnsi="仿宋"/>
        </w:rPr>
      </w:pPr>
      <w:r>
        <w:rPr>
          <w:rFonts w:ascii="仿宋" w:eastAsia="仿宋" w:hAnsi="仿宋" w:hint="eastAsia"/>
        </w:rPr>
        <w:t>（随身携带，单独提供，无需装订在响应文件中</w:t>
      </w:r>
      <w:r w:rsidR="00C171BC">
        <w:rPr>
          <w:rFonts w:ascii="仿宋" w:eastAsia="仿宋" w:hAnsi="仿宋" w:cs="仿宋_GB2312" w:hint="eastAsia"/>
          <w:lang w:val="zh-CN"/>
        </w:rPr>
        <w:t>，日期须为谈判当日</w:t>
      </w:r>
      <w:r>
        <w:rPr>
          <w:rFonts w:ascii="仿宋" w:eastAsia="仿宋" w:hAnsi="仿宋" w:hint="eastAsia"/>
        </w:rPr>
        <w:t>）</w:t>
      </w:r>
    </w:p>
    <w:p w:rsidR="00007D30" w:rsidRDefault="00DB75F0">
      <w:pPr>
        <w:pStyle w:val="a9"/>
        <w:rPr>
          <w:rFonts w:ascii="仿宋" w:eastAsia="仿宋" w:hAnsi="仿宋"/>
          <w:sz w:val="24"/>
          <w:u w:val="single"/>
        </w:rPr>
      </w:pPr>
      <w:r>
        <w:rPr>
          <w:rFonts w:ascii="仿宋" w:eastAsia="仿宋" w:hAnsi="仿宋"/>
          <w:sz w:val="24"/>
        </w:rPr>
        <w:t>项目编号：</w:t>
      </w:r>
    </w:p>
    <w:p w:rsidR="00007D30" w:rsidRDefault="00DB75F0">
      <w:pPr>
        <w:pStyle w:val="a9"/>
        <w:rPr>
          <w:rFonts w:ascii="仿宋" w:eastAsia="仿宋" w:hAnsi="仿宋"/>
        </w:rPr>
      </w:pPr>
      <w:r>
        <w:rPr>
          <w:rFonts w:ascii="仿宋" w:eastAsia="仿宋" w:hAnsi="仿宋"/>
          <w:sz w:val="24"/>
        </w:rPr>
        <w:t>项目名称：</w:t>
      </w:r>
    </w:p>
    <w:tbl>
      <w:tblPr>
        <w:tblW w:w="900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16"/>
        <w:gridCol w:w="1428"/>
        <w:gridCol w:w="1188"/>
        <w:gridCol w:w="1560"/>
        <w:gridCol w:w="992"/>
        <w:gridCol w:w="1276"/>
        <w:gridCol w:w="1134"/>
        <w:gridCol w:w="708"/>
      </w:tblGrid>
      <w:tr w:rsidR="00007D30">
        <w:trPr>
          <w:trHeight w:val="334"/>
          <w:jc w:val="center"/>
        </w:trPr>
        <w:tc>
          <w:tcPr>
            <w:tcW w:w="716" w:type="dxa"/>
            <w:vAlign w:val="center"/>
          </w:tcPr>
          <w:p w:rsidR="00007D30" w:rsidRDefault="00DB75F0">
            <w:pPr>
              <w:adjustRightInd w:val="0"/>
              <w:snapToGrid w:val="0"/>
              <w:spacing w:line="360" w:lineRule="auto"/>
              <w:jc w:val="center"/>
              <w:rPr>
                <w:rFonts w:ascii="仿宋" w:eastAsia="仿宋" w:hAnsi="仿宋"/>
                <w:sz w:val="24"/>
              </w:rPr>
            </w:pPr>
            <w:r>
              <w:rPr>
                <w:rFonts w:ascii="仿宋" w:eastAsia="仿宋" w:hAnsi="仿宋" w:hint="eastAsia"/>
                <w:sz w:val="24"/>
              </w:rPr>
              <w:t>序号</w:t>
            </w:r>
          </w:p>
        </w:tc>
        <w:tc>
          <w:tcPr>
            <w:tcW w:w="1428" w:type="dxa"/>
            <w:vAlign w:val="center"/>
          </w:tcPr>
          <w:p w:rsidR="00007D30" w:rsidRDefault="00DB75F0">
            <w:pPr>
              <w:adjustRightInd w:val="0"/>
              <w:snapToGrid w:val="0"/>
              <w:spacing w:line="360" w:lineRule="auto"/>
              <w:jc w:val="center"/>
              <w:rPr>
                <w:rFonts w:ascii="仿宋" w:eastAsia="仿宋" w:hAnsi="仿宋"/>
                <w:sz w:val="24"/>
              </w:rPr>
            </w:pPr>
            <w:r>
              <w:rPr>
                <w:rFonts w:ascii="仿宋" w:eastAsia="仿宋" w:hAnsi="仿宋" w:hint="eastAsia"/>
                <w:sz w:val="24"/>
              </w:rPr>
              <w:t>产品</w:t>
            </w:r>
          </w:p>
          <w:p w:rsidR="00007D30" w:rsidRDefault="00DB75F0">
            <w:pPr>
              <w:adjustRightInd w:val="0"/>
              <w:snapToGrid w:val="0"/>
              <w:spacing w:line="360" w:lineRule="auto"/>
              <w:jc w:val="center"/>
              <w:rPr>
                <w:rFonts w:ascii="仿宋" w:eastAsia="仿宋" w:hAnsi="仿宋"/>
                <w:sz w:val="24"/>
              </w:rPr>
            </w:pPr>
            <w:r>
              <w:rPr>
                <w:rFonts w:ascii="仿宋" w:eastAsia="仿宋" w:hAnsi="仿宋" w:hint="eastAsia"/>
                <w:sz w:val="24"/>
              </w:rPr>
              <w:t>名称</w:t>
            </w:r>
          </w:p>
        </w:tc>
        <w:tc>
          <w:tcPr>
            <w:tcW w:w="1188" w:type="dxa"/>
          </w:tcPr>
          <w:p w:rsidR="00007D30" w:rsidRDefault="00DB75F0">
            <w:pPr>
              <w:adjustRightInd w:val="0"/>
              <w:snapToGrid w:val="0"/>
              <w:spacing w:line="360" w:lineRule="auto"/>
              <w:jc w:val="center"/>
              <w:rPr>
                <w:rFonts w:ascii="仿宋" w:eastAsia="仿宋" w:hAnsi="仿宋"/>
                <w:sz w:val="24"/>
              </w:rPr>
            </w:pPr>
            <w:r>
              <w:rPr>
                <w:rFonts w:ascii="仿宋" w:eastAsia="仿宋" w:hAnsi="仿宋" w:hint="eastAsia"/>
                <w:sz w:val="24"/>
              </w:rPr>
              <w:t>规格</w:t>
            </w:r>
          </w:p>
          <w:p w:rsidR="00007D30" w:rsidRDefault="00DB75F0">
            <w:pPr>
              <w:adjustRightInd w:val="0"/>
              <w:snapToGrid w:val="0"/>
              <w:spacing w:line="360" w:lineRule="auto"/>
              <w:jc w:val="center"/>
              <w:rPr>
                <w:rFonts w:ascii="仿宋" w:eastAsia="仿宋" w:hAnsi="仿宋"/>
                <w:sz w:val="24"/>
              </w:rPr>
            </w:pPr>
            <w:r>
              <w:rPr>
                <w:rFonts w:ascii="仿宋" w:eastAsia="仿宋" w:hAnsi="仿宋" w:hint="eastAsia"/>
                <w:sz w:val="24"/>
              </w:rPr>
              <w:t>型号</w:t>
            </w:r>
          </w:p>
        </w:tc>
        <w:tc>
          <w:tcPr>
            <w:tcW w:w="1560" w:type="dxa"/>
          </w:tcPr>
          <w:p w:rsidR="00007D30" w:rsidRDefault="00DB75F0">
            <w:pPr>
              <w:adjustRightInd w:val="0"/>
              <w:snapToGrid w:val="0"/>
              <w:spacing w:line="360" w:lineRule="auto"/>
              <w:jc w:val="center"/>
              <w:rPr>
                <w:rFonts w:ascii="仿宋" w:eastAsia="仿宋" w:hAnsi="仿宋"/>
                <w:sz w:val="24"/>
              </w:rPr>
            </w:pPr>
            <w:r>
              <w:rPr>
                <w:rFonts w:ascii="仿宋" w:eastAsia="仿宋" w:hAnsi="仿宋" w:hint="eastAsia"/>
                <w:sz w:val="24"/>
              </w:rPr>
              <w:t>制造</w:t>
            </w:r>
          </w:p>
          <w:p w:rsidR="00007D30" w:rsidRDefault="00DB75F0">
            <w:pPr>
              <w:adjustRightInd w:val="0"/>
              <w:snapToGrid w:val="0"/>
              <w:spacing w:line="360" w:lineRule="auto"/>
              <w:jc w:val="center"/>
              <w:rPr>
                <w:rFonts w:ascii="仿宋" w:eastAsia="仿宋" w:hAnsi="仿宋"/>
                <w:sz w:val="24"/>
              </w:rPr>
            </w:pPr>
            <w:r>
              <w:rPr>
                <w:rFonts w:ascii="仿宋" w:eastAsia="仿宋" w:hAnsi="仿宋" w:hint="eastAsia"/>
                <w:sz w:val="24"/>
              </w:rPr>
              <w:t>厂家</w:t>
            </w:r>
          </w:p>
        </w:tc>
        <w:tc>
          <w:tcPr>
            <w:tcW w:w="992" w:type="dxa"/>
            <w:vAlign w:val="center"/>
          </w:tcPr>
          <w:p w:rsidR="00007D30" w:rsidRDefault="00DB75F0">
            <w:pPr>
              <w:adjustRightInd w:val="0"/>
              <w:snapToGrid w:val="0"/>
              <w:spacing w:line="360" w:lineRule="auto"/>
              <w:jc w:val="center"/>
              <w:rPr>
                <w:rFonts w:ascii="仿宋" w:eastAsia="仿宋" w:hAnsi="仿宋"/>
                <w:sz w:val="24"/>
              </w:rPr>
            </w:pPr>
            <w:r>
              <w:rPr>
                <w:rFonts w:ascii="仿宋" w:eastAsia="仿宋" w:hAnsi="仿宋" w:hint="eastAsia"/>
                <w:sz w:val="24"/>
              </w:rPr>
              <w:t>数量</w:t>
            </w:r>
          </w:p>
        </w:tc>
        <w:tc>
          <w:tcPr>
            <w:tcW w:w="1276" w:type="dxa"/>
            <w:vAlign w:val="center"/>
          </w:tcPr>
          <w:p w:rsidR="00007D30" w:rsidRDefault="00DB75F0">
            <w:pPr>
              <w:adjustRightInd w:val="0"/>
              <w:snapToGrid w:val="0"/>
              <w:spacing w:line="360" w:lineRule="auto"/>
              <w:jc w:val="center"/>
              <w:rPr>
                <w:rFonts w:ascii="仿宋" w:eastAsia="仿宋" w:hAnsi="仿宋"/>
                <w:sz w:val="24"/>
              </w:rPr>
            </w:pPr>
            <w:r>
              <w:rPr>
                <w:rFonts w:ascii="仿宋" w:eastAsia="仿宋" w:hAnsi="仿宋" w:hint="eastAsia"/>
                <w:sz w:val="24"/>
              </w:rPr>
              <w:t>单价（元）</w:t>
            </w:r>
          </w:p>
        </w:tc>
        <w:tc>
          <w:tcPr>
            <w:tcW w:w="1134" w:type="dxa"/>
            <w:vAlign w:val="center"/>
          </w:tcPr>
          <w:p w:rsidR="00007D30" w:rsidRDefault="00DB75F0">
            <w:pPr>
              <w:adjustRightInd w:val="0"/>
              <w:snapToGrid w:val="0"/>
              <w:spacing w:line="360" w:lineRule="auto"/>
              <w:jc w:val="center"/>
              <w:rPr>
                <w:rFonts w:ascii="仿宋" w:eastAsia="仿宋" w:hAnsi="仿宋"/>
                <w:sz w:val="24"/>
              </w:rPr>
            </w:pPr>
            <w:r>
              <w:rPr>
                <w:rFonts w:ascii="仿宋" w:eastAsia="仿宋" w:hAnsi="仿宋" w:hint="eastAsia"/>
                <w:sz w:val="24"/>
              </w:rPr>
              <w:t>小计（元）</w:t>
            </w:r>
          </w:p>
        </w:tc>
        <w:tc>
          <w:tcPr>
            <w:tcW w:w="708" w:type="dxa"/>
            <w:vAlign w:val="center"/>
          </w:tcPr>
          <w:p w:rsidR="00007D30" w:rsidRDefault="00DB75F0">
            <w:pPr>
              <w:adjustRightInd w:val="0"/>
              <w:snapToGrid w:val="0"/>
              <w:spacing w:line="360" w:lineRule="auto"/>
              <w:jc w:val="center"/>
              <w:rPr>
                <w:rFonts w:ascii="仿宋" w:eastAsia="仿宋" w:hAnsi="仿宋"/>
                <w:sz w:val="24"/>
              </w:rPr>
            </w:pPr>
            <w:r>
              <w:rPr>
                <w:rFonts w:ascii="仿宋" w:eastAsia="仿宋" w:hAnsi="仿宋" w:hint="eastAsia"/>
                <w:sz w:val="24"/>
              </w:rPr>
              <w:t>备注</w:t>
            </w:r>
          </w:p>
        </w:tc>
      </w:tr>
      <w:tr w:rsidR="00007D30">
        <w:trPr>
          <w:trHeight w:val="334"/>
          <w:jc w:val="center"/>
        </w:trPr>
        <w:tc>
          <w:tcPr>
            <w:tcW w:w="716" w:type="dxa"/>
            <w:vAlign w:val="center"/>
          </w:tcPr>
          <w:p w:rsidR="00007D30" w:rsidRDefault="00007D30">
            <w:pPr>
              <w:adjustRightInd w:val="0"/>
              <w:snapToGrid w:val="0"/>
              <w:spacing w:line="360" w:lineRule="auto"/>
              <w:rPr>
                <w:rFonts w:ascii="仿宋" w:eastAsia="仿宋" w:hAnsi="仿宋"/>
                <w:sz w:val="24"/>
              </w:rPr>
            </w:pPr>
          </w:p>
        </w:tc>
        <w:tc>
          <w:tcPr>
            <w:tcW w:w="1428" w:type="dxa"/>
            <w:vAlign w:val="center"/>
          </w:tcPr>
          <w:p w:rsidR="00007D30" w:rsidRDefault="00007D30">
            <w:pPr>
              <w:adjustRightInd w:val="0"/>
              <w:snapToGrid w:val="0"/>
              <w:spacing w:line="360" w:lineRule="auto"/>
              <w:rPr>
                <w:rFonts w:ascii="仿宋" w:eastAsia="仿宋" w:hAnsi="仿宋"/>
                <w:sz w:val="24"/>
              </w:rPr>
            </w:pPr>
          </w:p>
        </w:tc>
        <w:tc>
          <w:tcPr>
            <w:tcW w:w="1188" w:type="dxa"/>
          </w:tcPr>
          <w:p w:rsidR="00007D30" w:rsidRDefault="00007D30">
            <w:pPr>
              <w:adjustRightInd w:val="0"/>
              <w:snapToGrid w:val="0"/>
              <w:spacing w:line="360" w:lineRule="auto"/>
              <w:rPr>
                <w:rFonts w:ascii="仿宋" w:eastAsia="仿宋" w:hAnsi="仿宋"/>
                <w:sz w:val="24"/>
              </w:rPr>
            </w:pPr>
          </w:p>
        </w:tc>
        <w:tc>
          <w:tcPr>
            <w:tcW w:w="1560" w:type="dxa"/>
          </w:tcPr>
          <w:p w:rsidR="00007D30" w:rsidRDefault="00007D30">
            <w:pPr>
              <w:adjustRightInd w:val="0"/>
              <w:snapToGrid w:val="0"/>
              <w:spacing w:line="360" w:lineRule="auto"/>
              <w:rPr>
                <w:rFonts w:ascii="仿宋" w:eastAsia="仿宋" w:hAnsi="仿宋"/>
                <w:sz w:val="24"/>
              </w:rPr>
            </w:pPr>
          </w:p>
        </w:tc>
        <w:tc>
          <w:tcPr>
            <w:tcW w:w="992" w:type="dxa"/>
            <w:vAlign w:val="center"/>
          </w:tcPr>
          <w:p w:rsidR="00007D30" w:rsidRDefault="00007D30">
            <w:pPr>
              <w:adjustRightInd w:val="0"/>
              <w:snapToGrid w:val="0"/>
              <w:spacing w:line="360" w:lineRule="auto"/>
              <w:rPr>
                <w:rFonts w:ascii="仿宋" w:eastAsia="仿宋" w:hAnsi="仿宋"/>
                <w:sz w:val="24"/>
              </w:rPr>
            </w:pPr>
          </w:p>
        </w:tc>
        <w:tc>
          <w:tcPr>
            <w:tcW w:w="1276" w:type="dxa"/>
            <w:vAlign w:val="center"/>
          </w:tcPr>
          <w:p w:rsidR="00007D30" w:rsidRDefault="00007D30">
            <w:pPr>
              <w:adjustRightInd w:val="0"/>
              <w:snapToGrid w:val="0"/>
              <w:spacing w:line="360" w:lineRule="auto"/>
              <w:rPr>
                <w:rFonts w:ascii="仿宋" w:eastAsia="仿宋" w:hAnsi="仿宋"/>
                <w:sz w:val="24"/>
              </w:rPr>
            </w:pPr>
          </w:p>
        </w:tc>
        <w:tc>
          <w:tcPr>
            <w:tcW w:w="1134" w:type="dxa"/>
            <w:vAlign w:val="center"/>
          </w:tcPr>
          <w:p w:rsidR="00007D30" w:rsidRDefault="00007D30">
            <w:pPr>
              <w:adjustRightInd w:val="0"/>
              <w:snapToGrid w:val="0"/>
              <w:spacing w:line="360" w:lineRule="auto"/>
              <w:rPr>
                <w:rFonts w:ascii="仿宋" w:eastAsia="仿宋" w:hAnsi="仿宋"/>
                <w:sz w:val="24"/>
              </w:rPr>
            </w:pPr>
          </w:p>
        </w:tc>
        <w:tc>
          <w:tcPr>
            <w:tcW w:w="708" w:type="dxa"/>
            <w:vAlign w:val="center"/>
          </w:tcPr>
          <w:p w:rsidR="00007D30" w:rsidRDefault="00007D30">
            <w:pPr>
              <w:adjustRightInd w:val="0"/>
              <w:snapToGrid w:val="0"/>
              <w:spacing w:line="360" w:lineRule="auto"/>
              <w:rPr>
                <w:rFonts w:ascii="仿宋" w:eastAsia="仿宋" w:hAnsi="仿宋"/>
                <w:sz w:val="24"/>
              </w:rPr>
            </w:pPr>
          </w:p>
        </w:tc>
      </w:tr>
      <w:tr w:rsidR="00007D30">
        <w:trPr>
          <w:trHeight w:val="334"/>
          <w:jc w:val="center"/>
        </w:trPr>
        <w:tc>
          <w:tcPr>
            <w:tcW w:w="716" w:type="dxa"/>
            <w:vAlign w:val="center"/>
          </w:tcPr>
          <w:p w:rsidR="00007D30" w:rsidRDefault="00007D30">
            <w:pPr>
              <w:adjustRightInd w:val="0"/>
              <w:snapToGrid w:val="0"/>
              <w:spacing w:line="360" w:lineRule="auto"/>
              <w:rPr>
                <w:rFonts w:ascii="仿宋" w:eastAsia="仿宋" w:hAnsi="仿宋"/>
                <w:sz w:val="24"/>
              </w:rPr>
            </w:pPr>
          </w:p>
        </w:tc>
        <w:tc>
          <w:tcPr>
            <w:tcW w:w="1428" w:type="dxa"/>
            <w:vAlign w:val="center"/>
          </w:tcPr>
          <w:p w:rsidR="00007D30" w:rsidRDefault="00007D30">
            <w:pPr>
              <w:adjustRightInd w:val="0"/>
              <w:snapToGrid w:val="0"/>
              <w:spacing w:line="360" w:lineRule="auto"/>
              <w:rPr>
                <w:rFonts w:ascii="仿宋" w:eastAsia="仿宋" w:hAnsi="仿宋"/>
                <w:sz w:val="24"/>
              </w:rPr>
            </w:pPr>
          </w:p>
        </w:tc>
        <w:tc>
          <w:tcPr>
            <w:tcW w:w="1188" w:type="dxa"/>
          </w:tcPr>
          <w:p w:rsidR="00007D30" w:rsidRDefault="00007D30">
            <w:pPr>
              <w:adjustRightInd w:val="0"/>
              <w:snapToGrid w:val="0"/>
              <w:spacing w:line="360" w:lineRule="auto"/>
              <w:rPr>
                <w:rFonts w:ascii="仿宋" w:eastAsia="仿宋" w:hAnsi="仿宋"/>
                <w:sz w:val="24"/>
              </w:rPr>
            </w:pPr>
          </w:p>
        </w:tc>
        <w:tc>
          <w:tcPr>
            <w:tcW w:w="1560" w:type="dxa"/>
          </w:tcPr>
          <w:p w:rsidR="00007D30" w:rsidRDefault="00007D30">
            <w:pPr>
              <w:adjustRightInd w:val="0"/>
              <w:snapToGrid w:val="0"/>
              <w:spacing w:line="360" w:lineRule="auto"/>
              <w:rPr>
                <w:rFonts w:ascii="仿宋" w:eastAsia="仿宋" w:hAnsi="仿宋"/>
                <w:sz w:val="24"/>
              </w:rPr>
            </w:pPr>
          </w:p>
        </w:tc>
        <w:tc>
          <w:tcPr>
            <w:tcW w:w="992" w:type="dxa"/>
            <w:vAlign w:val="center"/>
          </w:tcPr>
          <w:p w:rsidR="00007D30" w:rsidRDefault="00007D30">
            <w:pPr>
              <w:adjustRightInd w:val="0"/>
              <w:snapToGrid w:val="0"/>
              <w:spacing w:line="360" w:lineRule="auto"/>
              <w:rPr>
                <w:rFonts w:ascii="仿宋" w:eastAsia="仿宋" w:hAnsi="仿宋"/>
                <w:sz w:val="24"/>
              </w:rPr>
            </w:pPr>
          </w:p>
        </w:tc>
        <w:tc>
          <w:tcPr>
            <w:tcW w:w="1276" w:type="dxa"/>
            <w:vAlign w:val="center"/>
          </w:tcPr>
          <w:p w:rsidR="00007D30" w:rsidRDefault="00007D30">
            <w:pPr>
              <w:adjustRightInd w:val="0"/>
              <w:snapToGrid w:val="0"/>
              <w:spacing w:line="360" w:lineRule="auto"/>
              <w:rPr>
                <w:rFonts w:ascii="仿宋" w:eastAsia="仿宋" w:hAnsi="仿宋"/>
                <w:sz w:val="24"/>
              </w:rPr>
            </w:pPr>
          </w:p>
        </w:tc>
        <w:tc>
          <w:tcPr>
            <w:tcW w:w="1134" w:type="dxa"/>
            <w:vAlign w:val="center"/>
          </w:tcPr>
          <w:p w:rsidR="00007D30" w:rsidRDefault="00007D30">
            <w:pPr>
              <w:adjustRightInd w:val="0"/>
              <w:snapToGrid w:val="0"/>
              <w:spacing w:line="360" w:lineRule="auto"/>
              <w:rPr>
                <w:rFonts w:ascii="仿宋" w:eastAsia="仿宋" w:hAnsi="仿宋"/>
                <w:sz w:val="24"/>
              </w:rPr>
            </w:pPr>
          </w:p>
        </w:tc>
        <w:tc>
          <w:tcPr>
            <w:tcW w:w="708" w:type="dxa"/>
            <w:vAlign w:val="center"/>
          </w:tcPr>
          <w:p w:rsidR="00007D30" w:rsidRDefault="00007D30">
            <w:pPr>
              <w:adjustRightInd w:val="0"/>
              <w:snapToGrid w:val="0"/>
              <w:spacing w:line="360" w:lineRule="auto"/>
              <w:rPr>
                <w:rFonts w:ascii="仿宋" w:eastAsia="仿宋" w:hAnsi="仿宋"/>
                <w:sz w:val="24"/>
              </w:rPr>
            </w:pPr>
          </w:p>
        </w:tc>
      </w:tr>
      <w:tr w:rsidR="00007D30">
        <w:trPr>
          <w:trHeight w:val="334"/>
          <w:jc w:val="center"/>
        </w:trPr>
        <w:tc>
          <w:tcPr>
            <w:tcW w:w="716" w:type="dxa"/>
            <w:vAlign w:val="center"/>
          </w:tcPr>
          <w:p w:rsidR="00007D30" w:rsidRDefault="00007D30">
            <w:pPr>
              <w:adjustRightInd w:val="0"/>
              <w:snapToGrid w:val="0"/>
              <w:spacing w:line="360" w:lineRule="auto"/>
              <w:rPr>
                <w:rFonts w:ascii="仿宋" w:eastAsia="仿宋" w:hAnsi="仿宋"/>
                <w:sz w:val="24"/>
              </w:rPr>
            </w:pPr>
          </w:p>
        </w:tc>
        <w:tc>
          <w:tcPr>
            <w:tcW w:w="1428" w:type="dxa"/>
            <w:vAlign w:val="center"/>
          </w:tcPr>
          <w:p w:rsidR="00007D30" w:rsidRDefault="00007D30">
            <w:pPr>
              <w:adjustRightInd w:val="0"/>
              <w:snapToGrid w:val="0"/>
              <w:spacing w:line="360" w:lineRule="auto"/>
              <w:rPr>
                <w:rFonts w:ascii="仿宋" w:eastAsia="仿宋" w:hAnsi="仿宋"/>
                <w:sz w:val="24"/>
              </w:rPr>
            </w:pPr>
          </w:p>
        </w:tc>
        <w:tc>
          <w:tcPr>
            <w:tcW w:w="1188" w:type="dxa"/>
          </w:tcPr>
          <w:p w:rsidR="00007D30" w:rsidRDefault="00007D30">
            <w:pPr>
              <w:adjustRightInd w:val="0"/>
              <w:snapToGrid w:val="0"/>
              <w:spacing w:line="360" w:lineRule="auto"/>
              <w:rPr>
                <w:rFonts w:ascii="仿宋" w:eastAsia="仿宋" w:hAnsi="仿宋"/>
                <w:sz w:val="24"/>
              </w:rPr>
            </w:pPr>
          </w:p>
        </w:tc>
        <w:tc>
          <w:tcPr>
            <w:tcW w:w="1560" w:type="dxa"/>
          </w:tcPr>
          <w:p w:rsidR="00007D30" w:rsidRDefault="00007D30">
            <w:pPr>
              <w:adjustRightInd w:val="0"/>
              <w:snapToGrid w:val="0"/>
              <w:spacing w:line="360" w:lineRule="auto"/>
              <w:rPr>
                <w:rFonts w:ascii="仿宋" w:eastAsia="仿宋" w:hAnsi="仿宋"/>
                <w:sz w:val="24"/>
              </w:rPr>
            </w:pPr>
          </w:p>
        </w:tc>
        <w:tc>
          <w:tcPr>
            <w:tcW w:w="992" w:type="dxa"/>
            <w:vAlign w:val="center"/>
          </w:tcPr>
          <w:p w:rsidR="00007D30" w:rsidRDefault="00007D30">
            <w:pPr>
              <w:adjustRightInd w:val="0"/>
              <w:snapToGrid w:val="0"/>
              <w:spacing w:line="360" w:lineRule="auto"/>
              <w:rPr>
                <w:rFonts w:ascii="仿宋" w:eastAsia="仿宋" w:hAnsi="仿宋"/>
                <w:sz w:val="24"/>
              </w:rPr>
            </w:pPr>
          </w:p>
        </w:tc>
        <w:tc>
          <w:tcPr>
            <w:tcW w:w="1276" w:type="dxa"/>
            <w:vAlign w:val="center"/>
          </w:tcPr>
          <w:p w:rsidR="00007D30" w:rsidRDefault="00007D30">
            <w:pPr>
              <w:adjustRightInd w:val="0"/>
              <w:snapToGrid w:val="0"/>
              <w:spacing w:line="360" w:lineRule="auto"/>
              <w:rPr>
                <w:rFonts w:ascii="仿宋" w:eastAsia="仿宋" w:hAnsi="仿宋"/>
                <w:sz w:val="24"/>
              </w:rPr>
            </w:pPr>
          </w:p>
        </w:tc>
        <w:tc>
          <w:tcPr>
            <w:tcW w:w="1134" w:type="dxa"/>
            <w:vAlign w:val="center"/>
          </w:tcPr>
          <w:p w:rsidR="00007D30" w:rsidRDefault="00007D30">
            <w:pPr>
              <w:adjustRightInd w:val="0"/>
              <w:snapToGrid w:val="0"/>
              <w:spacing w:line="360" w:lineRule="auto"/>
              <w:rPr>
                <w:rFonts w:ascii="仿宋" w:eastAsia="仿宋" w:hAnsi="仿宋"/>
                <w:sz w:val="24"/>
              </w:rPr>
            </w:pPr>
          </w:p>
        </w:tc>
        <w:tc>
          <w:tcPr>
            <w:tcW w:w="708" w:type="dxa"/>
            <w:vAlign w:val="center"/>
          </w:tcPr>
          <w:p w:rsidR="00007D30" w:rsidRDefault="00007D30">
            <w:pPr>
              <w:adjustRightInd w:val="0"/>
              <w:snapToGrid w:val="0"/>
              <w:spacing w:line="360" w:lineRule="auto"/>
              <w:rPr>
                <w:rFonts w:ascii="仿宋" w:eastAsia="仿宋" w:hAnsi="仿宋"/>
                <w:sz w:val="24"/>
              </w:rPr>
            </w:pPr>
          </w:p>
        </w:tc>
      </w:tr>
      <w:tr w:rsidR="00007D30">
        <w:trPr>
          <w:trHeight w:val="334"/>
          <w:jc w:val="center"/>
        </w:trPr>
        <w:tc>
          <w:tcPr>
            <w:tcW w:w="716" w:type="dxa"/>
            <w:vAlign w:val="center"/>
          </w:tcPr>
          <w:p w:rsidR="00007D30" w:rsidRDefault="00007D30">
            <w:pPr>
              <w:adjustRightInd w:val="0"/>
              <w:snapToGrid w:val="0"/>
              <w:spacing w:line="360" w:lineRule="auto"/>
              <w:rPr>
                <w:rFonts w:ascii="仿宋" w:eastAsia="仿宋" w:hAnsi="仿宋"/>
                <w:sz w:val="24"/>
              </w:rPr>
            </w:pPr>
          </w:p>
        </w:tc>
        <w:tc>
          <w:tcPr>
            <w:tcW w:w="1428" w:type="dxa"/>
            <w:vAlign w:val="center"/>
          </w:tcPr>
          <w:p w:rsidR="00007D30" w:rsidRDefault="00007D30">
            <w:pPr>
              <w:adjustRightInd w:val="0"/>
              <w:snapToGrid w:val="0"/>
              <w:spacing w:line="360" w:lineRule="auto"/>
              <w:rPr>
                <w:rFonts w:ascii="仿宋" w:eastAsia="仿宋" w:hAnsi="仿宋"/>
                <w:sz w:val="24"/>
              </w:rPr>
            </w:pPr>
          </w:p>
        </w:tc>
        <w:tc>
          <w:tcPr>
            <w:tcW w:w="1188" w:type="dxa"/>
          </w:tcPr>
          <w:p w:rsidR="00007D30" w:rsidRDefault="00007D30">
            <w:pPr>
              <w:adjustRightInd w:val="0"/>
              <w:snapToGrid w:val="0"/>
              <w:spacing w:line="360" w:lineRule="auto"/>
              <w:rPr>
                <w:rFonts w:ascii="仿宋" w:eastAsia="仿宋" w:hAnsi="仿宋"/>
                <w:sz w:val="24"/>
              </w:rPr>
            </w:pPr>
          </w:p>
        </w:tc>
        <w:tc>
          <w:tcPr>
            <w:tcW w:w="1560" w:type="dxa"/>
          </w:tcPr>
          <w:p w:rsidR="00007D30" w:rsidRDefault="00007D30">
            <w:pPr>
              <w:adjustRightInd w:val="0"/>
              <w:snapToGrid w:val="0"/>
              <w:spacing w:line="360" w:lineRule="auto"/>
              <w:rPr>
                <w:rFonts w:ascii="仿宋" w:eastAsia="仿宋" w:hAnsi="仿宋"/>
                <w:sz w:val="24"/>
              </w:rPr>
            </w:pPr>
          </w:p>
        </w:tc>
        <w:tc>
          <w:tcPr>
            <w:tcW w:w="992" w:type="dxa"/>
            <w:vAlign w:val="center"/>
          </w:tcPr>
          <w:p w:rsidR="00007D30" w:rsidRDefault="00007D30">
            <w:pPr>
              <w:adjustRightInd w:val="0"/>
              <w:snapToGrid w:val="0"/>
              <w:spacing w:line="360" w:lineRule="auto"/>
              <w:rPr>
                <w:rFonts w:ascii="仿宋" w:eastAsia="仿宋" w:hAnsi="仿宋"/>
                <w:sz w:val="24"/>
              </w:rPr>
            </w:pPr>
          </w:p>
        </w:tc>
        <w:tc>
          <w:tcPr>
            <w:tcW w:w="1276" w:type="dxa"/>
            <w:vAlign w:val="center"/>
          </w:tcPr>
          <w:p w:rsidR="00007D30" w:rsidRDefault="00007D30">
            <w:pPr>
              <w:adjustRightInd w:val="0"/>
              <w:snapToGrid w:val="0"/>
              <w:spacing w:line="360" w:lineRule="auto"/>
              <w:rPr>
                <w:rFonts w:ascii="仿宋" w:eastAsia="仿宋" w:hAnsi="仿宋"/>
                <w:sz w:val="24"/>
              </w:rPr>
            </w:pPr>
          </w:p>
        </w:tc>
        <w:tc>
          <w:tcPr>
            <w:tcW w:w="1134" w:type="dxa"/>
            <w:vAlign w:val="center"/>
          </w:tcPr>
          <w:p w:rsidR="00007D30" w:rsidRDefault="00007D30">
            <w:pPr>
              <w:adjustRightInd w:val="0"/>
              <w:snapToGrid w:val="0"/>
              <w:spacing w:line="360" w:lineRule="auto"/>
              <w:rPr>
                <w:rFonts w:ascii="仿宋" w:eastAsia="仿宋" w:hAnsi="仿宋"/>
                <w:sz w:val="24"/>
              </w:rPr>
            </w:pPr>
          </w:p>
        </w:tc>
        <w:tc>
          <w:tcPr>
            <w:tcW w:w="708" w:type="dxa"/>
            <w:vAlign w:val="center"/>
          </w:tcPr>
          <w:p w:rsidR="00007D30" w:rsidRDefault="00007D30">
            <w:pPr>
              <w:adjustRightInd w:val="0"/>
              <w:snapToGrid w:val="0"/>
              <w:spacing w:line="360" w:lineRule="auto"/>
              <w:rPr>
                <w:rFonts w:ascii="仿宋" w:eastAsia="仿宋" w:hAnsi="仿宋"/>
                <w:sz w:val="24"/>
              </w:rPr>
            </w:pPr>
          </w:p>
        </w:tc>
      </w:tr>
      <w:tr w:rsidR="00007D30">
        <w:trPr>
          <w:trHeight w:val="334"/>
          <w:jc w:val="center"/>
        </w:trPr>
        <w:tc>
          <w:tcPr>
            <w:tcW w:w="716" w:type="dxa"/>
            <w:vAlign w:val="center"/>
          </w:tcPr>
          <w:p w:rsidR="00007D30" w:rsidRDefault="00007D30">
            <w:pPr>
              <w:adjustRightInd w:val="0"/>
              <w:snapToGrid w:val="0"/>
              <w:spacing w:line="360" w:lineRule="auto"/>
              <w:rPr>
                <w:rFonts w:ascii="仿宋" w:eastAsia="仿宋" w:hAnsi="仿宋"/>
                <w:sz w:val="24"/>
              </w:rPr>
            </w:pPr>
          </w:p>
        </w:tc>
        <w:tc>
          <w:tcPr>
            <w:tcW w:w="1428" w:type="dxa"/>
            <w:vAlign w:val="center"/>
          </w:tcPr>
          <w:p w:rsidR="00007D30" w:rsidRDefault="00007D30">
            <w:pPr>
              <w:adjustRightInd w:val="0"/>
              <w:snapToGrid w:val="0"/>
              <w:spacing w:line="360" w:lineRule="auto"/>
              <w:rPr>
                <w:rFonts w:ascii="仿宋" w:eastAsia="仿宋" w:hAnsi="仿宋"/>
                <w:sz w:val="24"/>
              </w:rPr>
            </w:pPr>
          </w:p>
        </w:tc>
        <w:tc>
          <w:tcPr>
            <w:tcW w:w="1188" w:type="dxa"/>
          </w:tcPr>
          <w:p w:rsidR="00007D30" w:rsidRDefault="00007D30">
            <w:pPr>
              <w:adjustRightInd w:val="0"/>
              <w:snapToGrid w:val="0"/>
              <w:spacing w:line="360" w:lineRule="auto"/>
              <w:rPr>
                <w:rFonts w:ascii="仿宋" w:eastAsia="仿宋" w:hAnsi="仿宋"/>
                <w:sz w:val="24"/>
              </w:rPr>
            </w:pPr>
          </w:p>
        </w:tc>
        <w:tc>
          <w:tcPr>
            <w:tcW w:w="1560" w:type="dxa"/>
          </w:tcPr>
          <w:p w:rsidR="00007D30" w:rsidRDefault="00007D30">
            <w:pPr>
              <w:adjustRightInd w:val="0"/>
              <w:snapToGrid w:val="0"/>
              <w:spacing w:line="360" w:lineRule="auto"/>
              <w:rPr>
                <w:rFonts w:ascii="仿宋" w:eastAsia="仿宋" w:hAnsi="仿宋"/>
                <w:sz w:val="24"/>
              </w:rPr>
            </w:pPr>
          </w:p>
        </w:tc>
        <w:tc>
          <w:tcPr>
            <w:tcW w:w="992" w:type="dxa"/>
            <w:vAlign w:val="center"/>
          </w:tcPr>
          <w:p w:rsidR="00007D30" w:rsidRDefault="00007D30">
            <w:pPr>
              <w:adjustRightInd w:val="0"/>
              <w:snapToGrid w:val="0"/>
              <w:spacing w:line="360" w:lineRule="auto"/>
              <w:rPr>
                <w:rFonts w:ascii="仿宋" w:eastAsia="仿宋" w:hAnsi="仿宋"/>
                <w:sz w:val="24"/>
              </w:rPr>
            </w:pPr>
          </w:p>
        </w:tc>
        <w:tc>
          <w:tcPr>
            <w:tcW w:w="1276" w:type="dxa"/>
            <w:vAlign w:val="center"/>
          </w:tcPr>
          <w:p w:rsidR="00007D30" w:rsidRDefault="00007D30">
            <w:pPr>
              <w:adjustRightInd w:val="0"/>
              <w:snapToGrid w:val="0"/>
              <w:spacing w:line="360" w:lineRule="auto"/>
              <w:rPr>
                <w:rFonts w:ascii="仿宋" w:eastAsia="仿宋" w:hAnsi="仿宋"/>
                <w:sz w:val="24"/>
              </w:rPr>
            </w:pPr>
          </w:p>
        </w:tc>
        <w:tc>
          <w:tcPr>
            <w:tcW w:w="1134" w:type="dxa"/>
            <w:vAlign w:val="center"/>
          </w:tcPr>
          <w:p w:rsidR="00007D30" w:rsidRDefault="00007D30">
            <w:pPr>
              <w:adjustRightInd w:val="0"/>
              <w:snapToGrid w:val="0"/>
              <w:spacing w:line="360" w:lineRule="auto"/>
              <w:rPr>
                <w:rFonts w:ascii="仿宋" w:eastAsia="仿宋" w:hAnsi="仿宋"/>
                <w:sz w:val="24"/>
              </w:rPr>
            </w:pPr>
          </w:p>
        </w:tc>
        <w:tc>
          <w:tcPr>
            <w:tcW w:w="708" w:type="dxa"/>
            <w:vAlign w:val="center"/>
          </w:tcPr>
          <w:p w:rsidR="00007D30" w:rsidRDefault="00007D30">
            <w:pPr>
              <w:adjustRightInd w:val="0"/>
              <w:snapToGrid w:val="0"/>
              <w:spacing w:line="360" w:lineRule="auto"/>
              <w:rPr>
                <w:rFonts w:ascii="仿宋" w:eastAsia="仿宋" w:hAnsi="仿宋"/>
                <w:sz w:val="24"/>
              </w:rPr>
            </w:pPr>
          </w:p>
        </w:tc>
      </w:tr>
      <w:tr w:rsidR="00007D30">
        <w:trPr>
          <w:trHeight w:val="334"/>
          <w:jc w:val="center"/>
        </w:trPr>
        <w:tc>
          <w:tcPr>
            <w:tcW w:w="716" w:type="dxa"/>
            <w:vAlign w:val="center"/>
          </w:tcPr>
          <w:p w:rsidR="00007D30" w:rsidRDefault="00007D30">
            <w:pPr>
              <w:adjustRightInd w:val="0"/>
              <w:snapToGrid w:val="0"/>
              <w:spacing w:line="360" w:lineRule="auto"/>
              <w:rPr>
                <w:rFonts w:ascii="仿宋" w:eastAsia="仿宋" w:hAnsi="仿宋"/>
                <w:sz w:val="24"/>
              </w:rPr>
            </w:pPr>
          </w:p>
        </w:tc>
        <w:tc>
          <w:tcPr>
            <w:tcW w:w="1428" w:type="dxa"/>
            <w:vAlign w:val="center"/>
          </w:tcPr>
          <w:p w:rsidR="00007D30" w:rsidRDefault="00007D30">
            <w:pPr>
              <w:adjustRightInd w:val="0"/>
              <w:snapToGrid w:val="0"/>
              <w:spacing w:line="360" w:lineRule="auto"/>
              <w:rPr>
                <w:rFonts w:ascii="仿宋" w:eastAsia="仿宋" w:hAnsi="仿宋"/>
                <w:sz w:val="24"/>
              </w:rPr>
            </w:pPr>
          </w:p>
        </w:tc>
        <w:tc>
          <w:tcPr>
            <w:tcW w:w="1188" w:type="dxa"/>
          </w:tcPr>
          <w:p w:rsidR="00007D30" w:rsidRDefault="00007D30">
            <w:pPr>
              <w:adjustRightInd w:val="0"/>
              <w:snapToGrid w:val="0"/>
              <w:spacing w:line="360" w:lineRule="auto"/>
              <w:rPr>
                <w:rFonts w:ascii="仿宋" w:eastAsia="仿宋" w:hAnsi="仿宋"/>
                <w:sz w:val="24"/>
              </w:rPr>
            </w:pPr>
          </w:p>
        </w:tc>
        <w:tc>
          <w:tcPr>
            <w:tcW w:w="1560" w:type="dxa"/>
          </w:tcPr>
          <w:p w:rsidR="00007D30" w:rsidRDefault="00007D30">
            <w:pPr>
              <w:adjustRightInd w:val="0"/>
              <w:snapToGrid w:val="0"/>
              <w:spacing w:line="360" w:lineRule="auto"/>
              <w:rPr>
                <w:rFonts w:ascii="仿宋" w:eastAsia="仿宋" w:hAnsi="仿宋"/>
                <w:sz w:val="24"/>
              </w:rPr>
            </w:pPr>
          </w:p>
        </w:tc>
        <w:tc>
          <w:tcPr>
            <w:tcW w:w="992" w:type="dxa"/>
            <w:vAlign w:val="center"/>
          </w:tcPr>
          <w:p w:rsidR="00007D30" w:rsidRDefault="00007D30">
            <w:pPr>
              <w:adjustRightInd w:val="0"/>
              <w:snapToGrid w:val="0"/>
              <w:spacing w:line="360" w:lineRule="auto"/>
              <w:rPr>
                <w:rFonts w:ascii="仿宋" w:eastAsia="仿宋" w:hAnsi="仿宋"/>
                <w:sz w:val="24"/>
              </w:rPr>
            </w:pPr>
          </w:p>
        </w:tc>
        <w:tc>
          <w:tcPr>
            <w:tcW w:w="1276" w:type="dxa"/>
            <w:vAlign w:val="center"/>
          </w:tcPr>
          <w:p w:rsidR="00007D30" w:rsidRDefault="00007D30">
            <w:pPr>
              <w:adjustRightInd w:val="0"/>
              <w:snapToGrid w:val="0"/>
              <w:spacing w:line="360" w:lineRule="auto"/>
              <w:rPr>
                <w:rFonts w:ascii="仿宋" w:eastAsia="仿宋" w:hAnsi="仿宋"/>
                <w:sz w:val="24"/>
              </w:rPr>
            </w:pPr>
          </w:p>
        </w:tc>
        <w:tc>
          <w:tcPr>
            <w:tcW w:w="1134" w:type="dxa"/>
            <w:vAlign w:val="center"/>
          </w:tcPr>
          <w:p w:rsidR="00007D30" w:rsidRDefault="00007D30">
            <w:pPr>
              <w:adjustRightInd w:val="0"/>
              <w:snapToGrid w:val="0"/>
              <w:spacing w:line="360" w:lineRule="auto"/>
              <w:rPr>
                <w:rFonts w:ascii="仿宋" w:eastAsia="仿宋" w:hAnsi="仿宋"/>
                <w:sz w:val="24"/>
              </w:rPr>
            </w:pPr>
          </w:p>
        </w:tc>
        <w:tc>
          <w:tcPr>
            <w:tcW w:w="708" w:type="dxa"/>
            <w:vAlign w:val="center"/>
          </w:tcPr>
          <w:p w:rsidR="00007D30" w:rsidRDefault="00007D30">
            <w:pPr>
              <w:adjustRightInd w:val="0"/>
              <w:snapToGrid w:val="0"/>
              <w:spacing w:line="360" w:lineRule="auto"/>
              <w:rPr>
                <w:rFonts w:ascii="仿宋" w:eastAsia="仿宋" w:hAnsi="仿宋"/>
                <w:sz w:val="24"/>
              </w:rPr>
            </w:pPr>
          </w:p>
        </w:tc>
      </w:tr>
      <w:tr w:rsidR="00007D30">
        <w:trPr>
          <w:trHeight w:val="334"/>
          <w:jc w:val="center"/>
        </w:trPr>
        <w:tc>
          <w:tcPr>
            <w:tcW w:w="716" w:type="dxa"/>
            <w:vAlign w:val="center"/>
          </w:tcPr>
          <w:p w:rsidR="00007D30" w:rsidRDefault="00007D30">
            <w:pPr>
              <w:adjustRightInd w:val="0"/>
              <w:snapToGrid w:val="0"/>
              <w:spacing w:line="360" w:lineRule="auto"/>
              <w:rPr>
                <w:rFonts w:ascii="仿宋" w:eastAsia="仿宋" w:hAnsi="仿宋"/>
                <w:sz w:val="24"/>
              </w:rPr>
            </w:pPr>
          </w:p>
        </w:tc>
        <w:tc>
          <w:tcPr>
            <w:tcW w:w="1428" w:type="dxa"/>
            <w:vAlign w:val="center"/>
          </w:tcPr>
          <w:p w:rsidR="00007D30" w:rsidRDefault="00007D30">
            <w:pPr>
              <w:adjustRightInd w:val="0"/>
              <w:snapToGrid w:val="0"/>
              <w:spacing w:line="360" w:lineRule="auto"/>
              <w:rPr>
                <w:rFonts w:ascii="仿宋" w:eastAsia="仿宋" w:hAnsi="仿宋"/>
                <w:sz w:val="24"/>
              </w:rPr>
            </w:pPr>
          </w:p>
        </w:tc>
        <w:tc>
          <w:tcPr>
            <w:tcW w:w="1188" w:type="dxa"/>
          </w:tcPr>
          <w:p w:rsidR="00007D30" w:rsidRDefault="00007D30">
            <w:pPr>
              <w:adjustRightInd w:val="0"/>
              <w:snapToGrid w:val="0"/>
              <w:spacing w:line="360" w:lineRule="auto"/>
              <w:rPr>
                <w:rFonts w:ascii="仿宋" w:eastAsia="仿宋" w:hAnsi="仿宋"/>
                <w:sz w:val="24"/>
              </w:rPr>
            </w:pPr>
          </w:p>
        </w:tc>
        <w:tc>
          <w:tcPr>
            <w:tcW w:w="1560" w:type="dxa"/>
          </w:tcPr>
          <w:p w:rsidR="00007D30" w:rsidRDefault="00007D30">
            <w:pPr>
              <w:adjustRightInd w:val="0"/>
              <w:snapToGrid w:val="0"/>
              <w:spacing w:line="360" w:lineRule="auto"/>
              <w:rPr>
                <w:rFonts w:ascii="仿宋" w:eastAsia="仿宋" w:hAnsi="仿宋"/>
                <w:sz w:val="24"/>
              </w:rPr>
            </w:pPr>
          </w:p>
        </w:tc>
        <w:tc>
          <w:tcPr>
            <w:tcW w:w="992" w:type="dxa"/>
            <w:vAlign w:val="center"/>
          </w:tcPr>
          <w:p w:rsidR="00007D30" w:rsidRDefault="00007D30">
            <w:pPr>
              <w:adjustRightInd w:val="0"/>
              <w:snapToGrid w:val="0"/>
              <w:spacing w:line="360" w:lineRule="auto"/>
              <w:rPr>
                <w:rFonts w:ascii="仿宋" w:eastAsia="仿宋" w:hAnsi="仿宋"/>
                <w:sz w:val="24"/>
              </w:rPr>
            </w:pPr>
          </w:p>
        </w:tc>
        <w:tc>
          <w:tcPr>
            <w:tcW w:w="1276" w:type="dxa"/>
            <w:vAlign w:val="center"/>
          </w:tcPr>
          <w:p w:rsidR="00007D30" w:rsidRDefault="00007D30">
            <w:pPr>
              <w:adjustRightInd w:val="0"/>
              <w:snapToGrid w:val="0"/>
              <w:spacing w:line="360" w:lineRule="auto"/>
              <w:rPr>
                <w:rFonts w:ascii="仿宋" w:eastAsia="仿宋" w:hAnsi="仿宋"/>
                <w:sz w:val="24"/>
              </w:rPr>
            </w:pPr>
          </w:p>
        </w:tc>
        <w:tc>
          <w:tcPr>
            <w:tcW w:w="1134" w:type="dxa"/>
            <w:vAlign w:val="center"/>
          </w:tcPr>
          <w:p w:rsidR="00007D30" w:rsidRDefault="00007D30">
            <w:pPr>
              <w:adjustRightInd w:val="0"/>
              <w:snapToGrid w:val="0"/>
              <w:spacing w:line="360" w:lineRule="auto"/>
              <w:rPr>
                <w:rFonts w:ascii="仿宋" w:eastAsia="仿宋" w:hAnsi="仿宋"/>
                <w:sz w:val="24"/>
              </w:rPr>
            </w:pPr>
          </w:p>
        </w:tc>
        <w:tc>
          <w:tcPr>
            <w:tcW w:w="708" w:type="dxa"/>
            <w:vAlign w:val="center"/>
          </w:tcPr>
          <w:p w:rsidR="00007D30" w:rsidRDefault="00007D30">
            <w:pPr>
              <w:adjustRightInd w:val="0"/>
              <w:snapToGrid w:val="0"/>
              <w:spacing w:line="360" w:lineRule="auto"/>
              <w:rPr>
                <w:rFonts w:ascii="仿宋" w:eastAsia="仿宋" w:hAnsi="仿宋"/>
                <w:sz w:val="24"/>
              </w:rPr>
            </w:pPr>
          </w:p>
        </w:tc>
      </w:tr>
      <w:tr w:rsidR="00007D30">
        <w:trPr>
          <w:trHeight w:val="334"/>
          <w:jc w:val="center"/>
        </w:trPr>
        <w:tc>
          <w:tcPr>
            <w:tcW w:w="716" w:type="dxa"/>
            <w:vAlign w:val="center"/>
          </w:tcPr>
          <w:p w:rsidR="00007D30" w:rsidRDefault="00007D30">
            <w:pPr>
              <w:adjustRightInd w:val="0"/>
              <w:snapToGrid w:val="0"/>
              <w:spacing w:line="360" w:lineRule="auto"/>
              <w:rPr>
                <w:rFonts w:ascii="仿宋" w:eastAsia="仿宋" w:hAnsi="仿宋"/>
                <w:sz w:val="24"/>
              </w:rPr>
            </w:pPr>
          </w:p>
        </w:tc>
        <w:tc>
          <w:tcPr>
            <w:tcW w:w="1428" w:type="dxa"/>
            <w:vAlign w:val="center"/>
          </w:tcPr>
          <w:p w:rsidR="00007D30" w:rsidRDefault="00007D30">
            <w:pPr>
              <w:adjustRightInd w:val="0"/>
              <w:snapToGrid w:val="0"/>
              <w:spacing w:line="360" w:lineRule="auto"/>
              <w:rPr>
                <w:rFonts w:ascii="仿宋" w:eastAsia="仿宋" w:hAnsi="仿宋"/>
                <w:sz w:val="24"/>
              </w:rPr>
            </w:pPr>
          </w:p>
        </w:tc>
        <w:tc>
          <w:tcPr>
            <w:tcW w:w="1188" w:type="dxa"/>
          </w:tcPr>
          <w:p w:rsidR="00007D30" w:rsidRDefault="00007D30">
            <w:pPr>
              <w:adjustRightInd w:val="0"/>
              <w:snapToGrid w:val="0"/>
              <w:spacing w:line="360" w:lineRule="auto"/>
              <w:rPr>
                <w:rFonts w:ascii="仿宋" w:eastAsia="仿宋" w:hAnsi="仿宋"/>
                <w:sz w:val="24"/>
              </w:rPr>
            </w:pPr>
          </w:p>
        </w:tc>
        <w:tc>
          <w:tcPr>
            <w:tcW w:w="1560" w:type="dxa"/>
          </w:tcPr>
          <w:p w:rsidR="00007D30" w:rsidRDefault="00007D30">
            <w:pPr>
              <w:adjustRightInd w:val="0"/>
              <w:snapToGrid w:val="0"/>
              <w:spacing w:line="360" w:lineRule="auto"/>
              <w:rPr>
                <w:rFonts w:ascii="仿宋" w:eastAsia="仿宋" w:hAnsi="仿宋"/>
                <w:sz w:val="24"/>
              </w:rPr>
            </w:pPr>
          </w:p>
        </w:tc>
        <w:tc>
          <w:tcPr>
            <w:tcW w:w="992" w:type="dxa"/>
            <w:vAlign w:val="center"/>
          </w:tcPr>
          <w:p w:rsidR="00007D30" w:rsidRDefault="00007D30">
            <w:pPr>
              <w:adjustRightInd w:val="0"/>
              <w:snapToGrid w:val="0"/>
              <w:spacing w:line="360" w:lineRule="auto"/>
              <w:rPr>
                <w:rFonts w:ascii="仿宋" w:eastAsia="仿宋" w:hAnsi="仿宋"/>
                <w:sz w:val="24"/>
              </w:rPr>
            </w:pPr>
          </w:p>
        </w:tc>
        <w:tc>
          <w:tcPr>
            <w:tcW w:w="1276" w:type="dxa"/>
            <w:vAlign w:val="center"/>
          </w:tcPr>
          <w:p w:rsidR="00007D30" w:rsidRDefault="00007D30">
            <w:pPr>
              <w:adjustRightInd w:val="0"/>
              <w:snapToGrid w:val="0"/>
              <w:spacing w:line="360" w:lineRule="auto"/>
              <w:rPr>
                <w:rFonts w:ascii="仿宋" w:eastAsia="仿宋" w:hAnsi="仿宋"/>
                <w:sz w:val="24"/>
              </w:rPr>
            </w:pPr>
          </w:p>
        </w:tc>
        <w:tc>
          <w:tcPr>
            <w:tcW w:w="1134" w:type="dxa"/>
            <w:vAlign w:val="center"/>
          </w:tcPr>
          <w:p w:rsidR="00007D30" w:rsidRDefault="00007D30">
            <w:pPr>
              <w:adjustRightInd w:val="0"/>
              <w:snapToGrid w:val="0"/>
              <w:spacing w:line="360" w:lineRule="auto"/>
              <w:rPr>
                <w:rFonts w:ascii="仿宋" w:eastAsia="仿宋" w:hAnsi="仿宋"/>
                <w:sz w:val="24"/>
              </w:rPr>
            </w:pPr>
          </w:p>
        </w:tc>
        <w:tc>
          <w:tcPr>
            <w:tcW w:w="708" w:type="dxa"/>
            <w:vAlign w:val="center"/>
          </w:tcPr>
          <w:p w:rsidR="00007D30" w:rsidRDefault="00007D30">
            <w:pPr>
              <w:adjustRightInd w:val="0"/>
              <w:snapToGrid w:val="0"/>
              <w:spacing w:line="360" w:lineRule="auto"/>
              <w:rPr>
                <w:rFonts w:ascii="仿宋" w:eastAsia="仿宋" w:hAnsi="仿宋"/>
                <w:sz w:val="24"/>
              </w:rPr>
            </w:pPr>
          </w:p>
        </w:tc>
      </w:tr>
      <w:tr w:rsidR="00007D30">
        <w:trPr>
          <w:trHeight w:val="334"/>
          <w:jc w:val="center"/>
        </w:trPr>
        <w:tc>
          <w:tcPr>
            <w:tcW w:w="716" w:type="dxa"/>
            <w:vAlign w:val="center"/>
          </w:tcPr>
          <w:p w:rsidR="00007D30" w:rsidRDefault="00007D30">
            <w:pPr>
              <w:adjustRightInd w:val="0"/>
              <w:snapToGrid w:val="0"/>
              <w:spacing w:line="360" w:lineRule="auto"/>
              <w:rPr>
                <w:rFonts w:ascii="仿宋" w:eastAsia="仿宋" w:hAnsi="仿宋"/>
                <w:sz w:val="24"/>
              </w:rPr>
            </w:pPr>
          </w:p>
        </w:tc>
        <w:tc>
          <w:tcPr>
            <w:tcW w:w="1428" w:type="dxa"/>
            <w:vAlign w:val="center"/>
          </w:tcPr>
          <w:p w:rsidR="00007D30" w:rsidRDefault="00007D30">
            <w:pPr>
              <w:adjustRightInd w:val="0"/>
              <w:snapToGrid w:val="0"/>
              <w:spacing w:line="360" w:lineRule="auto"/>
              <w:rPr>
                <w:rFonts w:ascii="仿宋" w:eastAsia="仿宋" w:hAnsi="仿宋"/>
                <w:sz w:val="24"/>
              </w:rPr>
            </w:pPr>
          </w:p>
        </w:tc>
        <w:tc>
          <w:tcPr>
            <w:tcW w:w="1188" w:type="dxa"/>
          </w:tcPr>
          <w:p w:rsidR="00007D30" w:rsidRDefault="00007D30">
            <w:pPr>
              <w:adjustRightInd w:val="0"/>
              <w:snapToGrid w:val="0"/>
              <w:spacing w:line="360" w:lineRule="auto"/>
              <w:rPr>
                <w:rFonts w:ascii="仿宋" w:eastAsia="仿宋" w:hAnsi="仿宋"/>
                <w:sz w:val="24"/>
              </w:rPr>
            </w:pPr>
          </w:p>
        </w:tc>
        <w:tc>
          <w:tcPr>
            <w:tcW w:w="1560" w:type="dxa"/>
          </w:tcPr>
          <w:p w:rsidR="00007D30" w:rsidRDefault="00007D30">
            <w:pPr>
              <w:adjustRightInd w:val="0"/>
              <w:snapToGrid w:val="0"/>
              <w:spacing w:line="360" w:lineRule="auto"/>
              <w:rPr>
                <w:rFonts w:ascii="仿宋" w:eastAsia="仿宋" w:hAnsi="仿宋"/>
                <w:sz w:val="24"/>
              </w:rPr>
            </w:pPr>
          </w:p>
        </w:tc>
        <w:tc>
          <w:tcPr>
            <w:tcW w:w="992" w:type="dxa"/>
            <w:vAlign w:val="center"/>
          </w:tcPr>
          <w:p w:rsidR="00007D30" w:rsidRDefault="00007D30">
            <w:pPr>
              <w:adjustRightInd w:val="0"/>
              <w:snapToGrid w:val="0"/>
              <w:spacing w:line="360" w:lineRule="auto"/>
              <w:rPr>
                <w:rFonts w:ascii="仿宋" w:eastAsia="仿宋" w:hAnsi="仿宋"/>
                <w:sz w:val="24"/>
              </w:rPr>
            </w:pPr>
          </w:p>
        </w:tc>
        <w:tc>
          <w:tcPr>
            <w:tcW w:w="1276" w:type="dxa"/>
            <w:vAlign w:val="center"/>
          </w:tcPr>
          <w:p w:rsidR="00007D30" w:rsidRDefault="00007D30">
            <w:pPr>
              <w:adjustRightInd w:val="0"/>
              <w:snapToGrid w:val="0"/>
              <w:spacing w:line="360" w:lineRule="auto"/>
              <w:rPr>
                <w:rFonts w:ascii="仿宋" w:eastAsia="仿宋" w:hAnsi="仿宋"/>
                <w:sz w:val="24"/>
              </w:rPr>
            </w:pPr>
          </w:p>
        </w:tc>
        <w:tc>
          <w:tcPr>
            <w:tcW w:w="1134" w:type="dxa"/>
            <w:vAlign w:val="center"/>
          </w:tcPr>
          <w:p w:rsidR="00007D30" w:rsidRDefault="00007D30">
            <w:pPr>
              <w:adjustRightInd w:val="0"/>
              <w:snapToGrid w:val="0"/>
              <w:spacing w:line="360" w:lineRule="auto"/>
              <w:rPr>
                <w:rFonts w:ascii="仿宋" w:eastAsia="仿宋" w:hAnsi="仿宋"/>
                <w:sz w:val="24"/>
              </w:rPr>
            </w:pPr>
          </w:p>
        </w:tc>
        <w:tc>
          <w:tcPr>
            <w:tcW w:w="708" w:type="dxa"/>
            <w:vAlign w:val="center"/>
          </w:tcPr>
          <w:p w:rsidR="00007D30" w:rsidRDefault="00007D30">
            <w:pPr>
              <w:adjustRightInd w:val="0"/>
              <w:snapToGrid w:val="0"/>
              <w:spacing w:line="360" w:lineRule="auto"/>
              <w:rPr>
                <w:rFonts w:ascii="仿宋" w:eastAsia="仿宋" w:hAnsi="仿宋"/>
                <w:sz w:val="24"/>
              </w:rPr>
            </w:pPr>
          </w:p>
        </w:tc>
      </w:tr>
      <w:tr w:rsidR="00007D30">
        <w:trPr>
          <w:trHeight w:val="334"/>
          <w:jc w:val="center"/>
        </w:trPr>
        <w:tc>
          <w:tcPr>
            <w:tcW w:w="716" w:type="dxa"/>
            <w:vAlign w:val="center"/>
          </w:tcPr>
          <w:p w:rsidR="00007D30" w:rsidRDefault="00007D30">
            <w:pPr>
              <w:adjustRightInd w:val="0"/>
              <w:snapToGrid w:val="0"/>
              <w:spacing w:line="360" w:lineRule="auto"/>
              <w:rPr>
                <w:rFonts w:ascii="仿宋" w:eastAsia="仿宋" w:hAnsi="仿宋"/>
                <w:sz w:val="24"/>
              </w:rPr>
            </w:pPr>
          </w:p>
        </w:tc>
        <w:tc>
          <w:tcPr>
            <w:tcW w:w="1428" w:type="dxa"/>
            <w:vAlign w:val="center"/>
          </w:tcPr>
          <w:p w:rsidR="00007D30" w:rsidRDefault="00007D30">
            <w:pPr>
              <w:adjustRightInd w:val="0"/>
              <w:snapToGrid w:val="0"/>
              <w:spacing w:line="360" w:lineRule="auto"/>
              <w:rPr>
                <w:rFonts w:ascii="仿宋" w:eastAsia="仿宋" w:hAnsi="仿宋"/>
                <w:sz w:val="24"/>
              </w:rPr>
            </w:pPr>
          </w:p>
        </w:tc>
        <w:tc>
          <w:tcPr>
            <w:tcW w:w="1188" w:type="dxa"/>
          </w:tcPr>
          <w:p w:rsidR="00007D30" w:rsidRDefault="00007D30">
            <w:pPr>
              <w:adjustRightInd w:val="0"/>
              <w:snapToGrid w:val="0"/>
              <w:spacing w:line="360" w:lineRule="auto"/>
              <w:rPr>
                <w:rFonts w:ascii="仿宋" w:eastAsia="仿宋" w:hAnsi="仿宋"/>
                <w:sz w:val="24"/>
              </w:rPr>
            </w:pPr>
          </w:p>
        </w:tc>
        <w:tc>
          <w:tcPr>
            <w:tcW w:w="1560" w:type="dxa"/>
          </w:tcPr>
          <w:p w:rsidR="00007D30" w:rsidRDefault="00007D30">
            <w:pPr>
              <w:adjustRightInd w:val="0"/>
              <w:snapToGrid w:val="0"/>
              <w:spacing w:line="360" w:lineRule="auto"/>
              <w:rPr>
                <w:rFonts w:ascii="仿宋" w:eastAsia="仿宋" w:hAnsi="仿宋"/>
                <w:sz w:val="24"/>
              </w:rPr>
            </w:pPr>
          </w:p>
        </w:tc>
        <w:tc>
          <w:tcPr>
            <w:tcW w:w="992" w:type="dxa"/>
            <w:vAlign w:val="center"/>
          </w:tcPr>
          <w:p w:rsidR="00007D30" w:rsidRDefault="00007D30">
            <w:pPr>
              <w:adjustRightInd w:val="0"/>
              <w:snapToGrid w:val="0"/>
              <w:spacing w:line="360" w:lineRule="auto"/>
              <w:rPr>
                <w:rFonts w:ascii="仿宋" w:eastAsia="仿宋" w:hAnsi="仿宋"/>
                <w:sz w:val="24"/>
              </w:rPr>
            </w:pPr>
          </w:p>
        </w:tc>
        <w:tc>
          <w:tcPr>
            <w:tcW w:w="1276" w:type="dxa"/>
            <w:vAlign w:val="center"/>
          </w:tcPr>
          <w:p w:rsidR="00007D30" w:rsidRDefault="00007D30">
            <w:pPr>
              <w:adjustRightInd w:val="0"/>
              <w:snapToGrid w:val="0"/>
              <w:spacing w:line="360" w:lineRule="auto"/>
              <w:rPr>
                <w:rFonts w:ascii="仿宋" w:eastAsia="仿宋" w:hAnsi="仿宋"/>
                <w:sz w:val="24"/>
              </w:rPr>
            </w:pPr>
          </w:p>
        </w:tc>
        <w:tc>
          <w:tcPr>
            <w:tcW w:w="1134" w:type="dxa"/>
            <w:vAlign w:val="center"/>
          </w:tcPr>
          <w:p w:rsidR="00007D30" w:rsidRDefault="00007D30">
            <w:pPr>
              <w:adjustRightInd w:val="0"/>
              <w:snapToGrid w:val="0"/>
              <w:spacing w:line="360" w:lineRule="auto"/>
              <w:rPr>
                <w:rFonts w:ascii="仿宋" w:eastAsia="仿宋" w:hAnsi="仿宋"/>
                <w:sz w:val="24"/>
              </w:rPr>
            </w:pPr>
          </w:p>
        </w:tc>
        <w:tc>
          <w:tcPr>
            <w:tcW w:w="708" w:type="dxa"/>
            <w:vAlign w:val="center"/>
          </w:tcPr>
          <w:p w:rsidR="00007D30" w:rsidRDefault="00007D30">
            <w:pPr>
              <w:adjustRightInd w:val="0"/>
              <w:snapToGrid w:val="0"/>
              <w:spacing w:line="360" w:lineRule="auto"/>
              <w:rPr>
                <w:rFonts w:ascii="仿宋" w:eastAsia="仿宋" w:hAnsi="仿宋"/>
                <w:sz w:val="24"/>
              </w:rPr>
            </w:pPr>
          </w:p>
        </w:tc>
      </w:tr>
      <w:tr w:rsidR="00007D30">
        <w:trPr>
          <w:trHeight w:val="334"/>
          <w:jc w:val="center"/>
        </w:trPr>
        <w:tc>
          <w:tcPr>
            <w:tcW w:w="716" w:type="dxa"/>
            <w:vAlign w:val="center"/>
          </w:tcPr>
          <w:p w:rsidR="00007D30" w:rsidRDefault="00007D30">
            <w:pPr>
              <w:adjustRightInd w:val="0"/>
              <w:snapToGrid w:val="0"/>
              <w:spacing w:line="360" w:lineRule="auto"/>
              <w:rPr>
                <w:rFonts w:ascii="仿宋" w:eastAsia="仿宋" w:hAnsi="仿宋"/>
                <w:sz w:val="24"/>
              </w:rPr>
            </w:pPr>
          </w:p>
        </w:tc>
        <w:tc>
          <w:tcPr>
            <w:tcW w:w="1428" w:type="dxa"/>
            <w:vAlign w:val="center"/>
          </w:tcPr>
          <w:p w:rsidR="00007D30" w:rsidRDefault="00007D30">
            <w:pPr>
              <w:adjustRightInd w:val="0"/>
              <w:snapToGrid w:val="0"/>
              <w:spacing w:line="360" w:lineRule="auto"/>
              <w:rPr>
                <w:rFonts w:ascii="仿宋" w:eastAsia="仿宋" w:hAnsi="仿宋"/>
                <w:sz w:val="24"/>
              </w:rPr>
            </w:pPr>
          </w:p>
        </w:tc>
        <w:tc>
          <w:tcPr>
            <w:tcW w:w="1188" w:type="dxa"/>
          </w:tcPr>
          <w:p w:rsidR="00007D30" w:rsidRDefault="00007D30">
            <w:pPr>
              <w:adjustRightInd w:val="0"/>
              <w:snapToGrid w:val="0"/>
              <w:spacing w:line="360" w:lineRule="auto"/>
              <w:rPr>
                <w:rFonts w:ascii="仿宋" w:eastAsia="仿宋" w:hAnsi="仿宋"/>
                <w:sz w:val="24"/>
              </w:rPr>
            </w:pPr>
          </w:p>
        </w:tc>
        <w:tc>
          <w:tcPr>
            <w:tcW w:w="1560" w:type="dxa"/>
          </w:tcPr>
          <w:p w:rsidR="00007D30" w:rsidRDefault="00007D30">
            <w:pPr>
              <w:adjustRightInd w:val="0"/>
              <w:snapToGrid w:val="0"/>
              <w:spacing w:line="360" w:lineRule="auto"/>
              <w:rPr>
                <w:rFonts w:ascii="仿宋" w:eastAsia="仿宋" w:hAnsi="仿宋"/>
                <w:sz w:val="24"/>
              </w:rPr>
            </w:pPr>
          </w:p>
        </w:tc>
        <w:tc>
          <w:tcPr>
            <w:tcW w:w="992" w:type="dxa"/>
            <w:vAlign w:val="center"/>
          </w:tcPr>
          <w:p w:rsidR="00007D30" w:rsidRDefault="00007D30">
            <w:pPr>
              <w:adjustRightInd w:val="0"/>
              <w:snapToGrid w:val="0"/>
              <w:spacing w:line="360" w:lineRule="auto"/>
              <w:rPr>
                <w:rFonts w:ascii="仿宋" w:eastAsia="仿宋" w:hAnsi="仿宋"/>
                <w:sz w:val="24"/>
              </w:rPr>
            </w:pPr>
          </w:p>
        </w:tc>
        <w:tc>
          <w:tcPr>
            <w:tcW w:w="1276" w:type="dxa"/>
            <w:vAlign w:val="center"/>
          </w:tcPr>
          <w:p w:rsidR="00007D30" w:rsidRDefault="00007D30">
            <w:pPr>
              <w:adjustRightInd w:val="0"/>
              <w:snapToGrid w:val="0"/>
              <w:spacing w:line="360" w:lineRule="auto"/>
              <w:rPr>
                <w:rFonts w:ascii="仿宋" w:eastAsia="仿宋" w:hAnsi="仿宋"/>
                <w:sz w:val="24"/>
              </w:rPr>
            </w:pPr>
          </w:p>
        </w:tc>
        <w:tc>
          <w:tcPr>
            <w:tcW w:w="1134" w:type="dxa"/>
            <w:vAlign w:val="center"/>
          </w:tcPr>
          <w:p w:rsidR="00007D30" w:rsidRDefault="00007D30">
            <w:pPr>
              <w:adjustRightInd w:val="0"/>
              <w:snapToGrid w:val="0"/>
              <w:spacing w:line="360" w:lineRule="auto"/>
              <w:rPr>
                <w:rFonts w:ascii="仿宋" w:eastAsia="仿宋" w:hAnsi="仿宋"/>
                <w:sz w:val="24"/>
              </w:rPr>
            </w:pPr>
          </w:p>
        </w:tc>
        <w:tc>
          <w:tcPr>
            <w:tcW w:w="708" w:type="dxa"/>
            <w:vAlign w:val="center"/>
          </w:tcPr>
          <w:p w:rsidR="00007D30" w:rsidRDefault="00007D30">
            <w:pPr>
              <w:adjustRightInd w:val="0"/>
              <w:snapToGrid w:val="0"/>
              <w:spacing w:line="360" w:lineRule="auto"/>
              <w:rPr>
                <w:rFonts w:ascii="仿宋" w:eastAsia="仿宋" w:hAnsi="仿宋"/>
                <w:sz w:val="24"/>
              </w:rPr>
            </w:pPr>
          </w:p>
        </w:tc>
      </w:tr>
      <w:tr w:rsidR="00007D30">
        <w:trPr>
          <w:trHeight w:val="334"/>
          <w:jc w:val="center"/>
        </w:trPr>
        <w:tc>
          <w:tcPr>
            <w:tcW w:w="716" w:type="dxa"/>
            <w:vAlign w:val="center"/>
          </w:tcPr>
          <w:p w:rsidR="00007D30" w:rsidRDefault="00007D30">
            <w:pPr>
              <w:adjustRightInd w:val="0"/>
              <w:snapToGrid w:val="0"/>
              <w:spacing w:line="360" w:lineRule="auto"/>
              <w:rPr>
                <w:rFonts w:ascii="仿宋" w:eastAsia="仿宋" w:hAnsi="仿宋"/>
                <w:sz w:val="24"/>
              </w:rPr>
            </w:pPr>
          </w:p>
        </w:tc>
        <w:tc>
          <w:tcPr>
            <w:tcW w:w="1428" w:type="dxa"/>
            <w:vAlign w:val="center"/>
          </w:tcPr>
          <w:p w:rsidR="00007D30" w:rsidRDefault="00007D30">
            <w:pPr>
              <w:adjustRightInd w:val="0"/>
              <w:snapToGrid w:val="0"/>
              <w:spacing w:line="360" w:lineRule="auto"/>
              <w:rPr>
                <w:rFonts w:ascii="仿宋" w:eastAsia="仿宋" w:hAnsi="仿宋"/>
                <w:sz w:val="24"/>
              </w:rPr>
            </w:pPr>
          </w:p>
        </w:tc>
        <w:tc>
          <w:tcPr>
            <w:tcW w:w="1188" w:type="dxa"/>
          </w:tcPr>
          <w:p w:rsidR="00007D30" w:rsidRDefault="00007D30">
            <w:pPr>
              <w:adjustRightInd w:val="0"/>
              <w:snapToGrid w:val="0"/>
              <w:spacing w:line="360" w:lineRule="auto"/>
              <w:rPr>
                <w:rFonts w:ascii="仿宋" w:eastAsia="仿宋" w:hAnsi="仿宋"/>
                <w:sz w:val="24"/>
              </w:rPr>
            </w:pPr>
          </w:p>
        </w:tc>
        <w:tc>
          <w:tcPr>
            <w:tcW w:w="1560" w:type="dxa"/>
          </w:tcPr>
          <w:p w:rsidR="00007D30" w:rsidRDefault="00007D30">
            <w:pPr>
              <w:adjustRightInd w:val="0"/>
              <w:snapToGrid w:val="0"/>
              <w:spacing w:line="360" w:lineRule="auto"/>
              <w:rPr>
                <w:rFonts w:ascii="仿宋" w:eastAsia="仿宋" w:hAnsi="仿宋"/>
                <w:sz w:val="24"/>
              </w:rPr>
            </w:pPr>
          </w:p>
        </w:tc>
        <w:tc>
          <w:tcPr>
            <w:tcW w:w="992" w:type="dxa"/>
            <w:vAlign w:val="center"/>
          </w:tcPr>
          <w:p w:rsidR="00007D30" w:rsidRDefault="00007D30">
            <w:pPr>
              <w:adjustRightInd w:val="0"/>
              <w:snapToGrid w:val="0"/>
              <w:spacing w:line="360" w:lineRule="auto"/>
              <w:rPr>
                <w:rFonts w:ascii="仿宋" w:eastAsia="仿宋" w:hAnsi="仿宋"/>
                <w:sz w:val="24"/>
              </w:rPr>
            </w:pPr>
          </w:p>
        </w:tc>
        <w:tc>
          <w:tcPr>
            <w:tcW w:w="1276" w:type="dxa"/>
            <w:vAlign w:val="center"/>
          </w:tcPr>
          <w:p w:rsidR="00007D30" w:rsidRDefault="00007D30">
            <w:pPr>
              <w:adjustRightInd w:val="0"/>
              <w:snapToGrid w:val="0"/>
              <w:spacing w:line="360" w:lineRule="auto"/>
              <w:rPr>
                <w:rFonts w:ascii="仿宋" w:eastAsia="仿宋" w:hAnsi="仿宋"/>
                <w:sz w:val="24"/>
              </w:rPr>
            </w:pPr>
          </w:p>
        </w:tc>
        <w:tc>
          <w:tcPr>
            <w:tcW w:w="1134" w:type="dxa"/>
            <w:vAlign w:val="center"/>
          </w:tcPr>
          <w:p w:rsidR="00007D30" w:rsidRDefault="00007D30">
            <w:pPr>
              <w:adjustRightInd w:val="0"/>
              <w:snapToGrid w:val="0"/>
              <w:spacing w:line="360" w:lineRule="auto"/>
              <w:rPr>
                <w:rFonts w:ascii="仿宋" w:eastAsia="仿宋" w:hAnsi="仿宋"/>
                <w:sz w:val="24"/>
              </w:rPr>
            </w:pPr>
          </w:p>
        </w:tc>
        <w:tc>
          <w:tcPr>
            <w:tcW w:w="708" w:type="dxa"/>
            <w:vAlign w:val="center"/>
          </w:tcPr>
          <w:p w:rsidR="00007D30" w:rsidRDefault="00007D30">
            <w:pPr>
              <w:adjustRightInd w:val="0"/>
              <w:snapToGrid w:val="0"/>
              <w:spacing w:line="360" w:lineRule="auto"/>
              <w:rPr>
                <w:rFonts w:ascii="仿宋" w:eastAsia="仿宋" w:hAnsi="仿宋"/>
                <w:sz w:val="24"/>
              </w:rPr>
            </w:pPr>
          </w:p>
        </w:tc>
      </w:tr>
      <w:tr w:rsidR="00007D30">
        <w:trPr>
          <w:trHeight w:val="334"/>
          <w:jc w:val="center"/>
        </w:trPr>
        <w:tc>
          <w:tcPr>
            <w:tcW w:w="716" w:type="dxa"/>
            <w:vAlign w:val="center"/>
          </w:tcPr>
          <w:p w:rsidR="00007D30" w:rsidRDefault="00007D30">
            <w:pPr>
              <w:adjustRightInd w:val="0"/>
              <w:snapToGrid w:val="0"/>
              <w:spacing w:line="360" w:lineRule="auto"/>
              <w:rPr>
                <w:rFonts w:ascii="仿宋" w:eastAsia="仿宋" w:hAnsi="仿宋"/>
                <w:sz w:val="24"/>
              </w:rPr>
            </w:pPr>
          </w:p>
        </w:tc>
        <w:tc>
          <w:tcPr>
            <w:tcW w:w="1428" w:type="dxa"/>
            <w:vAlign w:val="center"/>
          </w:tcPr>
          <w:p w:rsidR="00007D30" w:rsidRDefault="00007D30">
            <w:pPr>
              <w:adjustRightInd w:val="0"/>
              <w:snapToGrid w:val="0"/>
              <w:spacing w:line="360" w:lineRule="auto"/>
              <w:rPr>
                <w:rFonts w:ascii="仿宋" w:eastAsia="仿宋" w:hAnsi="仿宋"/>
                <w:sz w:val="24"/>
              </w:rPr>
            </w:pPr>
          </w:p>
        </w:tc>
        <w:tc>
          <w:tcPr>
            <w:tcW w:w="1188" w:type="dxa"/>
          </w:tcPr>
          <w:p w:rsidR="00007D30" w:rsidRDefault="00007D30">
            <w:pPr>
              <w:adjustRightInd w:val="0"/>
              <w:snapToGrid w:val="0"/>
              <w:spacing w:line="360" w:lineRule="auto"/>
              <w:rPr>
                <w:rFonts w:ascii="仿宋" w:eastAsia="仿宋" w:hAnsi="仿宋"/>
                <w:sz w:val="24"/>
              </w:rPr>
            </w:pPr>
          </w:p>
        </w:tc>
        <w:tc>
          <w:tcPr>
            <w:tcW w:w="1560" w:type="dxa"/>
          </w:tcPr>
          <w:p w:rsidR="00007D30" w:rsidRDefault="00007D30">
            <w:pPr>
              <w:adjustRightInd w:val="0"/>
              <w:snapToGrid w:val="0"/>
              <w:spacing w:line="360" w:lineRule="auto"/>
              <w:rPr>
                <w:rFonts w:ascii="仿宋" w:eastAsia="仿宋" w:hAnsi="仿宋"/>
                <w:sz w:val="24"/>
              </w:rPr>
            </w:pPr>
          </w:p>
        </w:tc>
        <w:tc>
          <w:tcPr>
            <w:tcW w:w="992" w:type="dxa"/>
            <w:vAlign w:val="center"/>
          </w:tcPr>
          <w:p w:rsidR="00007D30" w:rsidRDefault="00007D30">
            <w:pPr>
              <w:adjustRightInd w:val="0"/>
              <w:snapToGrid w:val="0"/>
              <w:spacing w:line="360" w:lineRule="auto"/>
              <w:rPr>
                <w:rFonts w:ascii="仿宋" w:eastAsia="仿宋" w:hAnsi="仿宋"/>
                <w:sz w:val="24"/>
              </w:rPr>
            </w:pPr>
          </w:p>
        </w:tc>
        <w:tc>
          <w:tcPr>
            <w:tcW w:w="1276" w:type="dxa"/>
            <w:vAlign w:val="center"/>
          </w:tcPr>
          <w:p w:rsidR="00007D30" w:rsidRDefault="00007D30">
            <w:pPr>
              <w:adjustRightInd w:val="0"/>
              <w:snapToGrid w:val="0"/>
              <w:spacing w:line="360" w:lineRule="auto"/>
              <w:rPr>
                <w:rFonts w:ascii="仿宋" w:eastAsia="仿宋" w:hAnsi="仿宋"/>
                <w:sz w:val="24"/>
              </w:rPr>
            </w:pPr>
          </w:p>
        </w:tc>
        <w:tc>
          <w:tcPr>
            <w:tcW w:w="1134" w:type="dxa"/>
            <w:vAlign w:val="center"/>
          </w:tcPr>
          <w:p w:rsidR="00007D30" w:rsidRDefault="00007D30">
            <w:pPr>
              <w:adjustRightInd w:val="0"/>
              <w:snapToGrid w:val="0"/>
              <w:spacing w:line="360" w:lineRule="auto"/>
              <w:rPr>
                <w:rFonts w:ascii="仿宋" w:eastAsia="仿宋" w:hAnsi="仿宋"/>
                <w:sz w:val="24"/>
              </w:rPr>
            </w:pPr>
          </w:p>
        </w:tc>
        <w:tc>
          <w:tcPr>
            <w:tcW w:w="708" w:type="dxa"/>
            <w:vAlign w:val="center"/>
          </w:tcPr>
          <w:p w:rsidR="00007D30" w:rsidRDefault="00007D30">
            <w:pPr>
              <w:adjustRightInd w:val="0"/>
              <w:snapToGrid w:val="0"/>
              <w:spacing w:line="360" w:lineRule="auto"/>
              <w:rPr>
                <w:rFonts w:ascii="仿宋" w:eastAsia="仿宋" w:hAnsi="仿宋"/>
                <w:sz w:val="24"/>
              </w:rPr>
            </w:pPr>
          </w:p>
        </w:tc>
      </w:tr>
      <w:tr w:rsidR="00007D30">
        <w:trPr>
          <w:trHeight w:val="334"/>
          <w:jc w:val="center"/>
        </w:trPr>
        <w:tc>
          <w:tcPr>
            <w:tcW w:w="716" w:type="dxa"/>
            <w:vAlign w:val="center"/>
          </w:tcPr>
          <w:p w:rsidR="00007D30" w:rsidRDefault="00007D30">
            <w:pPr>
              <w:adjustRightInd w:val="0"/>
              <w:snapToGrid w:val="0"/>
              <w:spacing w:line="360" w:lineRule="auto"/>
              <w:rPr>
                <w:rFonts w:ascii="仿宋" w:eastAsia="仿宋" w:hAnsi="仿宋"/>
                <w:sz w:val="24"/>
              </w:rPr>
            </w:pPr>
          </w:p>
        </w:tc>
        <w:tc>
          <w:tcPr>
            <w:tcW w:w="1428" w:type="dxa"/>
            <w:vAlign w:val="center"/>
          </w:tcPr>
          <w:p w:rsidR="00007D30" w:rsidRDefault="00007D30">
            <w:pPr>
              <w:adjustRightInd w:val="0"/>
              <w:snapToGrid w:val="0"/>
              <w:spacing w:line="360" w:lineRule="auto"/>
              <w:rPr>
                <w:rFonts w:ascii="仿宋" w:eastAsia="仿宋" w:hAnsi="仿宋"/>
                <w:sz w:val="24"/>
              </w:rPr>
            </w:pPr>
          </w:p>
        </w:tc>
        <w:tc>
          <w:tcPr>
            <w:tcW w:w="1188" w:type="dxa"/>
          </w:tcPr>
          <w:p w:rsidR="00007D30" w:rsidRDefault="00007D30">
            <w:pPr>
              <w:adjustRightInd w:val="0"/>
              <w:snapToGrid w:val="0"/>
              <w:spacing w:line="360" w:lineRule="auto"/>
              <w:rPr>
                <w:rFonts w:ascii="仿宋" w:eastAsia="仿宋" w:hAnsi="仿宋"/>
                <w:sz w:val="24"/>
              </w:rPr>
            </w:pPr>
          </w:p>
        </w:tc>
        <w:tc>
          <w:tcPr>
            <w:tcW w:w="1560" w:type="dxa"/>
          </w:tcPr>
          <w:p w:rsidR="00007D30" w:rsidRDefault="00007D30">
            <w:pPr>
              <w:adjustRightInd w:val="0"/>
              <w:snapToGrid w:val="0"/>
              <w:spacing w:line="360" w:lineRule="auto"/>
              <w:rPr>
                <w:rFonts w:ascii="仿宋" w:eastAsia="仿宋" w:hAnsi="仿宋"/>
                <w:sz w:val="24"/>
              </w:rPr>
            </w:pPr>
          </w:p>
        </w:tc>
        <w:tc>
          <w:tcPr>
            <w:tcW w:w="992" w:type="dxa"/>
            <w:vAlign w:val="center"/>
          </w:tcPr>
          <w:p w:rsidR="00007D30" w:rsidRDefault="00007D30">
            <w:pPr>
              <w:adjustRightInd w:val="0"/>
              <w:snapToGrid w:val="0"/>
              <w:spacing w:line="360" w:lineRule="auto"/>
              <w:rPr>
                <w:rFonts w:ascii="仿宋" w:eastAsia="仿宋" w:hAnsi="仿宋"/>
                <w:sz w:val="24"/>
              </w:rPr>
            </w:pPr>
          </w:p>
        </w:tc>
        <w:tc>
          <w:tcPr>
            <w:tcW w:w="1276" w:type="dxa"/>
            <w:vAlign w:val="center"/>
          </w:tcPr>
          <w:p w:rsidR="00007D30" w:rsidRDefault="00007D30">
            <w:pPr>
              <w:adjustRightInd w:val="0"/>
              <w:snapToGrid w:val="0"/>
              <w:spacing w:line="360" w:lineRule="auto"/>
              <w:rPr>
                <w:rFonts w:ascii="仿宋" w:eastAsia="仿宋" w:hAnsi="仿宋"/>
                <w:sz w:val="24"/>
              </w:rPr>
            </w:pPr>
          </w:p>
        </w:tc>
        <w:tc>
          <w:tcPr>
            <w:tcW w:w="1134" w:type="dxa"/>
            <w:vAlign w:val="center"/>
          </w:tcPr>
          <w:p w:rsidR="00007D30" w:rsidRDefault="00007D30">
            <w:pPr>
              <w:adjustRightInd w:val="0"/>
              <w:snapToGrid w:val="0"/>
              <w:spacing w:line="360" w:lineRule="auto"/>
              <w:rPr>
                <w:rFonts w:ascii="仿宋" w:eastAsia="仿宋" w:hAnsi="仿宋"/>
                <w:sz w:val="24"/>
              </w:rPr>
            </w:pPr>
          </w:p>
        </w:tc>
        <w:tc>
          <w:tcPr>
            <w:tcW w:w="708" w:type="dxa"/>
            <w:vAlign w:val="center"/>
          </w:tcPr>
          <w:p w:rsidR="00007D30" w:rsidRDefault="00007D30">
            <w:pPr>
              <w:adjustRightInd w:val="0"/>
              <w:snapToGrid w:val="0"/>
              <w:spacing w:line="360" w:lineRule="auto"/>
              <w:rPr>
                <w:rFonts w:ascii="仿宋" w:eastAsia="仿宋" w:hAnsi="仿宋"/>
                <w:sz w:val="24"/>
              </w:rPr>
            </w:pPr>
          </w:p>
        </w:tc>
      </w:tr>
      <w:tr w:rsidR="00007D30">
        <w:trPr>
          <w:trHeight w:val="334"/>
          <w:jc w:val="center"/>
        </w:trPr>
        <w:tc>
          <w:tcPr>
            <w:tcW w:w="716" w:type="dxa"/>
            <w:vAlign w:val="center"/>
          </w:tcPr>
          <w:p w:rsidR="00007D30" w:rsidRDefault="00007D30">
            <w:pPr>
              <w:adjustRightInd w:val="0"/>
              <w:snapToGrid w:val="0"/>
              <w:spacing w:line="360" w:lineRule="auto"/>
              <w:rPr>
                <w:rFonts w:ascii="仿宋" w:eastAsia="仿宋" w:hAnsi="仿宋"/>
                <w:sz w:val="24"/>
              </w:rPr>
            </w:pPr>
          </w:p>
        </w:tc>
        <w:tc>
          <w:tcPr>
            <w:tcW w:w="1428" w:type="dxa"/>
            <w:vAlign w:val="center"/>
          </w:tcPr>
          <w:p w:rsidR="00007D30" w:rsidRDefault="00007D30">
            <w:pPr>
              <w:adjustRightInd w:val="0"/>
              <w:snapToGrid w:val="0"/>
              <w:spacing w:line="360" w:lineRule="auto"/>
              <w:rPr>
                <w:rFonts w:ascii="仿宋" w:eastAsia="仿宋" w:hAnsi="仿宋"/>
                <w:sz w:val="24"/>
              </w:rPr>
            </w:pPr>
          </w:p>
        </w:tc>
        <w:tc>
          <w:tcPr>
            <w:tcW w:w="1188" w:type="dxa"/>
          </w:tcPr>
          <w:p w:rsidR="00007D30" w:rsidRDefault="00007D30">
            <w:pPr>
              <w:adjustRightInd w:val="0"/>
              <w:snapToGrid w:val="0"/>
              <w:spacing w:line="360" w:lineRule="auto"/>
              <w:rPr>
                <w:rFonts w:ascii="仿宋" w:eastAsia="仿宋" w:hAnsi="仿宋"/>
                <w:sz w:val="24"/>
              </w:rPr>
            </w:pPr>
          </w:p>
        </w:tc>
        <w:tc>
          <w:tcPr>
            <w:tcW w:w="1560" w:type="dxa"/>
          </w:tcPr>
          <w:p w:rsidR="00007D30" w:rsidRDefault="00007D30">
            <w:pPr>
              <w:adjustRightInd w:val="0"/>
              <w:snapToGrid w:val="0"/>
              <w:spacing w:line="360" w:lineRule="auto"/>
              <w:rPr>
                <w:rFonts w:ascii="仿宋" w:eastAsia="仿宋" w:hAnsi="仿宋"/>
                <w:sz w:val="24"/>
              </w:rPr>
            </w:pPr>
          </w:p>
        </w:tc>
        <w:tc>
          <w:tcPr>
            <w:tcW w:w="992" w:type="dxa"/>
            <w:vAlign w:val="center"/>
          </w:tcPr>
          <w:p w:rsidR="00007D30" w:rsidRDefault="00007D30">
            <w:pPr>
              <w:adjustRightInd w:val="0"/>
              <w:snapToGrid w:val="0"/>
              <w:spacing w:line="360" w:lineRule="auto"/>
              <w:rPr>
                <w:rFonts w:ascii="仿宋" w:eastAsia="仿宋" w:hAnsi="仿宋"/>
                <w:sz w:val="24"/>
              </w:rPr>
            </w:pPr>
          </w:p>
        </w:tc>
        <w:tc>
          <w:tcPr>
            <w:tcW w:w="1276" w:type="dxa"/>
            <w:vAlign w:val="center"/>
          </w:tcPr>
          <w:p w:rsidR="00007D30" w:rsidRDefault="00007D30">
            <w:pPr>
              <w:adjustRightInd w:val="0"/>
              <w:snapToGrid w:val="0"/>
              <w:spacing w:line="360" w:lineRule="auto"/>
              <w:rPr>
                <w:rFonts w:ascii="仿宋" w:eastAsia="仿宋" w:hAnsi="仿宋"/>
                <w:sz w:val="24"/>
              </w:rPr>
            </w:pPr>
          </w:p>
        </w:tc>
        <w:tc>
          <w:tcPr>
            <w:tcW w:w="1134" w:type="dxa"/>
            <w:vAlign w:val="center"/>
          </w:tcPr>
          <w:p w:rsidR="00007D30" w:rsidRDefault="00007D30">
            <w:pPr>
              <w:adjustRightInd w:val="0"/>
              <w:snapToGrid w:val="0"/>
              <w:spacing w:line="360" w:lineRule="auto"/>
              <w:rPr>
                <w:rFonts w:ascii="仿宋" w:eastAsia="仿宋" w:hAnsi="仿宋"/>
                <w:sz w:val="24"/>
              </w:rPr>
            </w:pPr>
          </w:p>
        </w:tc>
        <w:tc>
          <w:tcPr>
            <w:tcW w:w="708" w:type="dxa"/>
            <w:vAlign w:val="center"/>
          </w:tcPr>
          <w:p w:rsidR="00007D30" w:rsidRDefault="00007D30">
            <w:pPr>
              <w:adjustRightInd w:val="0"/>
              <w:snapToGrid w:val="0"/>
              <w:spacing w:line="360" w:lineRule="auto"/>
              <w:rPr>
                <w:rFonts w:ascii="仿宋" w:eastAsia="仿宋" w:hAnsi="仿宋"/>
                <w:sz w:val="24"/>
              </w:rPr>
            </w:pPr>
          </w:p>
        </w:tc>
      </w:tr>
      <w:tr w:rsidR="00007D30">
        <w:trPr>
          <w:trHeight w:val="334"/>
          <w:jc w:val="center"/>
        </w:trPr>
        <w:tc>
          <w:tcPr>
            <w:tcW w:w="716" w:type="dxa"/>
            <w:vAlign w:val="center"/>
          </w:tcPr>
          <w:p w:rsidR="00007D30" w:rsidRDefault="00007D30">
            <w:pPr>
              <w:adjustRightInd w:val="0"/>
              <w:snapToGrid w:val="0"/>
              <w:spacing w:line="360" w:lineRule="auto"/>
              <w:rPr>
                <w:rFonts w:ascii="仿宋" w:eastAsia="仿宋" w:hAnsi="仿宋"/>
                <w:sz w:val="24"/>
              </w:rPr>
            </w:pPr>
          </w:p>
        </w:tc>
        <w:tc>
          <w:tcPr>
            <w:tcW w:w="1428" w:type="dxa"/>
            <w:vAlign w:val="center"/>
          </w:tcPr>
          <w:p w:rsidR="00007D30" w:rsidRDefault="00007D30">
            <w:pPr>
              <w:adjustRightInd w:val="0"/>
              <w:snapToGrid w:val="0"/>
              <w:spacing w:line="360" w:lineRule="auto"/>
              <w:rPr>
                <w:rFonts w:ascii="仿宋" w:eastAsia="仿宋" w:hAnsi="仿宋"/>
                <w:sz w:val="24"/>
              </w:rPr>
            </w:pPr>
          </w:p>
        </w:tc>
        <w:tc>
          <w:tcPr>
            <w:tcW w:w="1188" w:type="dxa"/>
          </w:tcPr>
          <w:p w:rsidR="00007D30" w:rsidRDefault="00007D30">
            <w:pPr>
              <w:adjustRightInd w:val="0"/>
              <w:snapToGrid w:val="0"/>
              <w:spacing w:line="360" w:lineRule="auto"/>
              <w:rPr>
                <w:rFonts w:ascii="仿宋" w:eastAsia="仿宋" w:hAnsi="仿宋"/>
                <w:sz w:val="24"/>
              </w:rPr>
            </w:pPr>
          </w:p>
        </w:tc>
        <w:tc>
          <w:tcPr>
            <w:tcW w:w="1560" w:type="dxa"/>
          </w:tcPr>
          <w:p w:rsidR="00007D30" w:rsidRDefault="00007D30">
            <w:pPr>
              <w:adjustRightInd w:val="0"/>
              <w:snapToGrid w:val="0"/>
              <w:spacing w:line="360" w:lineRule="auto"/>
              <w:rPr>
                <w:rFonts w:ascii="仿宋" w:eastAsia="仿宋" w:hAnsi="仿宋"/>
                <w:sz w:val="24"/>
              </w:rPr>
            </w:pPr>
          </w:p>
        </w:tc>
        <w:tc>
          <w:tcPr>
            <w:tcW w:w="992" w:type="dxa"/>
            <w:vAlign w:val="center"/>
          </w:tcPr>
          <w:p w:rsidR="00007D30" w:rsidRDefault="00007D30">
            <w:pPr>
              <w:adjustRightInd w:val="0"/>
              <w:snapToGrid w:val="0"/>
              <w:spacing w:line="360" w:lineRule="auto"/>
              <w:rPr>
                <w:rFonts w:ascii="仿宋" w:eastAsia="仿宋" w:hAnsi="仿宋"/>
                <w:sz w:val="24"/>
              </w:rPr>
            </w:pPr>
          </w:p>
        </w:tc>
        <w:tc>
          <w:tcPr>
            <w:tcW w:w="1276" w:type="dxa"/>
            <w:vAlign w:val="center"/>
          </w:tcPr>
          <w:p w:rsidR="00007D30" w:rsidRDefault="00007D30">
            <w:pPr>
              <w:adjustRightInd w:val="0"/>
              <w:snapToGrid w:val="0"/>
              <w:spacing w:line="360" w:lineRule="auto"/>
              <w:rPr>
                <w:rFonts w:ascii="仿宋" w:eastAsia="仿宋" w:hAnsi="仿宋"/>
                <w:sz w:val="24"/>
              </w:rPr>
            </w:pPr>
          </w:p>
        </w:tc>
        <w:tc>
          <w:tcPr>
            <w:tcW w:w="1134" w:type="dxa"/>
            <w:vAlign w:val="center"/>
          </w:tcPr>
          <w:p w:rsidR="00007D30" w:rsidRDefault="00007D30">
            <w:pPr>
              <w:adjustRightInd w:val="0"/>
              <w:snapToGrid w:val="0"/>
              <w:spacing w:line="360" w:lineRule="auto"/>
              <w:rPr>
                <w:rFonts w:ascii="仿宋" w:eastAsia="仿宋" w:hAnsi="仿宋"/>
                <w:sz w:val="24"/>
              </w:rPr>
            </w:pPr>
          </w:p>
        </w:tc>
        <w:tc>
          <w:tcPr>
            <w:tcW w:w="708" w:type="dxa"/>
            <w:vAlign w:val="center"/>
          </w:tcPr>
          <w:p w:rsidR="00007D30" w:rsidRDefault="00007D30">
            <w:pPr>
              <w:adjustRightInd w:val="0"/>
              <w:snapToGrid w:val="0"/>
              <w:spacing w:line="360" w:lineRule="auto"/>
              <w:rPr>
                <w:rFonts w:ascii="仿宋" w:eastAsia="仿宋" w:hAnsi="仿宋"/>
                <w:sz w:val="24"/>
              </w:rPr>
            </w:pPr>
          </w:p>
        </w:tc>
      </w:tr>
      <w:tr w:rsidR="00007D30">
        <w:trPr>
          <w:trHeight w:val="334"/>
          <w:jc w:val="center"/>
        </w:trPr>
        <w:tc>
          <w:tcPr>
            <w:tcW w:w="716" w:type="dxa"/>
            <w:vAlign w:val="center"/>
          </w:tcPr>
          <w:p w:rsidR="00007D30" w:rsidRDefault="00007D30">
            <w:pPr>
              <w:adjustRightInd w:val="0"/>
              <w:snapToGrid w:val="0"/>
              <w:spacing w:line="360" w:lineRule="auto"/>
              <w:rPr>
                <w:rFonts w:ascii="仿宋" w:eastAsia="仿宋" w:hAnsi="仿宋"/>
                <w:sz w:val="24"/>
              </w:rPr>
            </w:pPr>
          </w:p>
        </w:tc>
        <w:tc>
          <w:tcPr>
            <w:tcW w:w="1428" w:type="dxa"/>
            <w:vAlign w:val="center"/>
          </w:tcPr>
          <w:p w:rsidR="00007D30" w:rsidRDefault="00007D30">
            <w:pPr>
              <w:adjustRightInd w:val="0"/>
              <w:snapToGrid w:val="0"/>
              <w:spacing w:line="360" w:lineRule="auto"/>
              <w:rPr>
                <w:rFonts w:ascii="仿宋" w:eastAsia="仿宋" w:hAnsi="仿宋"/>
                <w:sz w:val="24"/>
              </w:rPr>
            </w:pPr>
          </w:p>
        </w:tc>
        <w:tc>
          <w:tcPr>
            <w:tcW w:w="1188" w:type="dxa"/>
          </w:tcPr>
          <w:p w:rsidR="00007D30" w:rsidRDefault="00007D30">
            <w:pPr>
              <w:adjustRightInd w:val="0"/>
              <w:snapToGrid w:val="0"/>
              <w:spacing w:line="360" w:lineRule="auto"/>
              <w:rPr>
                <w:rFonts w:ascii="仿宋" w:eastAsia="仿宋" w:hAnsi="仿宋"/>
                <w:sz w:val="24"/>
              </w:rPr>
            </w:pPr>
          </w:p>
        </w:tc>
        <w:tc>
          <w:tcPr>
            <w:tcW w:w="1560" w:type="dxa"/>
          </w:tcPr>
          <w:p w:rsidR="00007D30" w:rsidRDefault="00007D30">
            <w:pPr>
              <w:adjustRightInd w:val="0"/>
              <w:snapToGrid w:val="0"/>
              <w:spacing w:line="360" w:lineRule="auto"/>
              <w:rPr>
                <w:rFonts w:ascii="仿宋" w:eastAsia="仿宋" w:hAnsi="仿宋"/>
                <w:sz w:val="24"/>
              </w:rPr>
            </w:pPr>
          </w:p>
        </w:tc>
        <w:tc>
          <w:tcPr>
            <w:tcW w:w="992" w:type="dxa"/>
            <w:vAlign w:val="center"/>
          </w:tcPr>
          <w:p w:rsidR="00007D30" w:rsidRDefault="00007D30">
            <w:pPr>
              <w:adjustRightInd w:val="0"/>
              <w:snapToGrid w:val="0"/>
              <w:spacing w:line="360" w:lineRule="auto"/>
              <w:rPr>
                <w:rFonts w:ascii="仿宋" w:eastAsia="仿宋" w:hAnsi="仿宋"/>
                <w:sz w:val="24"/>
              </w:rPr>
            </w:pPr>
          </w:p>
        </w:tc>
        <w:tc>
          <w:tcPr>
            <w:tcW w:w="1276" w:type="dxa"/>
            <w:vAlign w:val="center"/>
          </w:tcPr>
          <w:p w:rsidR="00007D30" w:rsidRDefault="00007D30">
            <w:pPr>
              <w:adjustRightInd w:val="0"/>
              <w:snapToGrid w:val="0"/>
              <w:spacing w:line="360" w:lineRule="auto"/>
              <w:rPr>
                <w:rFonts w:ascii="仿宋" w:eastAsia="仿宋" w:hAnsi="仿宋"/>
                <w:sz w:val="24"/>
              </w:rPr>
            </w:pPr>
          </w:p>
        </w:tc>
        <w:tc>
          <w:tcPr>
            <w:tcW w:w="1134" w:type="dxa"/>
            <w:vAlign w:val="center"/>
          </w:tcPr>
          <w:p w:rsidR="00007D30" w:rsidRDefault="00007D30">
            <w:pPr>
              <w:adjustRightInd w:val="0"/>
              <w:snapToGrid w:val="0"/>
              <w:spacing w:line="360" w:lineRule="auto"/>
              <w:rPr>
                <w:rFonts w:ascii="仿宋" w:eastAsia="仿宋" w:hAnsi="仿宋"/>
                <w:sz w:val="24"/>
              </w:rPr>
            </w:pPr>
          </w:p>
        </w:tc>
        <w:tc>
          <w:tcPr>
            <w:tcW w:w="708" w:type="dxa"/>
            <w:vAlign w:val="center"/>
          </w:tcPr>
          <w:p w:rsidR="00007D30" w:rsidRDefault="00007D30">
            <w:pPr>
              <w:adjustRightInd w:val="0"/>
              <w:snapToGrid w:val="0"/>
              <w:spacing w:line="360" w:lineRule="auto"/>
              <w:rPr>
                <w:rFonts w:ascii="仿宋" w:eastAsia="仿宋" w:hAnsi="仿宋"/>
                <w:sz w:val="24"/>
              </w:rPr>
            </w:pPr>
          </w:p>
        </w:tc>
      </w:tr>
    </w:tbl>
    <w:p w:rsidR="00007D30" w:rsidRDefault="00DB75F0">
      <w:pPr>
        <w:autoSpaceDE w:val="0"/>
        <w:autoSpaceDN w:val="0"/>
        <w:adjustRightInd w:val="0"/>
        <w:snapToGrid w:val="0"/>
        <w:spacing w:line="700" w:lineRule="exact"/>
        <w:ind w:firstLineChars="200" w:firstLine="480"/>
        <w:rPr>
          <w:rFonts w:ascii="仿宋" w:eastAsia="仿宋" w:hAnsi="仿宋" w:cs="仿宋_GB2312"/>
          <w:sz w:val="24"/>
        </w:rPr>
      </w:pPr>
      <w:r>
        <w:rPr>
          <w:rFonts w:ascii="仿宋" w:eastAsia="仿宋" w:hAnsi="仿宋" w:cs="仿宋_GB2312" w:hint="eastAsia"/>
          <w:sz w:val="24"/>
          <w:lang w:val="zh-CN"/>
        </w:rPr>
        <w:t>供应商（盖公章）：</w:t>
      </w:r>
      <w:r>
        <w:rPr>
          <w:rFonts w:ascii="仿宋" w:eastAsia="仿宋" w:hAnsi="仿宋" w:cs="仿宋_GB2312" w:hint="eastAsia"/>
          <w:sz w:val="24"/>
        </w:rPr>
        <w:t xml:space="preserve">                        </w:t>
      </w:r>
    </w:p>
    <w:p w:rsidR="00007D30" w:rsidRDefault="00DB75F0">
      <w:pPr>
        <w:autoSpaceDE w:val="0"/>
        <w:autoSpaceDN w:val="0"/>
        <w:adjustRightInd w:val="0"/>
        <w:snapToGrid w:val="0"/>
        <w:spacing w:line="700" w:lineRule="exact"/>
        <w:ind w:firstLineChars="200" w:firstLine="480"/>
        <w:rPr>
          <w:rFonts w:ascii="仿宋" w:eastAsia="仿宋" w:hAnsi="仿宋" w:cs="仿宋_GB2312"/>
          <w:sz w:val="24"/>
          <w:lang w:val="zh-CN"/>
        </w:rPr>
      </w:pPr>
      <w:r>
        <w:rPr>
          <w:rFonts w:ascii="仿宋" w:eastAsia="仿宋" w:hAnsi="仿宋" w:cs="仿宋_GB2312" w:hint="eastAsia"/>
          <w:sz w:val="24"/>
          <w:lang w:val="zh-CN"/>
        </w:rPr>
        <w:t>法定代表人</w:t>
      </w:r>
      <w:r>
        <w:rPr>
          <w:rFonts w:ascii="仿宋" w:eastAsia="仿宋" w:hAnsi="仿宋" w:hint="eastAsia"/>
          <w:kern w:val="24"/>
          <w:sz w:val="24"/>
          <w:szCs w:val="21"/>
        </w:rPr>
        <w:t>（</w:t>
      </w:r>
      <w:r>
        <w:rPr>
          <w:rFonts w:ascii="仿宋" w:eastAsia="仿宋" w:hAnsi="仿宋" w:cs="Helvetica"/>
          <w:kern w:val="0"/>
          <w:sz w:val="24"/>
        </w:rPr>
        <w:t>或</w:t>
      </w:r>
      <w:r>
        <w:rPr>
          <w:rFonts w:ascii="仿宋" w:eastAsia="仿宋" w:hAnsi="仿宋" w:cs="Helvetica" w:hint="eastAsia"/>
          <w:kern w:val="0"/>
          <w:sz w:val="24"/>
        </w:rPr>
        <w:t>其他组织负责人）</w:t>
      </w:r>
      <w:r>
        <w:rPr>
          <w:rFonts w:ascii="仿宋" w:eastAsia="仿宋" w:hAnsi="仿宋" w:cs="仿宋_GB2312" w:hint="eastAsia"/>
          <w:sz w:val="24"/>
        </w:rPr>
        <w:t>或</w:t>
      </w:r>
      <w:r>
        <w:rPr>
          <w:rFonts w:ascii="仿宋" w:eastAsia="仿宋" w:hAnsi="仿宋" w:cs="仿宋_GB2312" w:hint="eastAsia"/>
          <w:sz w:val="24"/>
          <w:lang w:val="zh-CN"/>
        </w:rPr>
        <w:t>授权代表（签字或盖章）：</w:t>
      </w:r>
    </w:p>
    <w:p w:rsidR="00007D30" w:rsidRDefault="00DB75F0">
      <w:pPr>
        <w:autoSpaceDE w:val="0"/>
        <w:autoSpaceDN w:val="0"/>
        <w:adjustRightInd w:val="0"/>
        <w:snapToGrid w:val="0"/>
        <w:spacing w:line="700" w:lineRule="exact"/>
        <w:ind w:firstLineChars="200" w:firstLine="480"/>
        <w:rPr>
          <w:rFonts w:ascii="仿宋" w:eastAsia="仿宋" w:hAnsi="仿宋" w:cs="仿宋_GB2312"/>
          <w:sz w:val="24"/>
          <w:lang w:val="zh-CN"/>
        </w:rPr>
      </w:pPr>
      <w:r>
        <w:rPr>
          <w:rFonts w:ascii="仿宋" w:eastAsia="仿宋" w:hAnsi="仿宋" w:cs="仿宋_GB2312" w:hint="eastAsia"/>
          <w:sz w:val="24"/>
          <w:lang w:val="zh-CN"/>
        </w:rPr>
        <w:t xml:space="preserve">日 </w:t>
      </w:r>
      <w:r>
        <w:rPr>
          <w:rFonts w:ascii="仿宋" w:eastAsia="仿宋" w:hAnsi="仿宋" w:cs="仿宋_GB2312"/>
          <w:sz w:val="24"/>
          <w:lang w:val="zh-CN"/>
        </w:rPr>
        <w:t xml:space="preserve">   </w:t>
      </w:r>
      <w:r>
        <w:rPr>
          <w:rFonts w:ascii="仿宋" w:eastAsia="仿宋" w:hAnsi="仿宋" w:cs="仿宋_GB2312" w:hint="eastAsia"/>
          <w:sz w:val="24"/>
          <w:lang w:val="zh-CN"/>
        </w:rPr>
        <w:t>期：</w:t>
      </w:r>
      <w:r>
        <w:rPr>
          <w:rFonts w:ascii="仿宋" w:eastAsia="仿宋" w:hAnsi="仿宋" w:cs="仿宋_GB2312" w:hint="eastAsia"/>
          <w:sz w:val="24"/>
          <w:u w:val="single"/>
          <w:lang w:val="zh-CN"/>
        </w:rPr>
        <w:t xml:space="preserve">      </w:t>
      </w:r>
      <w:r>
        <w:rPr>
          <w:rFonts w:ascii="仿宋" w:eastAsia="仿宋" w:hAnsi="仿宋" w:cs="仿宋_GB2312" w:hint="eastAsia"/>
          <w:sz w:val="24"/>
          <w:lang w:val="zh-CN"/>
        </w:rPr>
        <w:t xml:space="preserve">年 </w:t>
      </w:r>
      <w:r>
        <w:rPr>
          <w:rFonts w:ascii="仿宋" w:eastAsia="仿宋" w:hAnsi="仿宋" w:cs="仿宋_GB2312" w:hint="eastAsia"/>
          <w:sz w:val="24"/>
          <w:u w:val="single"/>
          <w:lang w:val="zh-CN"/>
        </w:rPr>
        <w:t xml:space="preserve">      </w:t>
      </w:r>
      <w:r>
        <w:rPr>
          <w:rFonts w:ascii="仿宋" w:eastAsia="仿宋" w:hAnsi="仿宋" w:cs="仿宋_GB2312" w:hint="eastAsia"/>
          <w:sz w:val="24"/>
          <w:lang w:val="zh-CN"/>
        </w:rPr>
        <w:t>月</w:t>
      </w:r>
      <w:r>
        <w:rPr>
          <w:rFonts w:ascii="仿宋" w:eastAsia="仿宋" w:hAnsi="仿宋" w:cs="仿宋_GB2312" w:hint="eastAsia"/>
          <w:sz w:val="24"/>
          <w:u w:val="single"/>
          <w:lang w:val="zh-CN"/>
        </w:rPr>
        <w:t xml:space="preserve">      </w:t>
      </w:r>
      <w:r>
        <w:rPr>
          <w:rFonts w:ascii="仿宋" w:eastAsia="仿宋" w:hAnsi="仿宋" w:cs="仿宋_GB2312" w:hint="eastAsia"/>
          <w:sz w:val="24"/>
          <w:lang w:val="zh-CN"/>
        </w:rPr>
        <w:t>日</w:t>
      </w:r>
    </w:p>
    <w:p w:rsidR="00007D30" w:rsidRDefault="00DB75F0">
      <w:pPr>
        <w:widowControl/>
        <w:jc w:val="left"/>
        <w:rPr>
          <w:rFonts w:ascii="仿宋" w:eastAsia="仿宋" w:hAnsi="仿宋" w:cs="仿宋_GB2312"/>
          <w:b/>
          <w:bCs/>
          <w:sz w:val="30"/>
          <w:szCs w:val="30"/>
        </w:rPr>
        <w:sectPr w:rsidR="00007D30">
          <w:headerReference w:type="default" r:id="rId16"/>
          <w:footerReference w:type="default" r:id="rId17"/>
          <w:footerReference w:type="first" r:id="rId18"/>
          <w:pgSz w:w="11906" w:h="16838"/>
          <w:pgMar w:top="1418" w:right="1418" w:bottom="1418" w:left="1418" w:header="851" w:footer="992" w:gutter="0"/>
          <w:pgNumType w:start="1"/>
          <w:cols w:space="720"/>
          <w:docGrid w:linePitch="312"/>
        </w:sectPr>
      </w:pPr>
      <w:r>
        <w:rPr>
          <w:rFonts w:ascii="仿宋" w:eastAsia="仿宋" w:hAnsi="仿宋" w:cs="仿宋_GB2312"/>
          <w:b/>
          <w:bCs/>
          <w:sz w:val="30"/>
          <w:szCs w:val="30"/>
        </w:rPr>
        <w:br w:type="page"/>
      </w:r>
    </w:p>
    <w:p w:rsidR="00007D30" w:rsidRDefault="00DB75F0">
      <w:pPr>
        <w:jc w:val="center"/>
        <w:rPr>
          <w:rFonts w:ascii="仿宋" w:eastAsia="仿宋" w:hAnsi="仿宋" w:cs="仿宋_GB2312"/>
          <w:b/>
          <w:szCs w:val="32"/>
        </w:rPr>
      </w:pPr>
      <w:r>
        <w:rPr>
          <w:rFonts w:ascii="仿宋" w:eastAsia="仿宋" w:hAnsi="仿宋" w:cs="仿宋_GB2312" w:hint="eastAsia"/>
          <w:b/>
          <w:bCs/>
          <w:sz w:val="30"/>
          <w:szCs w:val="30"/>
        </w:rPr>
        <w:lastRenderedPageBreak/>
        <w:t>（最后）节能环保、环境标志产品明细表</w:t>
      </w:r>
    </w:p>
    <w:p w:rsidR="00007D30" w:rsidRDefault="00DB75F0">
      <w:pPr>
        <w:pStyle w:val="a9"/>
        <w:jc w:val="center"/>
        <w:rPr>
          <w:rFonts w:ascii="仿宋" w:eastAsia="仿宋" w:hAnsi="仿宋" w:cs="仿宋_GB2312"/>
        </w:rPr>
      </w:pPr>
      <w:r>
        <w:rPr>
          <w:rFonts w:ascii="仿宋" w:eastAsia="仿宋" w:hAnsi="仿宋" w:cs="仿宋_GB2312" w:hint="eastAsia"/>
          <w:lang w:val="zh-CN"/>
        </w:rPr>
        <w:t>（随身携带，单独提供，无需装订在响应文件中</w:t>
      </w:r>
      <w:r w:rsidR="00C171BC">
        <w:rPr>
          <w:rFonts w:ascii="仿宋" w:eastAsia="仿宋" w:hAnsi="仿宋" w:cs="仿宋_GB2312" w:hint="eastAsia"/>
          <w:lang w:val="zh-CN"/>
        </w:rPr>
        <w:t>，日期须为谈判当日</w:t>
      </w:r>
      <w:r>
        <w:rPr>
          <w:rFonts w:ascii="仿宋" w:eastAsia="仿宋" w:hAnsi="仿宋" w:cs="仿宋_GB2312" w:hint="eastAsia"/>
          <w:lang w:val="zh-CN"/>
        </w:rPr>
        <w:t>）</w:t>
      </w:r>
    </w:p>
    <w:p w:rsidR="00007D30" w:rsidRDefault="00DB75F0">
      <w:pPr>
        <w:autoSpaceDE w:val="0"/>
        <w:autoSpaceDN w:val="0"/>
        <w:adjustRightInd w:val="0"/>
        <w:snapToGrid w:val="0"/>
        <w:spacing w:line="360" w:lineRule="auto"/>
        <w:ind w:firstLineChars="150" w:firstLine="360"/>
        <w:jc w:val="left"/>
        <w:rPr>
          <w:rFonts w:ascii="仿宋" w:eastAsia="仿宋" w:hAnsi="仿宋"/>
          <w:sz w:val="24"/>
        </w:rPr>
      </w:pPr>
      <w:r>
        <w:rPr>
          <w:rFonts w:ascii="仿宋" w:eastAsia="仿宋" w:hAnsi="仿宋"/>
          <w:sz w:val="24"/>
        </w:rPr>
        <w:t>项目编号：</w:t>
      </w:r>
    </w:p>
    <w:p w:rsidR="00007D30" w:rsidRDefault="00DB75F0">
      <w:pPr>
        <w:autoSpaceDE w:val="0"/>
        <w:autoSpaceDN w:val="0"/>
        <w:adjustRightInd w:val="0"/>
        <w:snapToGrid w:val="0"/>
        <w:spacing w:line="360" w:lineRule="auto"/>
        <w:ind w:firstLineChars="150" w:firstLine="360"/>
        <w:jc w:val="left"/>
        <w:rPr>
          <w:rFonts w:ascii="仿宋" w:eastAsia="仿宋" w:hAnsi="仿宋" w:cs="仿宋_GB2312"/>
          <w:b/>
          <w:bCs/>
          <w:sz w:val="24"/>
        </w:rPr>
      </w:pPr>
      <w:r>
        <w:rPr>
          <w:rFonts w:ascii="仿宋" w:eastAsia="仿宋" w:hAnsi="仿宋"/>
          <w:sz w:val="24"/>
        </w:rPr>
        <w:t>项目名称：</w:t>
      </w:r>
      <w:r>
        <w:rPr>
          <w:rFonts w:ascii="仿宋" w:eastAsia="仿宋" w:hAnsi="仿宋" w:cs="仿宋_GB2312" w:hint="eastAsia"/>
          <w:sz w:val="24"/>
        </w:rPr>
        <w:t xml:space="preserve">                              </w:t>
      </w:r>
    </w:p>
    <w:tbl>
      <w:tblPr>
        <w:tblW w:w="8882" w:type="dxa"/>
        <w:jc w:val="center"/>
        <w:tblLayout w:type="fixed"/>
        <w:tblLook w:val="04A0" w:firstRow="1" w:lastRow="0" w:firstColumn="1" w:lastColumn="0" w:noHBand="0" w:noVBand="1"/>
      </w:tblPr>
      <w:tblGrid>
        <w:gridCol w:w="716"/>
        <w:gridCol w:w="1554"/>
        <w:gridCol w:w="1036"/>
        <w:gridCol w:w="1036"/>
        <w:gridCol w:w="716"/>
        <w:gridCol w:w="1676"/>
        <w:gridCol w:w="716"/>
        <w:gridCol w:w="716"/>
        <w:gridCol w:w="716"/>
      </w:tblGrid>
      <w:tr w:rsidR="00007D30">
        <w:trPr>
          <w:jc w:val="center"/>
        </w:trPr>
        <w:tc>
          <w:tcPr>
            <w:tcW w:w="716" w:type="dxa"/>
            <w:tcBorders>
              <w:top w:val="single" w:sz="6" w:space="0" w:color="auto"/>
              <w:left w:val="single" w:sz="6" w:space="0" w:color="auto"/>
              <w:bottom w:val="single" w:sz="6" w:space="0" w:color="auto"/>
              <w:right w:val="single" w:sz="6" w:space="0" w:color="auto"/>
            </w:tcBorders>
            <w:vAlign w:val="center"/>
          </w:tcPr>
          <w:p w:rsidR="00007D30" w:rsidRDefault="00DB75F0">
            <w:pPr>
              <w:autoSpaceDE w:val="0"/>
              <w:autoSpaceDN w:val="0"/>
              <w:adjustRightInd w:val="0"/>
              <w:snapToGrid w:val="0"/>
              <w:spacing w:line="360" w:lineRule="auto"/>
              <w:jc w:val="center"/>
              <w:rPr>
                <w:rFonts w:ascii="仿宋" w:eastAsia="仿宋" w:hAnsi="仿宋" w:cs="仿宋_GB2312"/>
                <w:sz w:val="24"/>
                <w:lang w:val="zh-CN"/>
              </w:rPr>
            </w:pPr>
            <w:r>
              <w:rPr>
                <w:rFonts w:ascii="仿宋" w:eastAsia="仿宋" w:hAnsi="仿宋" w:cs="仿宋_GB2312" w:hint="eastAsia"/>
                <w:sz w:val="24"/>
                <w:lang w:val="zh-CN"/>
              </w:rPr>
              <w:t>序</w:t>
            </w:r>
          </w:p>
          <w:p w:rsidR="00007D30" w:rsidRDefault="00DB75F0">
            <w:pPr>
              <w:autoSpaceDE w:val="0"/>
              <w:autoSpaceDN w:val="0"/>
              <w:adjustRightInd w:val="0"/>
              <w:snapToGrid w:val="0"/>
              <w:spacing w:line="360" w:lineRule="auto"/>
              <w:jc w:val="center"/>
              <w:rPr>
                <w:rFonts w:ascii="仿宋" w:eastAsia="仿宋" w:hAnsi="仿宋" w:cs="仿宋_GB2312"/>
                <w:sz w:val="24"/>
              </w:rPr>
            </w:pPr>
            <w:r>
              <w:rPr>
                <w:rFonts w:ascii="仿宋" w:eastAsia="仿宋" w:hAnsi="仿宋" w:cs="仿宋_GB2312" w:hint="eastAsia"/>
                <w:sz w:val="24"/>
                <w:lang w:val="zh-CN"/>
              </w:rPr>
              <w:t>号</w:t>
            </w:r>
          </w:p>
        </w:tc>
        <w:tc>
          <w:tcPr>
            <w:tcW w:w="1554" w:type="dxa"/>
            <w:tcBorders>
              <w:top w:val="single" w:sz="6" w:space="0" w:color="auto"/>
              <w:left w:val="single" w:sz="6" w:space="0" w:color="auto"/>
              <w:bottom w:val="single" w:sz="6" w:space="0" w:color="auto"/>
              <w:right w:val="single" w:sz="6" w:space="0" w:color="auto"/>
            </w:tcBorders>
            <w:vAlign w:val="center"/>
          </w:tcPr>
          <w:p w:rsidR="00007D30" w:rsidRDefault="00DB75F0">
            <w:pPr>
              <w:autoSpaceDE w:val="0"/>
              <w:autoSpaceDN w:val="0"/>
              <w:adjustRightInd w:val="0"/>
              <w:snapToGrid w:val="0"/>
              <w:spacing w:line="360" w:lineRule="auto"/>
              <w:jc w:val="center"/>
              <w:rPr>
                <w:rFonts w:ascii="仿宋" w:eastAsia="仿宋" w:hAnsi="仿宋" w:cs="仿宋_GB2312"/>
                <w:sz w:val="24"/>
                <w:lang w:val="zh-CN"/>
              </w:rPr>
            </w:pPr>
            <w:r>
              <w:rPr>
                <w:rFonts w:ascii="仿宋" w:eastAsia="仿宋" w:hAnsi="仿宋" w:cs="仿宋_GB2312" w:hint="eastAsia"/>
                <w:sz w:val="24"/>
                <w:lang w:val="zh-CN"/>
              </w:rPr>
              <w:t>产品</w:t>
            </w:r>
          </w:p>
          <w:p w:rsidR="00007D30" w:rsidRDefault="00DB75F0">
            <w:pPr>
              <w:autoSpaceDE w:val="0"/>
              <w:autoSpaceDN w:val="0"/>
              <w:adjustRightInd w:val="0"/>
              <w:snapToGrid w:val="0"/>
              <w:spacing w:line="360" w:lineRule="auto"/>
              <w:jc w:val="center"/>
              <w:rPr>
                <w:rFonts w:ascii="仿宋" w:eastAsia="仿宋" w:hAnsi="仿宋" w:cs="仿宋_GB2312"/>
                <w:sz w:val="24"/>
              </w:rPr>
            </w:pPr>
            <w:r>
              <w:rPr>
                <w:rFonts w:ascii="仿宋" w:eastAsia="仿宋" w:hAnsi="仿宋" w:cs="仿宋_GB2312" w:hint="eastAsia"/>
                <w:sz w:val="24"/>
                <w:lang w:val="zh-CN"/>
              </w:rPr>
              <w:t>名称</w:t>
            </w:r>
          </w:p>
        </w:tc>
        <w:tc>
          <w:tcPr>
            <w:tcW w:w="1036" w:type="dxa"/>
            <w:tcBorders>
              <w:top w:val="single" w:sz="6" w:space="0" w:color="auto"/>
              <w:left w:val="single" w:sz="6" w:space="0" w:color="auto"/>
              <w:bottom w:val="single" w:sz="6" w:space="0" w:color="auto"/>
              <w:right w:val="single" w:sz="4" w:space="0" w:color="auto"/>
            </w:tcBorders>
            <w:vAlign w:val="center"/>
          </w:tcPr>
          <w:p w:rsidR="00007D30" w:rsidRDefault="00DB75F0">
            <w:pPr>
              <w:autoSpaceDE w:val="0"/>
              <w:autoSpaceDN w:val="0"/>
              <w:adjustRightInd w:val="0"/>
              <w:snapToGrid w:val="0"/>
              <w:spacing w:line="360" w:lineRule="auto"/>
              <w:jc w:val="center"/>
              <w:rPr>
                <w:rFonts w:ascii="仿宋" w:eastAsia="仿宋" w:hAnsi="仿宋" w:cs="仿宋_GB2312"/>
                <w:sz w:val="24"/>
              </w:rPr>
            </w:pPr>
            <w:r>
              <w:rPr>
                <w:rFonts w:ascii="仿宋" w:eastAsia="仿宋" w:hAnsi="仿宋" w:cs="仿宋_GB2312" w:hint="eastAsia"/>
                <w:sz w:val="24"/>
              </w:rPr>
              <w:t>制造</w:t>
            </w:r>
          </w:p>
          <w:p w:rsidR="00007D30" w:rsidRDefault="00DB75F0">
            <w:pPr>
              <w:autoSpaceDE w:val="0"/>
              <w:autoSpaceDN w:val="0"/>
              <w:adjustRightInd w:val="0"/>
              <w:snapToGrid w:val="0"/>
              <w:spacing w:line="360" w:lineRule="auto"/>
              <w:jc w:val="center"/>
              <w:rPr>
                <w:rFonts w:ascii="仿宋" w:eastAsia="仿宋" w:hAnsi="仿宋" w:cs="仿宋_GB2312"/>
                <w:sz w:val="24"/>
              </w:rPr>
            </w:pPr>
            <w:r>
              <w:rPr>
                <w:rFonts w:ascii="仿宋" w:eastAsia="仿宋" w:hAnsi="仿宋" w:cs="仿宋_GB2312" w:hint="eastAsia"/>
                <w:sz w:val="24"/>
              </w:rPr>
              <w:t>厂家</w:t>
            </w:r>
          </w:p>
        </w:tc>
        <w:tc>
          <w:tcPr>
            <w:tcW w:w="1036" w:type="dxa"/>
            <w:tcBorders>
              <w:top w:val="single" w:sz="6" w:space="0" w:color="auto"/>
              <w:left w:val="single" w:sz="4" w:space="0" w:color="auto"/>
              <w:bottom w:val="single" w:sz="6" w:space="0" w:color="auto"/>
              <w:right w:val="single" w:sz="6" w:space="0" w:color="auto"/>
            </w:tcBorders>
            <w:vAlign w:val="center"/>
          </w:tcPr>
          <w:p w:rsidR="00007D30" w:rsidRDefault="00DB75F0">
            <w:pPr>
              <w:autoSpaceDE w:val="0"/>
              <w:autoSpaceDN w:val="0"/>
              <w:adjustRightInd w:val="0"/>
              <w:snapToGrid w:val="0"/>
              <w:spacing w:line="360" w:lineRule="auto"/>
              <w:jc w:val="center"/>
              <w:rPr>
                <w:rFonts w:ascii="仿宋" w:eastAsia="仿宋" w:hAnsi="仿宋" w:cs="仿宋_GB2312"/>
                <w:sz w:val="24"/>
                <w:lang w:val="zh-CN"/>
              </w:rPr>
            </w:pPr>
            <w:r>
              <w:rPr>
                <w:rFonts w:ascii="仿宋" w:eastAsia="仿宋" w:hAnsi="仿宋" w:cs="仿宋_GB2312" w:hint="eastAsia"/>
                <w:sz w:val="24"/>
                <w:lang w:val="zh-CN"/>
              </w:rPr>
              <w:t>规格</w:t>
            </w:r>
          </w:p>
          <w:p w:rsidR="00007D30" w:rsidRDefault="00DB75F0">
            <w:pPr>
              <w:autoSpaceDE w:val="0"/>
              <w:autoSpaceDN w:val="0"/>
              <w:adjustRightInd w:val="0"/>
              <w:snapToGrid w:val="0"/>
              <w:spacing w:line="360" w:lineRule="auto"/>
              <w:jc w:val="center"/>
              <w:rPr>
                <w:rFonts w:ascii="仿宋" w:eastAsia="仿宋" w:hAnsi="仿宋" w:cs="仿宋_GB2312"/>
                <w:sz w:val="24"/>
              </w:rPr>
            </w:pPr>
            <w:r>
              <w:rPr>
                <w:rFonts w:ascii="仿宋" w:eastAsia="仿宋" w:hAnsi="仿宋" w:cs="仿宋_GB2312" w:hint="eastAsia"/>
                <w:sz w:val="24"/>
                <w:lang w:val="zh-CN"/>
              </w:rPr>
              <w:t>型号</w:t>
            </w:r>
          </w:p>
        </w:tc>
        <w:tc>
          <w:tcPr>
            <w:tcW w:w="716" w:type="dxa"/>
            <w:tcBorders>
              <w:top w:val="single" w:sz="6" w:space="0" w:color="auto"/>
              <w:left w:val="single" w:sz="6" w:space="0" w:color="auto"/>
              <w:bottom w:val="single" w:sz="6" w:space="0" w:color="auto"/>
              <w:right w:val="single" w:sz="6" w:space="0" w:color="auto"/>
            </w:tcBorders>
          </w:tcPr>
          <w:p w:rsidR="00007D30" w:rsidRDefault="00DB75F0">
            <w:pPr>
              <w:autoSpaceDE w:val="0"/>
              <w:autoSpaceDN w:val="0"/>
              <w:adjustRightInd w:val="0"/>
              <w:snapToGrid w:val="0"/>
              <w:spacing w:line="360" w:lineRule="auto"/>
              <w:jc w:val="center"/>
              <w:rPr>
                <w:rFonts w:ascii="仿宋" w:eastAsia="仿宋" w:hAnsi="仿宋" w:cs="仿宋_GB2312"/>
                <w:sz w:val="24"/>
                <w:lang w:val="zh-CN"/>
              </w:rPr>
            </w:pPr>
            <w:r>
              <w:rPr>
                <w:rFonts w:ascii="仿宋" w:eastAsia="仿宋" w:hAnsi="仿宋" w:cs="仿宋_GB2312" w:hint="eastAsia"/>
                <w:sz w:val="24"/>
                <w:lang w:val="zh-CN"/>
              </w:rPr>
              <w:t>类</w:t>
            </w:r>
          </w:p>
          <w:p w:rsidR="00007D30" w:rsidRDefault="00DB75F0">
            <w:pPr>
              <w:autoSpaceDE w:val="0"/>
              <w:autoSpaceDN w:val="0"/>
              <w:adjustRightInd w:val="0"/>
              <w:snapToGrid w:val="0"/>
              <w:spacing w:line="360" w:lineRule="auto"/>
              <w:jc w:val="center"/>
              <w:rPr>
                <w:rFonts w:ascii="仿宋" w:eastAsia="仿宋" w:hAnsi="仿宋" w:cs="仿宋_GB2312"/>
                <w:sz w:val="24"/>
                <w:lang w:val="zh-CN"/>
              </w:rPr>
            </w:pPr>
            <w:r>
              <w:rPr>
                <w:rFonts w:ascii="仿宋" w:eastAsia="仿宋" w:hAnsi="仿宋" w:cs="仿宋_GB2312" w:hint="eastAsia"/>
                <w:sz w:val="24"/>
                <w:lang w:val="zh-CN"/>
              </w:rPr>
              <w:t>别</w:t>
            </w:r>
          </w:p>
        </w:tc>
        <w:tc>
          <w:tcPr>
            <w:tcW w:w="1676" w:type="dxa"/>
            <w:tcBorders>
              <w:top w:val="single" w:sz="6" w:space="0" w:color="auto"/>
              <w:left w:val="single" w:sz="6" w:space="0" w:color="auto"/>
              <w:bottom w:val="single" w:sz="6" w:space="0" w:color="auto"/>
              <w:right w:val="single" w:sz="6" w:space="0" w:color="auto"/>
            </w:tcBorders>
            <w:vAlign w:val="center"/>
          </w:tcPr>
          <w:p w:rsidR="00007D30" w:rsidRDefault="00DB75F0">
            <w:pPr>
              <w:autoSpaceDE w:val="0"/>
              <w:autoSpaceDN w:val="0"/>
              <w:adjustRightInd w:val="0"/>
              <w:snapToGrid w:val="0"/>
              <w:spacing w:line="360" w:lineRule="auto"/>
              <w:jc w:val="center"/>
              <w:rPr>
                <w:rFonts w:ascii="仿宋" w:eastAsia="仿宋" w:hAnsi="仿宋" w:cs="仿宋_GB2312"/>
                <w:sz w:val="24"/>
                <w:lang w:val="zh-CN"/>
              </w:rPr>
            </w:pPr>
            <w:r>
              <w:rPr>
                <w:rFonts w:ascii="仿宋" w:eastAsia="仿宋" w:hAnsi="仿宋" w:cs="仿宋_GB2312" w:hint="eastAsia"/>
                <w:sz w:val="24"/>
                <w:lang w:val="zh-CN"/>
              </w:rPr>
              <w:t>认证证书</w:t>
            </w:r>
          </w:p>
          <w:p w:rsidR="00007D30" w:rsidRDefault="00DB75F0">
            <w:pPr>
              <w:autoSpaceDE w:val="0"/>
              <w:autoSpaceDN w:val="0"/>
              <w:adjustRightInd w:val="0"/>
              <w:snapToGrid w:val="0"/>
              <w:spacing w:line="360" w:lineRule="auto"/>
              <w:jc w:val="center"/>
              <w:rPr>
                <w:rFonts w:ascii="仿宋" w:eastAsia="仿宋" w:hAnsi="仿宋" w:cs="仿宋_GB2312"/>
                <w:sz w:val="24"/>
              </w:rPr>
            </w:pPr>
            <w:r>
              <w:rPr>
                <w:rFonts w:ascii="仿宋" w:eastAsia="仿宋" w:hAnsi="仿宋" w:cs="仿宋_GB2312" w:hint="eastAsia"/>
                <w:sz w:val="24"/>
                <w:lang w:val="zh-CN"/>
              </w:rPr>
              <w:t>编号</w:t>
            </w:r>
          </w:p>
        </w:tc>
        <w:tc>
          <w:tcPr>
            <w:tcW w:w="716" w:type="dxa"/>
            <w:tcBorders>
              <w:top w:val="single" w:sz="6" w:space="0" w:color="auto"/>
              <w:left w:val="single" w:sz="6" w:space="0" w:color="auto"/>
              <w:bottom w:val="single" w:sz="6" w:space="0" w:color="auto"/>
              <w:right w:val="single" w:sz="6" w:space="0" w:color="auto"/>
            </w:tcBorders>
            <w:vAlign w:val="center"/>
          </w:tcPr>
          <w:p w:rsidR="00007D30" w:rsidRDefault="00DB75F0">
            <w:pPr>
              <w:autoSpaceDE w:val="0"/>
              <w:autoSpaceDN w:val="0"/>
              <w:adjustRightInd w:val="0"/>
              <w:snapToGrid w:val="0"/>
              <w:spacing w:line="360" w:lineRule="auto"/>
              <w:jc w:val="center"/>
              <w:rPr>
                <w:rFonts w:ascii="仿宋" w:eastAsia="仿宋" w:hAnsi="仿宋" w:cs="仿宋_GB2312"/>
                <w:sz w:val="24"/>
                <w:lang w:val="zh-CN"/>
              </w:rPr>
            </w:pPr>
            <w:r>
              <w:rPr>
                <w:rFonts w:ascii="仿宋" w:eastAsia="仿宋" w:hAnsi="仿宋" w:cs="仿宋_GB2312" w:hint="eastAsia"/>
                <w:sz w:val="24"/>
                <w:lang w:val="zh-CN"/>
              </w:rPr>
              <w:t>数</w:t>
            </w:r>
          </w:p>
          <w:p w:rsidR="00007D30" w:rsidRDefault="00DB75F0">
            <w:pPr>
              <w:autoSpaceDE w:val="0"/>
              <w:autoSpaceDN w:val="0"/>
              <w:adjustRightInd w:val="0"/>
              <w:snapToGrid w:val="0"/>
              <w:spacing w:line="360" w:lineRule="auto"/>
              <w:jc w:val="center"/>
              <w:rPr>
                <w:rFonts w:ascii="仿宋" w:eastAsia="仿宋" w:hAnsi="仿宋" w:cs="仿宋_GB2312"/>
                <w:sz w:val="24"/>
              </w:rPr>
            </w:pPr>
            <w:r>
              <w:rPr>
                <w:rFonts w:ascii="仿宋" w:eastAsia="仿宋" w:hAnsi="仿宋" w:cs="仿宋_GB2312" w:hint="eastAsia"/>
                <w:sz w:val="24"/>
                <w:lang w:val="zh-CN"/>
              </w:rPr>
              <w:t>量</w:t>
            </w:r>
          </w:p>
        </w:tc>
        <w:tc>
          <w:tcPr>
            <w:tcW w:w="716" w:type="dxa"/>
            <w:tcBorders>
              <w:top w:val="single" w:sz="6" w:space="0" w:color="auto"/>
              <w:left w:val="single" w:sz="6" w:space="0" w:color="auto"/>
              <w:bottom w:val="single" w:sz="6" w:space="0" w:color="auto"/>
              <w:right w:val="single" w:sz="6" w:space="0" w:color="auto"/>
            </w:tcBorders>
            <w:vAlign w:val="center"/>
          </w:tcPr>
          <w:p w:rsidR="00007D30" w:rsidRDefault="00DB75F0">
            <w:pPr>
              <w:autoSpaceDE w:val="0"/>
              <w:autoSpaceDN w:val="0"/>
              <w:adjustRightInd w:val="0"/>
              <w:snapToGrid w:val="0"/>
              <w:spacing w:line="360" w:lineRule="auto"/>
              <w:jc w:val="center"/>
              <w:rPr>
                <w:rFonts w:ascii="仿宋" w:eastAsia="仿宋" w:hAnsi="仿宋" w:cs="仿宋_GB2312"/>
                <w:sz w:val="24"/>
                <w:lang w:val="zh-CN"/>
              </w:rPr>
            </w:pPr>
            <w:r>
              <w:rPr>
                <w:rFonts w:ascii="仿宋" w:eastAsia="仿宋" w:hAnsi="仿宋" w:cs="仿宋_GB2312" w:hint="eastAsia"/>
                <w:sz w:val="24"/>
                <w:lang w:val="zh-CN"/>
              </w:rPr>
              <w:t>单</w:t>
            </w:r>
          </w:p>
          <w:p w:rsidR="00007D30" w:rsidRDefault="00DB75F0">
            <w:pPr>
              <w:autoSpaceDE w:val="0"/>
              <w:autoSpaceDN w:val="0"/>
              <w:adjustRightInd w:val="0"/>
              <w:snapToGrid w:val="0"/>
              <w:spacing w:line="360" w:lineRule="auto"/>
              <w:jc w:val="center"/>
              <w:rPr>
                <w:rFonts w:ascii="仿宋" w:eastAsia="仿宋" w:hAnsi="仿宋" w:cs="仿宋_GB2312"/>
                <w:sz w:val="24"/>
              </w:rPr>
            </w:pPr>
            <w:r>
              <w:rPr>
                <w:rFonts w:ascii="仿宋" w:eastAsia="仿宋" w:hAnsi="仿宋" w:cs="仿宋_GB2312" w:hint="eastAsia"/>
                <w:sz w:val="24"/>
                <w:lang w:val="zh-CN"/>
              </w:rPr>
              <w:t>价</w:t>
            </w:r>
          </w:p>
        </w:tc>
        <w:tc>
          <w:tcPr>
            <w:tcW w:w="716" w:type="dxa"/>
            <w:tcBorders>
              <w:top w:val="single" w:sz="6" w:space="0" w:color="auto"/>
              <w:left w:val="single" w:sz="6" w:space="0" w:color="auto"/>
              <w:bottom w:val="single" w:sz="6" w:space="0" w:color="auto"/>
              <w:right w:val="single" w:sz="6" w:space="0" w:color="auto"/>
            </w:tcBorders>
            <w:vAlign w:val="center"/>
          </w:tcPr>
          <w:p w:rsidR="00007D30" w:rsidRDefault="00DB75F0">
            <w:pPr>
              <w:autoSpaceDE w:val="0"/>
              <w:autoSpaceDN w:val="0"/>
              <w:adjustRightInd w:val="0"/>
              <w:snapToGrid w:val="0"/>
              <w:spacing w:line="360" w:lineRule="auto"/>
              <w:jc w:val="center"/>
              <w:rPr>
                <w:rFonts w:ascii="仿宋" w:eastAsia="仿宋" w:hAnsi="仿宋" w:cs="仿宋_GB2312"/>
                <w:sz w:val="24"/>
                <w:lang w:val="zh-CN"/>
              </w:rPr>
            </w:pPr>
            <w:r>
              <w:rPr>
                <w:rFonts w:ascii="仿宋" w:eastAsia="仿宋" w:hAnsi="仿宋" w:cs="仿宋_GB2312" w:hint="eastAsia"/>
                <w:sz w:val="24"/>
                <w:lang w:val="zh-CN"/>
              </w:rPr>
              <w:t>总</w:t>
            </w:r>
          </w:p>
          <w:p w:rsidR="00007D30" w:rsidRDefault="00DB75F0">
            <w:pPr>
              <w:autoSpaceDE w:val="0"/>
              <w:autoSpaceDN w:val="0"/>
              <w:adjustRightInd w:val="0"/>
              <w:snapToGrid w:val="0"/>
              <w:spacing w:line="360" w:lineRule="auto"/>
              <w:jc w:val="center"/>
              <w:rPr>
                <w:rFonts w:ascii="仿宋" w:eastAsia="仿宋" w:hAnsi="仿宋" w:cs="仿宋_GB2312"/>
                <w:sz w:val="24"/>
              </w:rPr>
            </w:pPr>
            <w:r>
              <w:rPr>
                <w:rFonts w:ascii="仿宋" w:eastAsia="仿宋" w:hAnsi="仿宋" w:cs="仿宋_GB2312" w:hint="eastAsia"/>
                <w:sz w:val="24"/>
                <w:lang w:val="zh-CN"/>
              </w:rPr>
              <w:t>价</w:t>
            </w:r>
          </w:p>
        </w:tc>
      </w:tr>
      <w:tr w:rsidR="00007D30">
        <w:trPr>
          <w:trHeight w:val="379"/>
          <w:jc w:val="center"/>
        </w:trPr>
        <w:tc>
          <w:tcPr>
            <w:tcW w:w="716" w:type="dxa"/>
            <w:tcBorders>
              <w:top w:val="single" w:sz="6" w:space="0" w:color="auto"/>
              <w:left w:val="single" w:sz="6" w:space="0" w:color="auto"/>
              <w:bottom w:val="single" w:sz="6" w:space="0" w:color="auto"/>
              <w:right w:val="single" w:sz="6" w:space="0" w:color="auto"/>
            </w:tcBorders>
          </w:tcPr>
          <w:p w:rsidR="00007D30" w:rsidRDefault="00007D30">
            <w:pPr>
              <w:autoSpaceDE w:val="0"/>
              <w:autoSpaceDN w:val="0"/>
              <w:adjustRightInd w:val="0"/>
              <w:snapToGrid w:val="0"/>
              <w:spacing w:line="360" w:lineRule="auto"/>
              <w:rPr>
                <w:rFonts w:ascii="仿宋" w:eastAsia="仿宋" w:hAnsi="仿宋" w:cs="仿宋_GB2312"/>
                <w:sz w:val="24"/>
              </w:rPr>
            </w:pPr>
          </w:p>
        </w:tc>
        <w:tc>
          <w:tcPr>
            <w:tcW w:w="1554" w:type="dxa"/>
            <w:tcBorders>
              <w:top w:val="single" w:sz="6" w:space="0" w:color="auto"/>
              <w:left w:val="single" w:sz="6" w:space="0" w:color="auto"/>
              <w:bottom w:val="single" w:sz="6" w:space="0" w:color="auto"/>
              <w:right w:val="single" w:sz="6" w:space="0" w:color="auto"/>
            </w:tcBorders>
          </w:tcPr>
          <w:p w:rsidR="00007D30" w:rsidRDefault="00007D30">
            <w:pPr>
              <w:autoSpaceDE w:val="0"/>
              <w:autoSpaceDN w:val="0"/>
              <w:adjustRightInd w:val="0"/>
              <w:snapToGrid w:val="0"/>
              <w:spacing w:line="360" w:lineRule="auto"/>
              <w:rPr>
                <w:rFonts w:ascii="仿宋" w:eastAsia="仿宋" w:hAnsi="仿宋" w:cs="仿宋_GB2312"/>
                <w:sz w:val="24"/>
              </w:rPr>
            </w:pPr>
          </w:p>
        </w:tc>
        <w:tc>
          <w:tcPr>
            <w:tcW w:w="1036" w:type="dxa"/>
            <w:tcBorders>
              <w:top w:val="single" w:sz="6" w:space="0" w:color="auto"/>
              <w:left w:val="single" w:sz="6" w:space="0" w:color="auto"/>
              <w:bottom w:val="single" w:sz="6" w:space="0" w:color="auto"/>
              <w:right w:val="single" w:sz="4" w:space="0" w:color="auto"/>
            </w:tcBorders>
          </w:tcPr>
          <w:p w:rsidR="00007D30" w:rsidRDefault="00007D30">
            <w:pPr>
              <w:autoSpaceDE w:val="0"/>
              <w:autoSpaceDN w:val="0"/>
              <w:adjustRightInd w:val="0"/>
              <w:snapToGrid w:val="0"/>
              <w:spacing w:line="360" w:lineRule="auto"/>
              <w:rPr>
                <w:rFonts w:ascii="仿宋" w:eastAsia="仿宋" w:hAnsi="仿宋" w:cs="仿宋_GB2312"/>
                <w:sz w:val="24"/>
              </w:rPr>
            </w:pPr>
          </w:p>
        </w:tc>
        <w:tc>
          <w:tcPr>
            <w:tcW w:w="1036" w:type="dxa"/>
            <w:tcBorders>
              <w:top w:val="single" w:sz="6" w:space="0" w:color="auto"/>
              <w:left w:val="single" w:sz="4" w:space="0" w:color="auto"/>
              <w:bottom w:val="single" w:sz="6" w:space="0" w:color="auto"/>
              <w:right w:val="single" w:sz="6" w:space="0" w:color="auto"/>
            </w:tcBorders>
          </w:tcPr>
          <w:p w:rsidR="00007D30" w:rsidRDefault="00007D30">
            <w:pPr>
              <w:autoSpaceDE w:val="0"/>
              <w:autoSpaceDN w:val="0"/>
              <w:adjustRightInd w:val="0"/>
              <w:snapToGrid w:val="0"/>
              <w:spacing w:line="360" w:lineRule="auto"/>
              <w:rPr>
                <w:rFonts w:ascii="仿宋" w:eastAsia="仿宋" w:hAnsi="仿宋" w:cs="仿宋_GB2312"/>
                <w:sz w:val="24"/>
              </w:rPr>
            </w:pPr>
          </w:p>
        </w:tc>
        <w:tc>
          <w:tcPr>
            <w:tcW w:w="716" w:type="dxa"/>
            <w:tcBorders>
              <w:top w:val="single" w:sz="6" w:space="0" w:color="auto"/>
              <w:left w:val="single" w:sz="6" w:space="0" w:color="auto"/>
              <w:bottom w:val="single" w:sz="6" w:space="0" w:color="auto"/>
              <w:right w:val="single" w:sz="6" w:space="0" w:color="auto"/>
            </w:tcBorders>
          </w:tcPr>
          <w:p w:rsidR="00007D30" w:rsidRDefault="00007D30">
            <w:pPr>
              <w:autoSpaceDE w:val="0"/>
              <w:autoSpaceDN w:val="0"/>
              <w:adjustRightInd w:val="0"/>
              <w:snapToGrid w:val="0"/>
              <w:spacing w:line="360" w:lineRule="auto"/>
              <w:rPr>
                <w:rFonts w:ascii="仿宋" w:eastAsia="仿宋" w:hAnsi="仿宋" w:cs="仿宋_GB2312"/>
                <w:sz w:val="24"/>
              </w:rPr>
            </w:pPr>
          </w:p>
        </w:tc>
        <w:tc>
          <w:tcPr>
            <w:tcW w:w="1676" w:type="dxa"/>
            <w:tcBorders>
              <w:top w:val="single" w:sz="6" w:space="0" w:color="auto"/>
              <w:left w:val="single" w:sz="6" w:space="0" w:color="auto"/>
              <w:bottom w:val="single" w:sz="6" w:space="0" w:color="auto"/>
              <w:right w:val="single" w:sz="6" w:space="0" w:color="auto"/>
            </w:tcBorders>
          </w:tcPr>
          <w:p w:rsidR="00007D30" w:rsidRDefault="00007D30">
            <w:pPr>
              <w:autoSpaceDE w:val="0"/>
              <w:autoSpaceDN w:val="0"/>
              <w:adjustRightInd w:val="0"/>
              <w:snapToGrid w:val="0"/>
              <w:spacing w:line="360" w:lineRule="auto"/>
              <w:rPr>
                <w:rFonts w:ascii="仿宋" w:eastAsia="仿宋" w:hAnsi="仿宋" w:cs="仿宋_GB2312"/>
                <w:sz w:val="24"/>
              </w:rPr>
            </w:pPr>
          </w:p>
        </w:tc>
        <w:tc>
          <w:tcPr>
            <w:tcW w:w="716" w:type="dxa"/>
            <w:tcBorders>
              <w:top w:val="single" w:sz="6" w:space="0" w:color="auto"/>
              <w:left w:val="single" w:sz="6" w:space="0" w:color="auto"/>
              <w:bottom w:val="single" w:sz="6" w:space="0" w:color="auto"/>
              <w:right w:val="single" w:sz="6" w:space="0" w:color="auto"/>
            </w:tcBorders>
          </w:tcPr>
          <w:p w:rsidR="00007D30" w:rsidRDefault="00007D30">
            <w:pPr>
              <w:autoSpaceDE w:val="0"/>
              <w:autoSpaceDN w:val="0"/>
              <w:adjustRightInd w:val="0"/>
              <w:snapToGrid w:val="0"/>
              <w:spacing w:line="360" w:lineRule="auto"/>
              <w:rPr>
                <w:rFonts w:ascii="仿宋" w:eastAsia="仿宋" w:hAnsi="仿宋" w:cs="仿宋_GB2312"/>
                <w:sz w:val="24"/>
              </w:rPr>
            </w:pPr>
          </w:p>
        </w:tc>
        <w:tc>
          <w:tcPr>
            <w:tcW w:w="716" w:type="dxa"/>
            <w:tcBorders>
              <w:top w:val="single" w:sz="6" w:space="0" w:color="auto"/>
              <w:left w:val="single" w:sz="6" w:space="0" w:color="auto"/>
              <w:bottom w:val="single" w:sz="6" w:space="0" w:color="auto"/>
              <w:right w:val="single" w:sz="6" w:space="0" w:color="auto"/>
            </w:tcBorders>
          </w:tcPr>
          <w:p w:rsidR="00007D30" w:rsidRDefault="00007D30">
            <w:pPr>
              <w:autoSpaceDE w:val="0"/>
              <w:autoSpaceDN w:val="0"/>
              <w:adjustRightInd w:val="0"/>
              <w:snapToGrid w:val="0"/>
              <w:spacing w:line="360" w:lineRule="auto"/>
              <w:rPr>
                <w:rFonts w:ascii="仿宋" w:eastAsia="仿宋" w:hAnsi="仿宋" w:cs="仿宋_GB2312"/>
                <w:sz w:val="24"/>
              </w:rPr>
            </w:pPr>
          </w:p>
        </w:tc>
        <w:tc>
          <w:tcPr>
            <w:tcW w:w="716" w:type="dxa"/>
            <w:tcBorders>
              <w:top w:val="single" w:sz="6" w:space="0" w:color="auto"/>
              <w:left w:val="single" w:sz="6" w:space="0" w:color="auto"/>
              <w:bottom w:val="single" w:sz="6" w:space="0" w:color="auto"/>
              <w:right w:val="single" w:sz="6" w:space="0" w:color="auto"/>
            </w:tcBorders>
          </w:tcPr>
          <w:p w:rsidR="00007D30" w:rsidRDefault="00007D30">
            <w:pPr>
              <w:autoSpaceDE w:val="0"/>
              <w:autoSpaceDN w:val="0"/>
              <w:adjustRightInd w:val="0"/>
              <w:snapToGrid w:val="0"/>
              <w:spacing w:line="360" w:lineRule="auto"/>
              <w:rPr>
                <w:rFonts w:ascii="仿宋" w:eastAsia="仿宋" w:hAnsi="仿宋" w:cs="仿宋_GB2312"/>
                <w:sz w:val="24"/>
              </w:rPr>
            </w:pPr>
          </w:p>
        </w:tc>
      </w:tr>
      <w:tr w:rsidR="00007D30">
        <w:trPr>
          <w:trHeight w:val="379"/>
          <w:jc w:val="center"/>
        </w:trPr>
        <w:tc>
          <w:tcPr>
            <w:tcW w:w="716" w:type="dxa"/>
            <w:tcBorders>
              <w:top w:val="single" w:sz="6" w:space="0" w:color="auto"/>
              <w:left w:val="single" w:sz="6" w:space="0" w:color="auto"/>
              <w:bottom w:val="single" w:sz="6" w:space="0" w:color="auto"/>
              <w:right w:val="single" w:sz="6" w:space="0" w:color="auto"/>
            </w:tcBorders>
          </w:tcPr>
          <w:p w:rsidR="00007D30" w:rsidRDefault="00007D30">
            <w:pPr>
              <w:autoSpaceDE w:val="0"/>
              <w:autoSpaceDN w:val="0"/>
              <w:adjustRightInd w:val="0"/>
              <w:snapToGrid w:val="0"/>
              <w:spacing w:line="360" w:lineRule="auto"/>
              <w:rPr>
                <w:rFonts w:ascii="仿宋" w:eastAsia="仿宋" w:hAnsi="仿宋" w:cs="仿宋_GB2312"/>
                <w:sz w:val="24"/>
              </w:rPr>
            </w:pPr>
          </w:p>
        </w:tc>
        <w:tc>
          <w:tcPr>
            <w:tcW w:w="1554" w:type="dxa"/>
            <w:tcBorders>
              <w:top w:val="single" w:sz="6" w:space="0" w:color="auto"/>
              <w:left w:val="single" w:sz="6" w:space="0" w:color="auto"/>
              <w:bottom w:val="single" w:sz="6" w:space="0" w:color="auto"/>
              <w:right w:val="single" w:sz="6" w:space="0" w:color="auto"/>
            </w:tcBorders>
          </w:tcPr>
          <w:p w:rsidR="00007D30" w:rsidRDefault="00007D30">
            <w:pPr>
              <w:autoSpaceDE w:val="0"/>
              <w:autoSpaceDN w:val="0"/>
              <w:adjustRightInd w:val="0"/>
              <w:snapToGrid w:val="0"/>
              <w:spacing w:line="360" w:lineRule="auto"/>
              <w:rPr>
                <w:rFonts w:ascii="仿宋" w:eastAsia="仿宋" w:hAnsi="仿宋" w:cs="仿宋_GB2312"/>
                <w:sz w:val="24"/>
              </w:rPr>
            </w:pPr>
          </w:p>
        </w:tc>
        <w:tc>
          <w:tcPr>
            <w:tcW w:w="1036" w:type="dxa"/>
            <w:tcBorders>
              <w:top w:val="single" w:sz="6" w:space="0" w:color="auto"/>
              <w:left w:val="single" w:sz="6" w:space="0" w:color="auto"/>
              <w:bottom w:val="single" w:sz="6" w:space="0" w:color="auto"/>
              <w:right w:val="single" w:sz="4" w:space="0" w:color="auto"/>
            </w:tcBorders>
          </w:tcPr>
          <w:p w:rsidR="00007D30" w:rsidRDefault="00007D30">
            <w:pPr>
              <w:autoSpaceDE w:val="0"/>
              <w:autoSpaceDN w:val="0"/>
              <w:adjustRightInd w:val="0"/>
              <w:snapToGrid w:val="0"/>
              <w:spacing w:line="360" w:lineRule="auto"/>
              <w:rPr>
                <w:rFonts w:ascii="仿宋" w:eastAsia="仿宋" w:hAnsi="仿宋" w:cs="仿宋_GB2312"/>
                <w:sz w:val="24"/>
              </w:rPr>
            </w:pPr>
          </w:p>
        </w:tc>
        <w:tc>
          <w:tcPr>
            <w:tcW w:w="1036" w:type="dxa"/>
            <w:tcBorders>
              <w:top w:val="single" w:sz="6" w:space="0" w:color="auto"/>
              <w:left w:val="single" w:sz="4" w:space="0" w:color="auto"/>
              <w:bottom w:val="single" w:sz="6" w:space="0" w:color="auto"/>
              <w:right w:val="single" w:sz="6" w:space="0" w:color="auto"/>
            </w:tcBorders>
          </w:tcPr>
          <w:p w:rsidR="00007D30" w:rsidRDefault="00007D30">
            <w:pPr>
              <w:autoSpaceDE w:val="0"/>
              <w:autoSpaceDN w:val="0"/>
              <w:adjustRightInd w:val="0"/>
              <w:snapToGrid w:val="0"/>
              <w:spacing w:line="360" w:lineRule="auto"/>
              <w:rPr>
                <w:rFonts w:ascii="仿宋" w:eastAsia="仿宋" w:hAnsi="仿宋" w:cs="仿宋_GB2312"/>
                <w:sz w:val="24"/>
              </w:rPr>
            </w:pPr>
          </w:p>
        </w:tc>
        <w:tc>
          <w:tcPr>
            <w:tcW w:w="716" w:type="dxa"/>
            <w:tcBorders>
              <w:top w:val="single" w:sz="6" w:space="0" w:color="auto"/>
              <w:left w:val="single" w:sz="6" w:space="0" w:color="auto"/>
              <w:bottom w:val="single" w:sz="6" w:space="0" w:color="auto"/>
              <w:right w:val="single" w:sz="6" w:space="0" w:color="auto"/>
            </w:tcBorders>
          </w:tcPr>
          <w:p w:rsidR="00007D30" w:rsidRDefault="00007D30">
            <w:pPr>
              <w:autoSpaceDE w:val="0"/>
              <w:autoSpaceDN w:val="0"/>
              <w:adjustRightInd w:val="0"/>
              <w:snapToGrid w:val="0"/>
              <w:spacing w:line="360" w:lineRule="auto"/>
              <w:rPr>
                <w:rFonts w:ascii="仿宋" w:eastAsia="仿宋" w:hAnsi="仿宋" w:cs="仿宋_GB2312"/>
                <w:sz w:val="24"/>
              </w:rPr>
            </w:pPr>
          </w:p>
        </w:tc>
        <w:tc>
          <w:tcPr>
            <w:tcW w:w="1676" w:type="dxa"/>
            <w:tcBorders>
              <w:top w:val="single" w:sz="6" w:space="0" w:color="auto"/>
              <w:left w:val="single" w:sz="6" w:space="0" w:color="auto"/>
              <w:bottom w:val="single" w:sz="6" w:space="0" w:color="auto"/>
              <w:right w:val="single" w:sz="6" w:space="0" w:color="auto"/>
            </w:tcBorders>
          </w:tcPr>
          <w:p w:rsidR="00007D30" w:rsidRDefault="00007D30">
            <w:pPr>
              <w:autoSpaceDE w:val="0"/>
              <w:autoSpaceDN w:val="0"/>
              <w:adjustRightInd w:val="0"/>
              <w:snapToGrid w:val="0"/>
              <w:spacing w:line="360" w:lineRule="auto"/>
              <w:rPr>
                <w:rFonts w:ascii="仿宋" w:eastAsia="仿宋" w:hAnsi="仿宋" w:cs="仿宋_GB2312"/>
                <w:sz w:val="24"/>
              </w:rPr>
            </w:pPr>
          </w:p>
        </w:tc>
        <w:tc>
          <w:tcPr>
            <w:tcW w:w="716" w:type="dxa"/>
            <w:tcBorders>
              <w:top w:val="single" w:sz="6" w:space="0" w:color="auto"/>
              <w:left w:val="single" w:sz="6" w:space="0" w:color="auto"/>
              <w:bottom w:val="single" w:sz="6" w:space="0" w:color="auto"/>
              <w:right w:val="single" w:sz="6" w:space="0" w:color="auto"/>
            </w:tcBorders>
          </w:tcPr>
          <w:p w:rsidR="00007D30" w:rsidRDefault="00007D30">
            <w:pPr>
              <w:autoSpaceDE w:val="0"/>
              <w:autoSpaceDN w:val="0"/>
              <w:adjustRightInd w:val="0"/>
              <w:snapToGrid w:val="0"/>
              <w:spacing w:line="360" w:lineRule="auto"/>
              <w:rPr>
                <w:rFonts w:ascii="仿宋" w:eastAsia="仿宋" w:hAnsi="仿宋" w:cs="仿宋_GB2312"/>
                <w:sz w:val="24"/>
              </w:rPr>
            </w:pPr>
          </w:p>
        </w:tc>
        <w:tc>
          <w:tcPr>
            <w:tcW w:w="716" w:type="dxa"/>
            <w:tcBorders>
              <w:top w:val="single" w:sz="6" w:space="0" w:color="auto"/>
              <w:left w:val="single" w:sz="6" w:space="0" w:color="auto"/>
              <w:bottom w:val="single" w:sz="6" w:space="0" w:color="auto"/>
              <w:right w:val="single" w:sz="6" w:space="0" w:color="auto"/>
            </w:tcBorders>
          </w:tcPr>
          <w:p w:rsidR="00007D30" w:rsidRDefault="00007D30">
            <w:pPr>
              <w:autoSpaceDE w:val="0"/>
              <w:autoSpaceDN w:val="0"/>
              <w:adjustRightInd w:val="0"/>
              <w:snapToGrid w:val="0"/>
              <w:spacing w:line="360" w:lineRule="auto"/>
              <w:rPr>
                <w:rFonts w:ascii="仿宋" w:eastAsia="仿宋" w:hAnsi="仿宋" w:cs="仿宋_GB2312"/>
                <w:sz w:val="24"/>
              </w:rPr>
            </w:pPr>
          </w:p>
        </w:tc>
        <w:tc>
          <w:tcPr>
            <w:tcW w:w="716" w:type="dxa"/>
            <w:tcBorders>
              <w:top w:val="single" w:sz="6" w:space="0" w:color="auto"/>
              <w:left w:val="single" w:sz="6" w:space="0" w:color="auto"/>
              <w:bottom w:val="single" w:sz="6" w:space="0" w:color="auto"/>
              <w:right w:val="single" w:sz="6" w:space="0" w:color="auto"/>
            </w:tcBorders>
          </w:tcPr>
          <w:p w:rsidR="00007D30" w:rsidRDefault="00007D30">
            <w:pPr>
              <w:autoSpaceDE w:val="0"/>
              <w:autoSpaceDN w:val="0"/>
              <w:adjustRightInd w:val="0"/>
              <w:snapToGrid w:val="0"/>
              <w:spacing w:line="360" w:lineRule="auto"/>
              <w:rPr>
                <w:rFonts w:ascii="仿宋" w:eastAsia="仿宋" w:hAnsi="仿宋" w:cs="仿宋_GB2312"/>
                <w:sz w:val="24"/>
              </w:rPr>
            </w:pPr>
          </w:p>
        </w:tc>
      </w:tr>
      <w:tr w:rsidR="00007D30">
        <w:trPr>
          <w:trHeight w:val="379"/>
          <w:jc w:val="center"/>
        </w:trPr>
        <w:tc>
          <w:tcPr>
            <w:tcW w:w="716" w:type="dxa"/>
            <w:tcBorders>
              <w:top w:val="single" w:sz="6" w:space="0" w:color="auto"/>
              <w:left w:val="single" w:sz="6" w:space="0" w:color="auto"/>
              <w:bottom w:val="single" w:sz="6" w:space="0" w:color="auto"/>
              <w:right w:val="single" w:sz="6" w:space="0" w:color="auto"/>
            </w:tcBorders>
          </w:tcPr>
          <w:p w:rsidR="00007D30" w:rsidRDefault="00007D30">
            <w:pPr>
              <w:autoSpaceDE w:val="0"/>
              <w:autoSpaceDN w:val="0"/>
              <w:adjustRightInd w:val="0"/>
              <w:snapToGrid w:val="0"/>
              <w:spacing w:line="360" w:lineRule="auto"/>
              <w:rPr>
                <w:rFonts w:ascii="仿宋" w:eastAsia="仿宋" w:hAnsi="仿宋" w:cs="仿宋_GB2312"/>
                <w:sz w:val="24"/>
              </w:rPr>
            </w:pPr>
          </w:p>
        </w:tc>
        <w:tc>
          <w:tcPr>
            <w:tcW w:w="1554" w:type="dxa"/>
            <w:tcBorders>
              <w:top w:val="single" w:sz="6" w:space="0" w:color="auto"/>
              <w:left w:val="single" w:sz="6" w:space="0" w:color="auto"/>
              <w:bottom w:val="single" w:sz="6" w:space="0" w:color="auto"/>
              <w:right w:val="single" w:sz="6" w:space="0" w:color="auto"/>
            </w:tcBorders>
          </w:tcPr>
          <w:p w:rsidR="00007D30" w:rsidRDefault="00007D30">
            <w:pPr>
              <w:autoSpaceDE w:val="0"/>
              <w:autoSpaceDN w:val="0"/>
              <w:adjustRightInd w:val="0"/>
              <w:snapToGrid w:val="0"/>
              <w:spacing w:line="360" w:lineRule="auto"/>
              <w:rPr>
                <w:rFonts w:ascii="仿宋" w:eastAsia="仿宋" w:hAnsi="仿宋" w:cs="仿宋_GB2312"/>
                <w:sz w:val="24"/>
              </w:rPr>
            </w:pPr>
          </w:p>
        </w:tc>
        <w:tc>
          <w:tcPr>
            <w:tcW w:w="1036" w:type="dxa"/>
            <w:tcBorders>
              <w:top w:val="single" w:sz="6" w:space="0" w:color="auto"/>
              <w:left w:val="single" w:sz="6" w:space="0" w:color="auto"/>
              <w:bottom w:val="single" w:sz="6" w:space="0" w:color="auto"/>
              <w:right w:val="single" w:sz="4" w:space="0" w:color="auto"/>
            </w:tcBorders>
          </w:tcPr>
          <w:p w:rsidR="00007D30" w:rsidRDefault="00007D30">
            <w:pPr>
              <w:autoSpaceDE w:val="0"/>
              <w:autoSpaceDN w:val="0"/>
              <w:adjustRightInd w:val="0"/>
              <w:snapToGrid w:val="0"/>
              <w:spacing w:line="360" w:lineRule="auto"/>
              <w:rPr>
                <w:rFonts w:ascii="仿宋" w:eastAsia="仿宋" w:hAnsi="仿宋" w:cs="仿宋_GB2312"/>
                <w:sz w:val="24"/>
              </w:rPr>
            </w:pPr>
          </w:p>
        </w:tc>
        <w:tc>
          <w:tcPr>
            <w:tcW w:w="1036" w:type="dxa"/>
            <w:tcBorders>
              <w:top w:val="single" w:sz="6" w:space="0" w:color="auto"/>
              <w:left w:val="single" w:sz="4" w:space="0" w:color="auto"/>
              <w:bottom w:val="single" w:sz="6" w:space="0" w:color="auto"/>
              <w:right w:val="single" w:sz="6" w:space="0" w:color="auto"/>
            </w:tcBorders>
          </w:tcPr>
          <w:p w:rsidR="00007D30" w:rsidRDefault="00007D30">
            <w:pPr>
              <w:autoSpaceDE w:val="0"/>
              <w:autoSpaceDN w:val="0"/>
              <w:adjustRightInd w:val="0"/>
              <w:snapToGrid w:val="0"/>
              <w:spacing w:line="360" w:lineRule="auto"/>
              <w:rPr>
                <w:rFonts w:ascii="仿宋" w:eastAsia="仿宋" w:hAnsi="仿宋" w:cs="仿宋_GB2312"/>
                <w:sz w:val="24"/>
              </w:rPr>
            </w:pPr>
          </w:p>
        </w:tc>
        <w:tc>
          <w:tcPr>
            <w:tcW w:w="716" w:type="dxa"/>
            <w:tcBorders>
              <w:top w:val="single" w:sz="6" w:space="0" w:color="auto"/>
              <w:left w:val="single" w:sz="6" w:space="0" w:color="auto"/>
              <w:bottom w:val="single" w:sz="6" w:space="0" w:color="auto"/>
              <w:right w:val="single" w:sz="6" w:space="0" w:color="auto"/>
            </w:tcBorders>
          </w:tcPr>
          <w:p w:rsidR="00007D30" w:rsidRDefault="00007D30">
            <w:pPr>
              <w:autoSpaceDE w:val="0"/>
              <w:autoSpaceDN w:val="0"/>
              <w:adjustRightInd w:val="0"/>
              <w:snapToGrid w:val="0"/>
              <w:spacing w:line="360" w:lineRule="auto"/>
              <w:rPr>
                <w:rFonts w:ascii="仿宋" w:eastAsia="仿宋" w:hAnsi="仿宋" w:cs="仿宋_GB2312"/>
                <w:sz w:val="24"/>
              </w:rPr>
            </w:pPr>
          </w:p>
        </w:tc>
        <w:tc>
          <w:tcPr>
            <w:tcW w:w="1676" w:type="dxa"/>
            <w:tcBorders>
              <w:top w:val="single" w:sz="6" w:space="0" w:color="auto"/>
              <w:left w:val="single" w:sz="6" w:space="0" w:color="auto"/>
              <w:bottom w:val="single" w:sz="6" w:space="0" w:color="auto"/>
              <w:right w:val="single" w:sz="6" w:space="0" w:color="auto"/>
            </w:tcBorders>
          </w:tcPr>
          <w:p w:rsidR="00007D30" w:rsidRDefault="00007D30">
            <w:pPr>
              <w:autoSpaceDE w:val="0"/>
              <w:autoSpaceDN w:val="0"/>
              <w:adjustRightInd w:val="0"/>
              <w:snapToGrid w:val="0"/>
              <w:spacing w:line="360" w:lineRule="auto"/>
              <w:rPr>
                <w:rFonts w:ascii="仿宋" w:eastAsia="仿宋" w:hAnsi="仿宋" w:cs="仿宋_GB2312"/>
                <w:sz w:val="24"/>
              </w:rPr>
            </w:pPr>
          </w:p>
        </w:tc>
        <w:tc>
          <w:tcPr>
            <w:tcW w:w="716" w:type="dxa"/>
            <w:tcBorders>
              <w:top w:val="single" w:sz="6" w:space="0" w:color="auto"/>
              <w:left w:val="single" w:sz="6" w:space="0" w:color="auto"/>
              <w:bottom w:val="single" w:sz="6" w:space="0" w:color="auto"/>
              <w:right w:val="single" w:sz="6" w:space="0" w:color="auto"/>
            </w:tcBorders>
          </w:tcPr>
          <w:p w:rsidR="00007D30" w:rsidRDefault="00007D30">
            <w:pPr>
              <w:autoSpaceDE w:val="0"/>
              <w:autoSpaceDN w:val="0"/>
              <w:adjustRightInd w:val="0"/>
              <w:snapToGrid w:val="0"/>
              <w:spacing w:line="360" w:lineRule="auto"/>
              <w:rPr>
                <w:rFonts w:ascii="仿宋" w:eastAsia="仿宋" w:hAnsi="仿宋" w:cs="仿宋_GB2312"/>
                <w:sz w:val="24"/>
              </w:rPr>
            </w:pPr>
          </w:p>
        </w:tc>
        <w:tc>
          <w:tcPr>
            <w:tcW w:w="716" w:type="dxa"/>
            <w:tcBorders>
              <w:top w:val="single" w:sz="6" w:space="0" w:color="auto"/>
              <w:left w:val="single" w:sz="6" w:space="0" w:color="auto"/>
              <w:bottom w:val="single" w:sz="6" w:space="0" w:color="auto"/>
              <w:right w:val="single" w:sz="6" w:space="0" w:color="auto"/>
            </w:tcBorders>
          </w:tcPr>
          <w:p w:rsidR="00007D30" w:rsidRDefault="00007D30">
            <w:pPr>
              <w:autoSpaceDE w:val="0"/>
              <w:autoSpaceDN w:val="0"/>
              <w:adjustRightInd w:val="0"/>
              <w:snapToGrid w:val="0"/>
              <w:spacing w:line="360" w:lineRule="auto"/>
              <w:rPr>
                <w:rFonts w:ascii="仿宋" w:eastAsia="仿宋" w:hAnsi="仿宋" w:cs="仿宋_GB2312"/>
                <w:sz w:val="24"/>
              </w:rPr>
            </w:pPr>
          </w:p>
        </w:tc>
        <w:tc>
          <w:tcPr>
            <w:tcW w:w="716" w:type="dxa"/>
            <w:tcBorders>
              <w:top w:val="single" w:sz="6" w:space="0" w:color="auto"/>
              <w:left w:val="single" w:sz="6" w:space="0" w:color="auto"/>
              <w:bottom w:val="single" w:sz="6" w:space="0" w:color="auto"/>
              <w:right w:val="single" w:sz="6" w:space="0" w:color="auto"/>
            </w:tcBorders>
          </w:tcPr>
          <w:p w:rsidR="00007D30" w:rsidRDefault="00007D30">
            <w:pPr>
              <w:autoSpaceDE w:val="0"/>
              <w:autoSpaceDN w:val="0"/>
              <w:adjustRightInd w:val="0"/>
              <w:snapToGrid w:val="0"/>
              <w:spacing w:line="360" w:lineRule="auto"/>
              <w:rPr>
                <w:rFonts w:ascii="仿宋" w:eastAsia="仿宋" w:hAnsi="仿宋" w:cs="仿宋_GB2312"/>
                <w:sz w:val="24"/>
              </w:rPr>
            </w:pPr>
          </w:p>
        </w:tc>
      </w:tr>
      <w:tr w:rsidR="00007D30">
        <w:trPr>
          <w:trHeight w:val="379"/>
          <w:jc w:val="center"/>
        </w:trPr>
        <w:tc>
          <w:tcPr>
            <w:tcW w:w="716" w:type="dxa"/>
            <w:tcBorders>
              <w:top w:val="single" w:sz="6" w:space="0" w:color="auto"/>
              <w:left w:val="single" w:sz="6" w:space="0" w:color="auto"/>
              <w:bottom w:val="single" w:sz="6" w:space="0" w:color="auto"/>
              <w:right w:val="single" w:sz="6" w:space="0" w:color="auto"/>
            </w:tcBorders>
          </w:tcPr>
          <w:p w:rsidR="00007D30" w:rsidRDefault="00007D30">
            <w:pPr>
              <w:autoSpaceDE w:val="0"/>
              <w:autoSpaceDN w:val="0"/>
              <w:adjustRightInd w:val="0"/>
              <w:snapToGrid w:val="0"/>
              <w:spacing w:line="360" w:lineRule="auto"/>
              <w:rPr>
                <w:rFonts w:ascii="仿宋" w:eastAsia="仿宋" w:hAnsi="仿宋" w:cs="仿宋_GB2312"/>
                <w:sz w:val="24"/>
              </w:rPr>
            </w:pPr>
          </w:p>
        </w:tc>
        <w:tc>
          <w:tcPr>
            <w:tcW w:w="1554" w:type="dxa"/>
            <w:tcBorders>
              <w:top w:val="single" w:sz="6" w:space="0" w:color="auto"/>
              <w:left w:val="single" w:sz="6" w:space="0" w:color="auto"/>
              <w:bottom w:val="single" w:sz="6" w:space="0" w:color="auto"/>
              <w:right w:val="single" w:sz="6" w:space="0" w:color="auto"/>
            </w:tcBorders>
          </w:tcPr>
          <w:p w:rsidR="00007D30" w:rsidRDefault="00007D30">
            <w:pPr>
              <w:autoSpaceDE w:val="0"/>
              <w:autoSpaceDN w:val="0"/>
              <w:adjustRightInd w:val="0"/>
              <w:snapToGrid w:val="0"/>
              <w:spacing w:line="360" w:lineRule="auto"/>
              <w:rPr>
                <w:rFonts w:ascii="仿宋" w:eastAsia="仿宋" w:hAnsi="仿宋" w:cs="仿宋_GB2312"/>
                <w:sz w:val="24"/>
              </w:rPr>
            </w:pPr>
          </w:p>
        </w:tc>
        <w:tc>
          <w:tcPr>
            <w:tcW w:w="1036" w:type="dxa"/>
            <w:tcBorders>
              <w:top w:val="single" w:sz="6" w:space="0" w:color="auto"/>
              <w:left w:val="single" w:sz="6" w:space="0" w:color="auto"/>
              <w:bottom w:val="single" w:sz="6" w:space="0" w:color="auto"/>
              <w:right w:val="single" w:sz="4" w:space="0" w:color="auto"/>
            </w:tcBorders>
          </w:tcPr>
          <w:p w:rsidR="00007D30" w:rsidRDefault="00007D30">
            <w:pPr>
              <w:autoSpaceDE w:val="0"/>
              <w:autoSpaceDN w:val="0"/>
              <w:adjustRightInd w:val="0"/>
              <w:snapToGrid w:val="0"/>
              <w:spacing w:line="360" w:lineRule="auto"/>
              <w:rPr>
                <w:rFonts w:ascii="仿宋" w:eastAsia="仿宋" w:hAnsi="仿宋" w:cs="仿宋_GB2312"/>
                <w:sz w:val="24"/>
              </w:rPr>
            </w:pPr>
          </w:p>
        </w:tc>
        <w:tc>
          <w:tcPr>
            <w:tcW w:w="1036" w:type="dxa"/>
            <w:tcBorders>
              <w:top w:val="single" w:sz="6" w:space="0" w:color="auto"/>
              <w:left w:val="single" w:sz="4" w:space="0" w:color="auto"/>
              <w:bottom w:val="single" w:sz="6" w:space="0" w:color="auto"/>
              <w:right w:val="single" w:sz="6" w:space="0" w:color="auto"/>
            </w:tcBorders>
          </w:tcPr>
          <w:p w:rsidR="00007D30" w:rsidRDefault="00007D30">
            <w:pPr>
              <w:autoSpaceDE w:val="0"/>
              <w:autoSpaceDN w:val="0"/>
              <w:adjustRightInd w:val="0"/>
              <w:snapToGrid w:val="0"/>
              <w:spacing w:line="360" w:lineRule="auto"/>
              <w:rPr>
                <w:rFonts w:ascii="仿宋" w:eastAsia="仿宋" w:hAnsi="仿宋" w:cs="仿宋_GB2312"/>
                <w:sz w:val="24"/>
              </w:rPr>
            </w:pPr>
          </w:p>
        </w:tc>
        <w:tc>
          <w:tcPr>
            <w:tcW w:w="716" w:type="dxa"/>
            <w:tcBorders>
              <w:top w:val="single" w:sz="6" w:space="0" w:color="auto"/>
              <w:left w:val="single" w:sz="6" w:space="0" w:color="auto"/>
              <w:bottom w:val="single" w:sz="6" w:space="0" w:color="auto"/>
              <w:right w:val="single" w:sz="6" w:space="0" w:color="auto"/>
            </w:tcBorders>
          </w:tcPr>
          <w:p w:rsidR="00007D30" w:rsidRDefault="00007D30">
            <w:pPr>
              <w:autoSpaceDE w:val="0"/>
              <w:autoSpaceDN w:val="0"/>
              <w:adjustRightInd w:val="0"/>
              <w:snapToGrid w:val="0"/>
              <w:spacing w:line="360" w:lineRule="auto"/>
              <w:rPr>
                <w:rFonts w:ascii="仿宋" w:eastAsia="仿宋" w:hAnsi="仿宋" w:cs="仿宋_GB2312"/>
                <w:sz w:val="24"/>
              </w:rPr>
            </w:pPr>
          </w:p>
        </w:tc>
        <w:tc>
          <w:tcPr>
            <w:tcW w:w="1676" w:type="dxa"/>
            <w:tcBorders>
              <w:top w:val="single" w:sz="6" w:space="0" w:color="auto"/>
              <w:left w:val="single" w:sz="6" w:space="0" w:color="auto"/>
              <w:bottom w:val="single" w:sz="6" w:space="0" w:color="auto"/>
              <w:right w:val="single" w:sz="6" w:space="0" w:color="auto"/>
            </w:tcBorders>
          </w:tcPr>
          <w:p w:rsidR="00007D30" w:rsidRDefault="00007D30">
            <w:pPr>
              <w:autoSpaceDE w:val="0"/>
              <w:autoSpaceDN w:val="0"/>
              <w:adjustRightInd w:val="0"/>
              <w:snapToGrid w:val="0"/>
              <w:spacing w:line="360" w:lineRule="auto"/>
              <w:rPr>
                <w:rFonts w:ascii="仿宋" w:eastAsia="仿宋" w:hAnsi="仿宋" w:cs="仿宋_GB2312"/>
                <w:sz w:val="24"/>
              </w:rPr>
            </w:pPr>
          </w:p>
        </w:tc>
        <w:tc>
          <w:tcPr>
            <w:tcW w:w="716" w:type="dxa"/>
            <w:tcBorders>
              <w:top w:val="single" w:sz="6" w:space="0" w:color="auto"/>
              <w:left w:val="single" w:sz="6" w:space="0" w:color="auto"/>
              <w:bottom w:val="single" w:sz="6" w:space="0" w:color="auto"/>
              <w:right w:val="single" w:sz="6" w:space="0" w:color="auto"/>
            </w:tcBorders>
          </w:tcPr>
          <w:p w:rsidR="00007D30" w:rsidRDefault="00007D30">
            <w:pPr>
              <w:autoSpaceDE w:val="0"/>
              <w:autoSpaceDN w:val="0"/>
              <w:adjustRightInd w:val="0"/>
              <w:snapToGrid w:val="0"/>
              <w:spacing w:line="360" w:lineRule="auto"/>
              <w:rPr>
                <w:rFonts w:ascii="仿宋" w:eastAsia="仿宋" w:hAnsi="仿宋" w:cs="仿宋_GB2312"/>
                <w:sz w:val="24"/>
              </w:rPr>
            </w:pPr>
          </w:p>
        </w:tc>
        <w:tc>
          <w:tcPr>
            <w:tcW w:w="716" w:type="dxa"/>
            <w:tcBorders>
              <w:top w:val="single" w:sz="6" w:space="0" w:color="auto"/>
              <w:left w:val="single" w:sz="6" w:space="0" w:color="auto"/>
              <w:bottom w:val="single" w:sz="6" w:space="0" w:color="auto"/>
              <w:right w:val="single" w:sz="6" w:space="0" w:color="auto"/>
            </w:tcBorders>
          </w:tcPr>
          <w:p w:rsidR="00007D30" w:rsidRDefault="00007D30">
            <w:pPr>
              <w:autoSpaceDE w:val="0"/>
              <w:autoSpaceDN w:val="0"/>
              <w:adjustRightInd w:val="0"/>
              <w:snapToGrid w:val="0"/>
              <w:spacing w:line="360" w:lineRule="auto"/>
              <w:rPr>
                <w:rFonts w:ascii="仿宋" w:eastAsia="仿宋" w:hAnsi="仿宋" w:cs="仿宋_GB2312"/>
                <w:sz w:val="24"/>
              </w:rPr>
            </w:pPr>
          </w:p>
        </w:tc>
        <w:tc>
          <w:tcPr>
            <w:tcW w:w="716" w:type="dxa"/>
            <w:tcBorders>
              <w:top w:val="single" w:sz="6" w:space="0" w:color="auto"/>
              <w:left w:val="single" w:sz="6" w:space="0" w:color="auto"/>
              <w:bottom w:val="single" w:sz="6" w:space="0" w:color="auto"/>
              <w:right w:val="single" w:sz="6" w:space="0" w:color="auto"/>
            </w:tcBorders>
          </w:tcPr>
          <w:p w:rsidR="00007D30" w:rsidRDefault="00007D30">
            <w:pPr>
              <w:autoSpaceDE w:val="0"/>
              <w:autoSpaceDN w:val="0"/>
              <w:adjustRightInd w:val="0"/>
              <w:snapToGrid w:val="0"/>
              <w:spacing w:line="360" w:lineRule="auto"/>
              <w:rPr>
                <w:rFonts w:ascii="仿宋" w:eastAsia="仿宋" w:hAnsi="仿宋" w:cs="仿宋_GB2312"/>
                <w:sz w:val="24"/>
              </w:rPr>
            </w:pPr>
          </w:p>
        </w:tc>
      </w:tr>
      <w:tr w:rsidR="00007D30">
        <w:trPr>
          <w:trHeight w:val="379"/>
          <w:jc w:val="center"/>
        </w:trPr>
        <w:tc>
          <w:tcPr>
            <w:tcW w:w="716" w:type="dxa"/>
            <w:tcBorders>
              <w:top w:val="single" w:sz="6" w:space="0" w:color="auto"/>
              <w:left w:val="single" w:sz="6" w:space="0" w:color="auto"/>
              <w:bottom w:val="single" w:sz="6" w:space="0" w:color="auto"/>
              <w:right w:val="single" w:sz="6" w:space="0" w:color="auto"/>
            </w:tcBorders>
          </w:tcPr>
          <w:p w:rsidR="00007D30" w:rsidRDefault="00007D30">
            <w:pPr>
              <w:autoSpaceDE w:val="0"/>
              <w:autoSpaceDN w:val="0"/>
              <w:adjustRightInd w:val="0"/>
              <w:snapToGrid w:val="0"/>
              <w:spacing w:line="360" w:lineRule="auto"/>
              <w:rPr>
                <w:rFonts w:ascii="仿宋" w:eastAsia="仿宋" w:hAnsi="仿宋" w:cs="仿宋_GB2312"/>
                <w:sz w:val="24"/>
              </w:rPr>
            </w:pPr>
          </w:p>
        </w:tc>
        <w:tc>
          <w:tcPr>
            <w:tcW w:w="1554" w:type="dxa"/>
            <w:tcBorders>
              <w:top w:val="single" w:sz="6" w:space="0" w:color="auto"/>
              <w:left w:val="single" w:sz="6" w:space="0" w:color="auto"/>
              <w:bottom w:val="single" w:sz="6" w:space="0" w:color="auto"/>
              <w:right w:val="single" w:sz="6" w:space="0" w:color="auto"/>
            </w:tcBorders>
          </w:tcPr>
          <w:p w:rsidR="00007D30" w:rsidRDefault="00007D30">
            <w:pPr>
              <w:autoSpaceDE w:val="0"/>
              <w:autoSpaceDN w:val="0"/>
              <w:adjustRightInd w:val="0"/>
              <w:snapToGrid w:val="0"/>
              <w:spacing w:line="360" w:lineRule="auto"/>
              <w:rPr>
                <w:rFonts w:ascii="仿宋" w:eastAsia="仿宋" w:hAnsi="仿宋" w:cs="仿宋_GB2312"/>
                <w:sz w:val="24"/>
              </w:rPr>
            </w:pPr>
          </w:p>
        </w:tc>
        <w:tc>
          <w:tcPr>
            <w:tcW w:w="1036" w:type="dxa"/>
            <w:tcBorders>
              <w:top w:val="single" w:sz="6" w:space="0" w:color="auto"/>
              <w:left w:val="single" w:sz="6" w:space="0" w:color="auto"/>
              <w:bottom w:val="single" w:sz="6" w:space="0" w:color="auto"/>
              <w:right w:val="single" w:sz="4" w:space="0" w:color="auto"/>
            </w:tcBorders>
          </w:tcPr>
          <w:p w:rsidR="00007D30" w:rsidRDefault="00007D30">
            <w:pPr>
              <w:autoSpaceDE w:val="0"/>
              <w:autoSpaceDN w:val="0"/>
              <w:adjustRightInd w:val="0"/>
              <w:snapToGrid w:val="0"/>
              <w:spacing w:line="360" w:lineRule="auto"/>
              <w:rPr>
                <w:rFonts w:ascii="仿宋" w:eastAsia="仿宋" w:hAnsi="仿宋" w:cs="仿宋_GB2312"/>
                <w:sz w:val="24"/>
              </w:rPr>
            </w:pPr>
          </w:p>
        </w:tc>
        <w:tc>
          <w:tcPr>
            <w:tcW w:w="1036" w:type="dxa"/>
            <w:tcBorders>
              <w:top w:val="single" w:sz="6" w:space="0" w:color="auto"/>
              <w:left w:val="single" w:sz="4" w:space="0" w:color="auto"/>
              <w:bottom w:val="single" w:sz="6" w:space="0" w:color="auto"/>
              <w:right w:val="single" w:sz="6" w:space="0" w:color="auto"/>
            </w:tcBorders>
          </w:tcPr>
          <w:p w:rsidR="00007D30" w:rsidRDefault="00007D30">
            <w:pPr>
              <w:autoSpaceDE w:val="0"/>
              <w:autoSpaceDN w:val="0"/>
              <w:adjustRightInd w:val="0"/>
              <w:snapToGrid w:val="0"/>
              <w:spacing w:line="360" w:lineRule="auto"/>
              <w:rPr>
                <w:rFonts w:ascii="仿宋" w:eastAsia="仿宋" w:hAnsi="仿宋" w:cs="仿宋_GB2312"/>
                <w:sz w:val="24"/>
              </w:rPr>
            </w:pPr>
          </w:p>
        </w:tc>
        <w:tc>
          <w:tcPr>
            <w:tcW w:w="716" w:type="dxa"/>
            <w:tcBorders>
              <w:top w:val="single" w:sz="6" w:space="0" w:color="auto"/>
              <w:left w:val="single" w:sz="6" w:space="0" w:color="auto"/>
              <w:bottom w:val="single" w:sz="6" w:space="0" w:color="auto"/>
              <w:right w:val="single" w:sz="6" w:space="0" w:color="auto"/>
            </w:tcBorders>
          </w:tcPr>
          <w:p w:rsidR="00007D30" w:rsidRDefault="00007D30">
            <w:pPr>
              <w:autoSpaceDE w:val="0"/>
              <w:autoSpaceDN w:val="0"/>
              <w:adjustRightInd w:val="0"/>
              <w:snapToGrid w:val="0"/>
              <w:spacing w:line="360" w:lineRule="auto"/>
              <w:rPr>
                <w:rFonts w:ascii="仿宋" w:eastAsia="仿宋" w:hAnsi="仿宋" w:cs="仿宋_GB2312"/>
                <w:sz w:val="24"/>
              </w:rPr>
            </w:pPr>
          </w:p>
        </w:tc>
        <w:tc>
          <w:tcPr>
            <w:tcW w:w="1676" w:type="dxa"/>
            <w:tcBorders>
              <w:top w:val="single" w:sz="6" w:space="0" w:color="auto"/>
              <w:left w:val="single" w:sz="6" w:space="0" w:color="auto"/>
              <w:bottom w:val="single" w:sz="6" w:space="0" w:color="auto"/>
              <w:right w:val="single" w:sz="6" w:space="0" w:color="auto"/>
            </w:tcBorders>
          </w:tcPr>
          <w:p w:rsidR="00007D30" w:rsidRDefault="00007D30">
            <w:pPr>
              <w:autoSpaceDE w:val="0"/>
              <w:autoSpaceDN w:val="0"/>
              <w:adjustRightInd w:val="0"/>
              <w:snapToGrid w:val="0"/>
              <w:spacing w:line="360" w:lineRule="auto"/>
              <w:rPr>
                <w:rFonts w:ascii="仿宋" w:eastAsia="仿宋" w:hAnsi="仿宋" w:cs="仿宋_GB2312"/>
                <w:sz w:val="24"/>
              </w:rPr>
            </w:pPr>
          </w:p>
        </w:tc>
        <w:tc>
          <w:tcPr>
            <w:tcW w:w="716" w:type="dxa"/>
            <w:tcBorders>
              <w:top w:val="single" w:sz="6" w:space="0" w:color="auto"/>
              <w:left w:val="single" w:sz="6" w:space="0" w:color="auto"/>
              <w:bottom w:val="single" w:sz="6" w:space="0" w:color="auto"/>
              <w:right w:val="single" w:sz="6" w:space="0" w:color="auto"/>
            </w:tcBorders>
          </w:tcPr>
          <w:p w:rsidR="00007D30" w:rsidRDefault="00007D30">
            <w:pPr>
              <w:autoSpaceDE w:val="0"/>
              <w:autoSpaceDN w:val="0"/>
              <w:adjustRightInd w:val="0"/>
              <w:snapToGrid w:val="0"/>
              <w:spacing w:line="360" w:lineRule="auto"/>
              <w:rPr>
                <w:rFonts w:ascii="仿宋" w:eastAsia="仿宋" w:hAnsi="仿宋" w:cs="仿宋_GB2312"/>
                <w:sz w:val="24"/>
              </w:rPr>
            </w:pPr>
          </w:p>
        </w:tc>
        <w:tc>
          <w:tcPr>
            <w:tcW w:w="716" w:type="dxa"/>
            <w:tcBorders>
              <w:top w:val="single" w:sz="6" w:space="0" w:color="auto"/>
              <w:left w:val="single" w:sz="6" w:space="0" w:color="auto"/>
              <w:bottom w:val="single" w:sz="6" w:space="0" w:color="auto"/>
              <w:right w:val="single" w:sz="6" w:space="0" w:color="auto"/>
            </w:tcBorders>
          </w:tcPr>
          <w:p w:rsidR="00007D30" w:rsidRDefault="00007D30">
            <w:pPr>
              <w:autoSpaceDE w:val="0"/>
              <w:autoSpaceDN w:val="0"/>
              <w:adjustRightInd w:val="0"/>
              <w:snapToGrid w:val="0"/>
              <w:spacing w:line="360" w:lineRule="auto"/>
              <w:rPr>
                <w:rFonts w:ascii="仿宋" w:eastAsia="仿宋" w:hAnsi="仿宋" w:cs="仿宋_GB2312"/>
                <w:sz w:val="24"/>
              </w:rPr>
            </w:pPr>
          </w:p>
        </w:tc>
        <w:tc>
          <w:tcPr>
            <w:tcW w:w="716" w:type="dxa"/>
            <w:tcBorders>
              <w:top w:val="single" w:sz="6" w:space="0" w:color="auto"/>
              <w:left w:val="single" w:sz="6" w:space="0" w:color="auto"/>
              <w:bottom w:val="single" w:sz="6" w:space="0" w:color="auto"/>
              <w:right w:val="single" w:sz="6" w:space="0" w:color="auto"/>
            </w:tcBorders>
          </w:tcPr>
          <w:p w:rsidR="00007D30" w:rsidRDefault="00007D30">
            <w:pPr>
              <w:autoSpaceDE w:val="0"/>
              <w:autoSpaceDN w:val="0"/>
              <w:adjustRightInd w:val="0"/>
              <w:snapToGrid w:val="0"/>
              <w:spacing w:line="360" w:lineRule="auto"/>
              <w:rPr>
                <w:rFonts w:ascii="仿宋" w:eastAsia="仿宋" w:hAnsi="仿宋" w:cs="仿宋_GB2312"/>
                <w:sz w:val="24"/>
              </w:rPr>
            </w:pPr>
          </w:p>
        </w:tc>
      </w:tr>
      <w:tr w:rsidR="00007D30">
        <w:trPr>
          <w:trHeight w:val="379"/>
          <w:jc w:val="center"/>
        </w:trPr>
        <w:tc>
          <w:tcPr>
            <w:tcW w:w="716" w:type="dxa"/>
            <w:tcBorders>
              <w:top w:val="single" w:sz="6" w:space="0" w:color="auto"/>
              <w:left w:val="single" w:sz="6" w:space="0" w:color="auto"/>
              <w:bottom w:val="single" w:sz="6" w:space="0" w:color="auto"/>
              <w:right w:val="single" w:sz="6" w:space="0" w:color="auto"/>
            </w:tcBorders>
          </w:tcPr>
          <w:p w:rsidR="00007D30" w:rsidRDefault="00007D30">
            <w:pPr>
              <w:autoSpaceDE w:val="0"/>
              <w:autoSpaceDN w:val="0"/>
              <w:adjustRightInd w:val="0"/>
              <w:snapToGrid w:val="0"/>
              <w:spacing w:line="360" w:lineRule="auto"/>
              <w:rPr>
                <w:rFonts w:ascii="仿宋" w:eastAsia="仿宋" w:hAnsi="仿宋" w:cs="仿宋_GB2312"/>
                <w:sz w:val="24"/>
              </w:rPr>
            </w:pPr>
          </w:p>
        </w:tc>
        <w:tc>
          <w:tcPr>
            <w:tcW w:w="1554" w:type="dxa"/>
            <w:tcBorders>
              <w:top w:val="single" w:sz="6" w:space="0" w:color="auto"/>
              <w:left w:val="single" w:sz="6" w:space="0" w:color="auto"/>
              <w:bottom w:val="single" w:sz="6" w:space="0" w:color="auto"/>
              <w:right w:val="single" w:sz="6" w:space="0" w:color="auto"/>
            </w:tcBorders>
          </w:tcPr>
          <w:p w:rsidR="00007D30" w:rsidRDefault="00007D30">
            <w:pPr>
              <w:autoSpaceDE w:val="0"/>
              <w:autoSpaceDN w:val="0"/>
              <w:adjustRightInd w:val="0"/>
              <w:snapToGrid w:val="0"/>
              <w:spacing w:line="360" w:lineRule="auto"/>
              <w:rPr>
                <w:rFonts w:ascii="仿宋" w:eastAsia="仿宋" w:hAnsi="仿宋" w:cs="仿宋_GB2312"/>
                <w:sz w:val="24"/>
              </w:rPr>
            </w:pPr>
          </w:p>
        </w:tc>
        <w:tc>
          <w:tcPr>
            <w:tcW w:w="1036" w:type="dxa"/>
            <w:tcBorders>
              <w:top w:val="single" w:sz="6" w:space="0" w:color="auto"/>
              <w:left w:val="single" w:sz="6" w:space="0" w:color="auto"/>
              <w:bottom w:val="single" w:sz="6" w:space="0" w:color="auto"/>
              <w:right w:val="single" w:sz="4" w:space="0" w:color="auto"/>
            </w:tcBorders>
          </w:tcPr>
          <w:p w:rsidR="00007D30" w:rsidRDefault="00007D30">
            <w:pPr>
              <w:autoSpaceDE w:val="0"/>
              <w:autoSpaceDN w:val="0"/>
              <w:adjustRightInd w:val="0"/>
              <w:snapToGrid w:val="0"/>
              <w:spacing w:line="360" w:lineRule="auto"/>
              <w:rPr>
                <w:rFonts w:ascii="仿宋" w:eastAsia="仿宋" w:hAnsi="仿宋" w:cs="仿宋_GB2312"/>
                <w:sz w:val="24"/>
              </w:rPr>
            </w:pPr>
          </w:p>
        </w:tc>
        <w:tc>
          <w:tcPr>
            <w:tcW w:w="1036" w:type="dxa"/>
            <w:tcBorders>
              <w:top w:val="single" w:sz="6" w:space="0" w:color="auto"/>
              <w:left w:val="single" w:sz="4" w:space="0" w:color="auto"/>
              <w:bottom w:val="single" w:sz="6" w:space="0" w:color="auto"/>
              <w:right w:val="single" w:sz="6" w:space="0" w:color="auto"/>
            </w:tcBorders>
          </w:tcPr>
          <w:p w:rsidR="00007D30" w:rsidRDefault="00007D30">
            <w:pPr>
              <w:autoSpaceDE w:val="0"/>
              <w:autoSpaceDN w:val="0"/>
              <w:adjustRightInd w:val="0"/>
              <w:snapToGrid w:val="0"/>
              <w:spacing w:line="360" w:lineRule="auto"/>
              <w:rPr>
                <w:rFonts w:ascii="仿宋" w:eastAsia="仿宋" w:hAnsi="仿宋" w:cs="仿宋_GB2312"/>
                <w:sz w:val="24"/>
              </w:rPr>
            </w:pPr>
          </w:p>
        </w:tc>
        <w:tc>
          <w:tcPr>
            <w:tcW w:w="716" w:type="dxa"/>
            <w:tcBorders>
              <w:top w:val="single" w:sz="6" w:space="0" w:color="auto"/>
              <w:left w:val="single" w:sz="6" w:space="0" w:color="auto"/>
              <w:bottom w:val="single" w:sz="6" w:space="0" w:color="auto"/>
              <w:right w:val="single" w:sz="6" w:space="0" w:color="auto"/>
            </w:tcBorders>
          </w:tcPr>
          <w:p w:rsidR="00007D30" w:rsidRDefault="00007D30">
            <w:pPr>
              <w:autoSpaceDE w:val="0"/>
              <w:autoSpaceDN w:val="0"/>
              <w:adjustRightInd w:val="0"/>
              <w:snapToGrid w:val="0"/>
              <w:spacing w:line="360" w:lineRule="auto"/>
              <w:rPr>
                <w:rFonts w:ascii="仿宋" w:eastAsia="仿宋" w:hAnsi="仿宋" w:cs="仿宋_GB2312"/>
                <w:sz w:val="24"/>
              </w:rPr>
            </w:pPr>
          </w:p>
        </w:tc>
        <w:tc>
          <w:tcPr>
            <w:tcW w:w="1676" w:type="dxa"/>
            <w:tcBorders>
              <w:top w:val="single" w:sz="6" w:space="0" w:color="auto"/>
              <w:left w:val="single" w:sz="6" w:space="0" w:color="auto"/>
              <w:bottom w:val="single" w:sz="6" w:space="0" w:color="auto"/>
              <w:right w:val="single" w:sz="6" w:space="0" w:color="auto"/>
            </w:tcBorders>
          </w:tcPr>
          <w:p w:rsidR="00007D30" w:rsidRDefault="00007D30">
            <w:pPr>
              <w:autoSpaceDE w:val="0"/>
              <w:autoSpaceDN w:val="0"/>
              <w:adjustRightInd w:val="0"/>
              <w:snapToGrid w:val="0"/>
              <w:spacing w:line="360" w:lineRule="auto"/>
              <w:rPr>
                <w:rFonts w:ascii="仿宋" w:eastAsia="仿宋" w:hAnsi="仿宋" w:cs="仿宋_GB2312"/>
                <w:sz w:val="24"/>
              </w:rPr>
            </w:pPr>
          </w:p>
        </w:tc>
        <w:tc>
          <w:tcPr>
            <w:tcW w:w="716" w:type="dxa"/>
            <w:tcBorders>
              <w:top w:val="single" w:sz="6" w:space="0" w:color="auto"/>
              <w:left w:val="single" w:sz="6" w:space="0" w:color="auto"/>
              <w:bottom w:val="single" w:sz="6" w:space="0" w:color="auto"/>
              <w:right w:val="single" w:sz="6" w:space="0" w:color="auto"/>
            </w:tcBorders>
          </w:tcPr>
          <w:p w:rsidR="00007D30" w:rsidRDefault="00007D30">
            <w:pPr>
              <w:autoSpaceDE w:val="0"/>
              <w:autoSpaceDN w:val="0"/>
              <w:adjustRightInd w:val="0"/>
              <w:snapToGrid w:val="0"/>
              <w:spacing w:line="360" w:lineRule="auto"/>
              <w:rPr>
                <w:rFonts w:ascii="仿宋" w:eastAsia="仿宋" w:hAnsi="仿宋" w:cs="仿宋_GB2312"/>
                <w:sz w:val="24"/>
              </w:rPr>
            </w:pPr>
          </w:p>
        </w:tc>
        <w:tc>
          <w:tcPr>
            <w:tcW w:w="716" w:type="dxa"/>
            <w:tcBorders>
              <w:top w:val="single" w:sz="6" w:space="0" w:color="auto"/>
              <w:left w:val="single" w:sz="6" w:space="0" w:color="auto"/>
              <w:bottom w:val="single" w:sz="6" w:space="0" w:color="auto"/>
              <w:right w:val="single" w:sz="6" w:space="0" w:color="auto"/>
            </w:tcBorders>
          </w:tcPr>
          <w:p w:rsidR="00007D30" w:rsidRDefault="00007D30">
            <w:pPr>
              <w:autoSpaceDE w:val="0"/>
              <w:autoSpaceDN w:val="0"/>
              <w:adjustRightInd w:val="0"/>
              <w:snapToGrid w:val="0"/>
              <w:spacing w:line="360" w:lineRule="auto"/>
              <w:rPr>
                <w:rFonts w:ascii="仿宋" w:eastAsia="仿宋" w:hAnsi="仿宋" w:cs="仿宋_GB2312"/>
                <w:sz w:val="24"/>
              </w:rPr>
            </w:pPr>
          </w:p>
        </w:tc>
        <w:tc>
          <w:tcPr>
            <w:tcW w:w="716" w:type="dxa"/>
            <w:tcBorders>
              <w:top w:val="single" w:sz="6" w:space="0" w:color="auto"/>
              <w:left w:val="single" w:sz="6" w:space="0" w:color="auto"/>
              <w:bottom w:val="single" w:sz="6" w:space="0" w:color="auto"/>
              <w:right w:val="single" w:sz="6" w:space="0" w:color="auto"/>
            </w:tcBorders>
          </w:tcPr>
          <w:p w:rsidR="00007D30" w:rsidRDefault="00007D30">
            <w:pPr>
              <w:autoSpaceDE w:val="0"/>
              <w:autoSpaceDN w:val="0"/>
              <w:adjustRightInd w:val="0"/>
              <w:snapToGrid w:val="0"/>
              <w:spacing w:line="360" w:lineRule="auto"/>
              <w:rPr>
                <w:rFonts w:ascii="仿宋" w:eastAsia="仿宋" w:hAnsi="仿宋" w:cs="仿宋_GB2312"/>
                <w:sz w:val="24"/>
              </w:rPr>
            </w:pPr>
          </w:p>
        </w:tc>
      </w:tr>
      <w:tr w:rsidR="00007D30">
        <w:trPr>
          <w:trHeight w:val="379"/>
          <w:jc w:val="center"/>
        </w:trPr>
        <w:tc>
          <w:tcPr>
            <w:tcW w:w="716" w:type="dxa"/>
            <w:tcBorders>
              <w:top w:val="single" w:sz="6" w:space="0" w:color="auto"/>
              <w:left w:val="single" w:sz="6" w:space="0" w:color="auto"/>
              <w:bottom w:val="single" w:sz="6" w:space="0" w:color="auto"/>
              <w:right w:val="single" w:sz="6" w:space="0" w:color="auto"/>
            </w:tcBorders>
          </w:tcPr>
          <w:p w:rsidR="00007D30" w:rsidRDefault="00007D30">
            <w:pPr>
              <w:autoSpaceDE w:val="0"/>
              <w:autoSpaceDN w:val="0"/>
              <w:adjustRightInd w:val="0"/>
              <w:snapToGrid w:val="0"/>
              <w:spacing w:line="360" w:lineRule="auto"/>
              <w:rPr>
                <w:rFonts w:ascii="仿宋" w:eastAsia="仿宋" w:hAnsi="仿宋" w:cs="仿宋_GB2312"/>
                <w:sz w:val="24"/>
              </w:rPr>
            </w:pPr>
          </w:p>
        </w:tc>
        <w:tc>
          <w:tcPr>
            <w:tcW w:w="1554" w:type="dxa"/>
            <w:tcBorders>
              <w:top w:val="single" w:sz="6" w:space="0" w:color="auto"/>
              <w:left w:val="single" w:sz="6" w:space="0" w:color="auto"/>
              <w:bottom w:val="single" w:sz="6" w:space="0" w:color="auto"/>
              <w:right w:val="single" w:sz="6" w:space="0" w:color="auto"/>
            </w:tcBorders>
          </w:tcPr>
          <w:p w:rsidR="00007D30" w:rsidRDefault="00007D30">
            <w:pPr>
              <w:autoSpaceDE w:val="0"/>
              <w:autoSpaceDN w:val="0"/>
              <w:adjustRightInd w:val="0"/>
              <w:snapToGrid w:val="0"/>
              <w:spacing w:line="360" w:lineRule="auto"/>
              <w:rPr>
                <w:rFonts w:ascii="仿宋" w:eastAsia="仿宋" w:hAnsi="仿宋" w:cs="仿宋_GB2312"/>
                <w:sz w:val="24"/>
              </w:rPr>
            </w:pPr>
          </w:p>
        </w:tc>
        <w:tc>
          <w:tcPr>
            <w:tcW w:w="1036" w:type="dxa"/>
            <w:tcBorders>
              <w:top w:val="single" w:sz="6" w:space="0" w:color="auto"/>
              <w:left w:val="single" w:sz="6" w:space="0" w:color="auto"/>
              <w:bottom w:val="single" w:sz="6" w:space="0" w:color="auto"/>
              <w:right w:val="single" w:sz="4" w:space="0" w:color="auto"/>
            </w:tcBorders>
          </w:tcPr>
          <w:p w:rsidR="00007D30" w:rsidRDefault="00007D30">
            <w:pPr>
              <w:autoSpaceDE w:val="0"/>
              <w:autoSpaceDN w:val="0"/>
              <w:adjustRightInd w:val="0"/>
              <w:snapToGrid w:val="0"/>
              <w:spacing w:line="360" w:lineRule="auto"/>
              <w:rPr>
                <w:rFonts w:ascii="仿宋" w:eastAsia="仿宋" w:hAnsi="仿宋" w:cs="仿宋_GB2312"/>
                <w:sz w:val="24"/>
              </w:rPr>
            </w:pPr>
          </w:p>
        </w:tc>
        <w:tc>
          <w:tcPr>
            <w:tcW w:w="1036" w:type="dxa"/>
            <w:tcBorders>
              <w:top w:val="single" w:sz="6" w:space="0" w:color="auto"/>
              <w:left w:val="single" w:sz="4" w:space="0" w:color="auto"/>
              <w:bottom w:val="single" w:sz="6" w:space="0" w:color="auto"/>
              <w:right w:val="single" w:sz="6" w:space="0" w:color="auto"/>
            </w:tcBorders>
          </w:tcPr>
          <w:p w:rsidR="00007D30" w:rsidRDefault="00007D30">
            <w:pPr>
              <w:autoSpaceDE w:val="0"/>
              <w:autoSpaceDN w:val="0"/>
              <w:adjustRightInd w:val="0"/>
              <w:snapToGrid w:val="0"/>
              <w:spacing w:line="360" w:lineRule="auto"/>
              <w:rPr>
                <w:rFonts w:ascii="仿宋" w:eastAsia="仿宋" w:hAnsi="仿宋" w:cs="仿宋_GB2312"/>
                <w:sz w:val="24"/>
              </w:rPr>
            </w:pPr>
          </w:p>
        </w:tc>
        <w:tc>
          <w:tcPr>
            <w:tcW w:w="716" w:type="dxa"/>
            <w:tcBorders>
              <w:top w:val="single" w:sz="6" w:space="0" w:color="auto"/>
              <w:left w:val="single" w:sz="6" w:space="0" w:color="auto"/>
              <w:bottom w:val="single" w:sz="6" w:space="0" w:color="auto"/>
              <w:right w:val="single" w:sz="6" w:space="0" w:color="auto"/>
            </w:tcBorders>
          </w:tcPr>
          <w:p w:rsidR="00007D30" w:rsidRDefault="00007D30">
            <w:pPr>
              <w:autoSpaceDE w:val="0"/>
              <w:autoSpaceDN w:val="0"/>
              <w:adjustRightInd w:val="0"/>
              <w:snapToGrid w:val="0"/>
              <w:spacing w:line="360" w:lineRule="auto"/>
              <w:rPr>
                <w:rFonts w:ascii="仿宋" w:eastAsia="仿宋" w:hAnsi="仿宋" w:cs="仿宋_GB2312"/>
                <w:sz w:val="24"/>
              </w:rPr>
            </w:pPr>
          </w:p>
        </w:tc>
        <w:tc>
          <w:tcPr>
            <w:tcW w:w="1676" w:type="dxa"/>
            <w:tcBorders>
              <w:top w:val="single" w:sz="6" w:space="0" w:color="auto"/>
              <w:left w:val="single" w:sz="6" w:space="0" w:color="auto"/>
              <w:bottom w:val="single" w:sz="6" w:space="0" w:color="auto"/>
              <w:right w:val="single" w:sz="6" w:space="0" w:color="auto"/>
            </w:tcBorders>
          </w:tcPr>
          <w:p w:rsidR="00007D30" w:rsidRDefault="00007D30">
            <w:pPr>
              <w:autoSpaceDE w:val="0"/>
              <w:autoSpaceDN w:val="0"/>
              <w:adjustRightInd w:val="0"/>
              <w:snapToGrid w:val="0"/>
              <w:spacing w:line="360" w:lineRule="auto"/>
              <w:rPr>
                <w:rFonts w:ascii="仿宋" w:eastAsia="仿宋" w:hAnsi="仿宋" w:cs="仿宋_GB2312"/>
                <w:sz w:val="24"/>
              </w:rPr>
            </w:pPr>
          </w:p>
        </w:tc>
        <w:tc>
          <w:tcPr>
            <w:tcW w:w="716" w:type="dxa"/>
            <w:tcBorders>
              <w:top w:val="single" w:sz="6" w:space="0" w:color="auto"/>
              <w:left w:val="single" w:sz="6" w:space="0" w:color="auto"/>
              <w:bottom w:val="single" w:sz="6" w:space="0" w:color="auto"/>
              <w:right w:val="single" w:sz="6" w:space="0" w:color="auto"/>
            </w:tcBorders>
          </w:tcPr>
          <w:p w:rsidR="00007D30" w:rsidRDefault="00007D30">
            <w:pPr>
              <w:autoSpaceDE w:val="0"/>
              <w:autoSpaceDN w:val="0"/>
              <w:adjustRightInd w:val="0"/>
              <w:snapToGrid w:val="0"/>
              <w:spacing w:line="360" w:lineRule="auto"/>
              <w:rPr>
                <w:rFonts w:ascii="仿宋" w:eastAsia="仿宋" w:hAnsi="仿宋" w:cs="仿宋_GB2312"/>
                <w:sz w:val="24"/>
              </w:rPr>
            </w:pPr>
          </w:p>
        </w:tc>
        <w:tc>
          <w:tcPr>
            <w:tcW w:w="716" w:type="dxa"/>
            <w:tcBorders>
              <w:top w:val="single" w:sz="6" w:space="0" w:color="auto"/>
              <w:left w:val="single" w:sz="6" w:space="0" w:color="auto"/>
              <w:bottom w:val="single" w:sz="6" w:space="0" w:color="auto"/>
              <w:right w:val="single" w:sz="6" w:space="0" w:color="auto"/>
            </w:tcBorders>
          </w:tcPr>
          <w:p w:rsidR="00007D30" w:rsidRDefault="00007D30">
            <w:pPr>
              <w:autoSpaceDE w:val="0"/>
              <w:autoSpaceDN w:val="0"/>
              <w:adjustRightInd w:val="0"/>
              <w:snapToGrid w:val="0"/>
              <w:spacing w:line="360" w:lineRule="auto"/>
              <w:rPr>
                <w:rFonts w:ascii="仿宋" w:eastAsia="仿宋" w:hAnsi="仿宋" w:cs="仿宋_GB2312"/>
                <w:sz w:val="24"/>
              </w:rPr>
            </w:pPr>
          </w:p>
        </w:tc>
        <w:tc>
          <w:tcPr>
            <w:tcW w:w="716" w:type="dxa"/>
            <w:tcBorders>
              <w:top w:val="single" w:sz="6" w:space="0" w:color="auto"/>
              <w:left w:val="single" w:sz="6" w:space="0" w:color="auto"/>
              <w:bottom w:val="single" w:sz="6" w:space="0" w:color="auto"/>
              <w:right w:val="single" w:sz="6" w:space="0" w:color="auto"/>
            </w:tcBorders>
          </w:tcPr>
          <w:p w:rsidR="00007D30" w:rsidRDefault="00007D30">
            <w:pPr>
              <w:autoSpaceDE w:val="0"/>
              <w:autoSpaceDN w:val="0"/>
              <w:adjustRightInd w:val="0"/>
              <w:snapToGrid w:val="0"/>
              <w:spacing w:line="360" w:lineRule="auto"/>
              <w:rPr>
                <w:rFonts w:ascii="仿宋" w:eastAsia="仿宋" w:hAnsi="仿宋" w:cs="仿宋_GB2312"/>
                <w:sz w:val="24"/>
              </w:rPr>
            </w:pPr>
          </w:p>
        </w:tc>
      </w:tr>
      <w:tr w:rsidR="00007D30">
        <w:trPr>
          <w:trHeight w:val="379"/>
          <w:jc w:val="center"/>
        </w:trPr>
        <w:tc>
          <w:tcPr>
            <w:tcW w:w="716" w:type="dxa"/>
            <w:tcBorders>
              <w:top w:val="single" w:sz="6" w:space="0" w:color="auto"/>
              <w:left w:val="single" w:sz="6" w:space="0" w:color="auto"/>
              <w:bottom w:val="single" w:sz="6" w:space="0" w:color="auto"/>
              <w:right w:val="single" w:sz="6" w:space="0" w:color="auto"/>
            </w:tcBorders>
          </w:tcPr>
          <w:p w:rsidR="00007D30" w:rsidRDefault="00007D30">
            <w:pPr>
              <w:autoSpaceDE w:val="0"/>
              <w:autoSpaceDN w:val="0"/>
              <w:adjustRightInd w:val="0"/>
              <w:snapToGrid w:val="0"/>
              <w:spacing w:line="360" w:lineRule="auto"/>
              <w:rPr>
                <w:rFonts w:ascii="仿宋" w:eastAsia="仿宋" w:hAnsi="仿宋" w:cs="仿宋_GB2312"/>
                <w:sz w:val="24"/>
              </w:rPr>
            </w:pPr>
          </w:p>
        </w:tc>
        <w:tc>
          <w:tcPr>
            <w:tcW w:w="1554" w:type="dxa"/>
            <w:tcBorders>
              <w:top w:val="single" w:sz="6" w:space="0" w:color="auto"/>
              <w:left w:val="single" w:sz="6" w:space="0" w:color="auto"/>
              <w:bottom w:val="single" w:sz="6" w:space="0" w:color="auto"/>
              <w:right w:val="single" w:sz="6" w:space="0" w:color="auto"/>
            </w:tcBorders>
          </w:tcPr>
          <w:p w:rsidR="00007D30" w:rsidRDefault="00007D30">
            <w:pPr>
              <w:autoSpaceDE w:val="0"/>
              <w:autoSpaceDN w:val="0"/>
              <w:adjustRightInd w:val="0"/>
              <w:snapToGrid w:val="0"/>
              <w:spacing w:line="360" w:lineRule="auto"/>
              <w:rPr>
                <w:rFonts w:ascii="仿宋" w:eastAsia="仿宋" w:hAnsi="仿宋" w:cs="仿宋_GB2312"/>
                <w:sz w:val="24"/>
              </w:rPr>
            </w:pPr>
          </w:p>
        </w:tc>
        <w:tc>
          <w:tcPr>
            <w:tcW w:w="1036" w:type="dxa"/>
            <w:tcBorders>
              <w:top w:val="single" w:sz="6" w:space="0" w:color="auto"/>
              <w:left w:val="single" w:sz="6" w:space="0" w:color="auto"/>
              <w:bottom w:val="single" w:sz="6" w:space="0" w:color="auto"/>
              <w:right w:val="single" w:sz="4" w:space="0" w:color="auto"/>
            </w:tcBorders>
          </w:tcPr>
          <w:p w:rsidR="00007D30" w:rsidRDefault="00007D30">
            <w:pPr>
              <w:autoSpaceDE w:val="0"/>
              <w:autoSpaceDN w:val="0"/>
              <w:adjustRightInd w:val="0"/>
              <w:snapToGrid w:val="0"/>
              <w:spacing w:line="360" w:lineRule="auto"/>
              <w:rPr>
                <w:rFonts w:ascii="仿宋" w:eastAsia="仿宋" w:hAnsi="仿宋" w:cs="仿宋_GB2312"/>
                <w:sz w:val="24"/>
              </w:rPr>
            </w:pPr>
          </w:p>
        </w:tc>
        <w:tc>
          <w:tcPr>
            <w:tcW w:w="1036" w:type="dxa"/>
            <w:tcBorders>
              <w:top w:val="single" w:sz="6" w:space="0" w:color="auto"/>
              <w:left w:val="single" w:sz="4" w:space="0" w:color="auto"/>
              <w:bottom w:val="single" w:sz="6" w:space="0" w:color="auto"/>
              <w:right w:val="single" w:sz="6" w:space="0" w:color="auto"/>
            </w:tcBorders>
          </w:tcPr>
          <w:p w:rsidR="00007D30" w:rsidRDefault="00007D30">
            <w:pPr>
              <w:autoSpaceDE w:val="0"/>
              <w:autoSpaceDN w:val="0"/>
              <w:adjustRightInd w:val="0"/>
              <w:snapToGrid w:val="0"/>
              <w:spacing w:line="360" w:lineRule="auto"/>
              <w:rPr>
                <w:rFonts w:ascii="仿宋" w:eastAsia="仿宋" w:hAnsi="仿宋" w:cs="仿宋_GB2312"/>
                <w:sz w:val="24"/>
              </w:rPr>
            </w:pPr>
          </w:p>
        </w:tc>
        <w:tc>
          <w:tcPr>
            <w:tcW w:w="716" w:type="dxa"/>
            <w:tcBorders>
              <w:top w:val="single" w:sz="6" w:space="0" w:color="auto"/>
              <w:left w:val="single" w:sz="6" w:space="0" w:color="auto"/>
              <w:bottom w:val="single" w:sz="6" w:space="0" w:color="auto"/>
              <w:right w:val="single" w:sz="6" w:space="0" w:color="auto"/>
            </w:tcBorders>
          </w:tcPr>
          <w:p w:rsidR="00007D30" w:rsidRDefault="00007D30">
            <w:pPr>
              <w:autoSpaceDE w:val="0"/>
              <w:autoSpaceDN w:val="0"/>
              <w:adjustRightInd w:val="0"/>
              <w:snapToGrid w:val="0"/>
              <w:spacing w:line="360" w:lineRule="auto"/>
              <w:rPr>
                <w:rFonts w:ascii="仿宋" w:eastAsia="仿宋" w:hAnsi="仿宋" w:cs="仿宋_GB2312"/>
                <w:sz w:val="24"/>
              </w:rPr>
            </w:pPr>
          </w:p>
        </w:tc>
        <w:tc>
          <w:tcPr>
            <w:tcW w:w="1676" w:type="dxa"/>
            <w:tcBorders>
              <w:top w:val="single" w:sz="6" w:space="0" w:color="auto"/>
              <w:left w:val="single" w:sz="6" w:space="0" w:color="auto"/>
              <w:bottom w:val="single" w:sz="6" w:space="0" w:color="auto"/>
              <w:right w:val="single" w:sz="6" w:space="0" w:color="auto"/>
            </w:tcBorders>
          </w:tcPr>
          <w:p w:rsidR="00007D30" w:rsidRDefault="00007D30">
            <w:pPr>
              <w:autoSpaceDE w:val="0"/>
              <w:autoSpaceDN w:val="0"/>
              <w:adjustRightInd w:val="0"/>
              <w:snapToGrid w:val="0"/>
              <w:spacing w:line="360" w:lineRule="auto"/>
              <w:rPr>
                <w:rFonts w:ascii="仿宋" w:eastAsia="仿宋" w:hAnsi="仿宋" w:cs="仿宋_GB2312"/>
                <w:sz w:val="24"/>
              </w:rPr>
            </w:pPr>
          </w:p>
        </w:tc>
        <w:tc>
          <w:tcPr>
            <w:tcW w:w="716" w:type="dxa"/>
            <w:tcBorders>
              <w:top w:val="single" w:sz="6" w:space="0" w:color="auto"/>
              <w:left w:val="single" w:sz="6" w:space="0" w:color="auto"/>
              <w:bottom w:val="single" w:sz="6" w:space="0" w:color="auto"/>
              <w:right w:val="single" w:sz="6" w:space="0" w:color="auto"/>
            </w:tcBorders>
          </w:tcPr>
          <w:p w:rsidR="00007D30" w:rsidRDefault="00007D30">
            <w:pPr>
              <w:autoSpaceDE w:val="0"/>
              <w:autoSpaceDN w:val="0"/>
              <w:adjustRightInd w:val="0"/>
              <w:snapToGrid w:val="0"/>
              <w:spacing w:line="360" w:lineRule="auto"/>
              <w:rPr>
                <w:rFonts w:ascii="仿宋" w:eastAsia="仿宋" w:hAnsi="仿宋" w:cs="仿宋_GB2312"/>
                <w:sz w:val="24"/>
              </w:rPr>
            </w:pPr>
          </w:p>
        </w:tc>
        <w:tc>
          <w:tcPr>
            <w:tcW w:w="716" w:type="dxa"/>
            <w:tcBorders>
              <w:top w:val="single" w:sz="6" w:space="0" w:color="auto"/>
              <w:left w:val="single" w:sz="6" w:space="0" w:color="auto"/>
              <w:bottom w:val="single" w:sz="6" w:space="0" w:color="auto"/>
              <w:right w:val="single" w:sz="6" w:space="0" w:color="auto"/>
            </w:tcBorders>
          </w:tcPr>
          <w:p w:rsidR="00007D30" w:rsidRDefault="00007D30">
            <w:pPr>
              <w:autoSpaceDE w:val="0"/>
              <w:autoSpaceDN w:val="0"/>
              <w:adjustRightInd w:val="0"/>
              <w:snapToGrid w:val="0"/>
              <w:spacing w:line="360" w:lineRule="auto"/>
              <w:rPr>
                <w:rFonts w:ascii="仿宋" w:eastAsia="仿宋" w:hAnsi="仿宋" w:cs="仿宋_GB2312"/>
                <w:sz w:val="24"/>
              </w:rPr>
            </w:pPr>
          </w:p>
        </w:tc>
        <w:tc>
          <w:tcPr>
            <w:tcW w:w="716" w:type="dxa"/>
            <w:tcBorders>
              <w:top w:val="single" w:sz="6" w:space="0" w:color="auto"/>
              <w:left w:val="single" w:sz="6" w:space="0" w:color="auto"/>
              <w:bottom w:val="single" w:sz="6" w:space="0" w:color="auto"/>
              <w:right w:val="single" w:sz="6" w:space="0" w:color="auto"/>
            </w:tcBorders>
          </w:tcPr>
          <w:p w:rsidR="00007D30" w:rsidRDefault="00007D30">
            <w:pPr>
              <w:autoSpaceDE w:val="0"/>
              <w:autoSpaceDN w:val="0"/>
              <w:adjustRightInd w:val="0"/>
              <w:snapToGrid w:val="0"/>
              <w:spacing w:line="360" w:lineRule="auto"/>
              <w:rPr>
                <w:rFonts w:ascii="仿宋" w:eastAsia="仿宋" w:hAnsi="仿宋" w:cs="仿宋_GB2312"/>
                <w:sz w:val="24"/>
              </w:rPr>
            </w:pPr>
          </w:p>
        </w:tc>
      </w:tr>
      <w:tr w:rsidR="00007D30">
        <w:trPr>
          <w:trHeight w:val="379"/>
          <w:jc w:val="center"/>
        </w:trPr>
        <w:tc>
          <w:tcPr>
            <w:tcW w:w="716" w:type="dxa"/>
            <w:tcBorders>
              <w:top w:val="single" w:sz="6" w:space="0" w:color="auto"/>
              <w:left w:val="single" w:sz="6" w:space="0" w:color="auto"/>
              <w:bottom w:val="single" w:sz="6" w:space="0" w:color="auto"/>
              <w:right w:val="single" w:sz="6" w:space="0" w:color="auto"/>
            </w:tcBorders>
          </w:tcPr>
          <w:p w:rsidR="00007D30" w:rsidRDefault="00007D30">
            <w:pPr>
              <w:autoSpaceDE w:val="0"/>
              <w:autoSpaceDN w:val="0"/>
              <w:adjustRightInd w:val="0"/>
              <w:snapToGrid w:val="0"/>
              <w:spacing w:line="360" w:lineRule="auto"/>
              <w:rPr>
                <w:rFonts w:ascii="仿宋" w:eastAsia="仿宋" w:hAnsi="仿宋" w:cs="仿宋_GB2312"/>
                <w:sz w:val="24"/>
              </w:rPr>
            </w:pPr>
          </w:p>
        </w:tc>
        <w:tc>
          <w:tcPr>
            <w:tcW w:w="1554" w:type="dxa"/>
            <w:tcBorders>
              <w:top w:val="single" w:sz="6" w:space="0" w:color="auto"/>
              <w:left w:val="single" w:sz="6" w:space="0" w:color="auto"/>
              <w:bottom w:val="single" w:sz="6" w:space="0" w:color="auto"/>
              <w:right w:val="single" w:sz="6" w:space="0" w:color="auto"/>
            </w:tcBorders>
          </w:tcPr>
          <w:p w:rsidR="00007D30" w:rsidRDefault="00007D30">
            <w:pPr>
              <w:autoSpaceDE w:val="0"/>
              <w:autoSpaceDN w:val="0"/>
              <w:adjustRightInd w:val="0"/>
              <w:snapToGrid w:val="0"/>
              <w:spacing w:line="360" w:lineRule="auto"/>
              <w:rPr>
                <w:rFonts w:ascii="仿宋" w:eastAsia="仿宋" w:hAnsi="仿宋" w:cs="仿宋_GB2312"/>
                <w:sz w:val="24"/>
              </w:rPr>
            </w:pPr>
          </w:p>
        </w:tc>
        <w:tc>
          <w:tcPr>
            <w:tcW w:w="1036" w:type="dxa"/>
            <w:tcBorders>
              <w:top w:val="single" w:sz="6" w:space="0" w:color="auto"/>
              <w:left w:val="single" w:sz="6" w:space="0" w:color="auto"/>
              <w:bottom w:val="single" w:sz="6" w:space="0" w:color="auto"/>
              <w:right w:val="single" w:sz="4" w:space="0" w:color="auto"/>
            </w:tcBorders>
          </w:tcPr>
          <w:p w:rsidR="00007D30" w:rsidRDefault="00007D30">
            <w:pPr>
              <w:autoSpaceDE w:val="0"/>
              <w:autoSpaceDN w:val="0"/>
              <w:adjustRightInd w:val="0"/>
              <w:snapToGrid w:val="0"/>
              <w:spacing w:line="360" w:lineRule="auto"/>
              <w:rPr>
                <w:rFonts w:ascii="仿宋" w:eastAsia="仿宋" w:hAnsi="仿宋" w:cs="仿宋_GB2312"/>
                <w:sz w:val="24"/>
              </w:rPr>
            </w:pPr>
          </w:p>
        </w:tc>
        <w:tc>
          <w:tcPr>
            <w:tcW w:w="1036" w:type="dxa"/>
            <w:tcBorders>
              <w:top w:val="single" w:sz="6" w:space="0" w:color="auto"/>
              <w:left w:val="single" w:sz="4" w:space="0" w:color="auto"/>
              <w:bottom w:val="single" w:sz="6" w:space="0" w:color="auto"/>
              <w:right w:val="single" w:sz="6" w:space="0" w:color="auto"/>
            </w:tcBorders>
          </w:tcPr>
          <w:p w:rsidR="00007D30" w:rsidRDefault="00007D30">
            <w:pPr>
              <w:autoSpaceDE w:val="0"/>
              <w:autoSpaceDN w:val="0"/>
              <w:adjustRightInd w:val="0"/>
              <w:snapToGrid w:val="0"/>
              <w:spacing w:line="360" w:lineRule="auto"/>
              <w:rPr>
                <w:rFonts w:ascii="仿宋" w:eastAsia="仿宋" w:hAnsi="仿宋" w:cs="仿宋_GB2312"/>
                <w:sz w:val="24"/>
              </w:rPr>
            </w:pPr>
          </w:p>
        </w:tc>
        <w:tc>
          <w:tcPr>
            <w:tcW w:w="716" w:type="dxa"/>
            <w:tcBorders>
              <w:top w:val="single" w:sz="6" w:space="0" w:color="auto"/>
              <w:left w:val="single" w:sz="6" w:space="0" w:color="auto"/>
              <w:bottom w:val="single" w:sz="6" w:space="0" w:color="auto"/>
              <w:right w:val="single" w:sz="6" w:space="0" w:color="auto"/>
            </w:tcBorders>
          </w:tcPr>
          <w:p w:rsidR="00007D30" w:rsidRDefault="00007D30">
            <w:pPr>
              <w:autoSpaceDE w:val="0"/>
              <w:autoSpaceDN w:val="0"/>
              <w:adjustRightInd w:val="0"/>
              <w:snapToGrid w:val="0"/>
              <w:spacing w:line="360" w:lineRule="auto"/>
              <w:rPr>
                <w:rFonts w:ascii="仿宋" w:eastAsia="仿宋" w:hAnsi="仿宋" w:cs="仿宋_GB2312"/>
                <w:sz w:val="24"/>
              </w:rPr>
            </w:pPr>
          </w:p>
        </w:tc>
        <w:tc>
          <w:tcPr>
            <w:tcW w:w="1676" w:type="dxa"/>
            <w:tcBorders>
              <w:top w:val="single" w:sz="6" w:space="0" w:color="auto"/>
              <w:left w:val="single" w:sz="6" w:space="0" w:color="auto"/>
              <w:bottom w:val="single" w:sz="6" w:space="0" w:color="auto"/>
              <w:right w:val="single" w:sz="6" w:space="0" w:color="auto"/>
            </w:tcBorders>
          </w:tcPr>
          <w:p w:rsidR="00007D30" w:rsidRDefault="00007D30">
            <w:pPr>
              <w:autoSpaceDE w:val="0"/>
              <w:autoSpaceDN w:val="0"/>
              <w:adjustRightInd w:val="0"/>
              <w:snapToGrid w:val="0"/>
              <w:spacing w:line="360" w:lineRule="auto"/>
              <w:rPr>
                <w:rFonts w:ascii="仿宋" w:eastAsia="仿宋" w:hAnsi="仿宋" w:cs="仿宋_GB2312"/>
                <w:sz w:val="24"/>
              </w:rPr>
            </w:pPr>
          </w:p>
        </w:tc>
        <w:tc>
          <w:tcPr>
            <w:tcW w:w="716" w:type="dxa"/>
            <w:tcBorders>
              <w:top w:val="single" w:sz="6" w:space="0" w:color="auto"/>
              <w:left w:val="single" w:sz="6" w:space="0" w:color="auto"/>
              <w:bottom w:val="single" w:sz="6" w:space="0" w:color="auto"/>
              <w:right w:val="single" w:sz="6" w:space="0" w:color="auto"/>
            </w:tcBorders>
          </w:tcPr>
          <w:p w:rsidR="00007D30" w:rsidRDefault="00007D30">
            <w:pPr>
              <w:autoSpaceDE w:val="0"/>
              <w:autoSpaceDN w:val="0"/>
              <w:adjustRightInd w:val="0"/>
              <w:snapToGrid w:val="0"/>
              <w:spacing w:line="360" w:lineRule="auto"/>
              <w:rPr>
                <w:rFonts w:ascii="仿宋" w:eastAsia="仿宋" w:hAnsi="仿宋" w:cs="仿宋_GB2312"/>
                <w:sz w:val="24"/>
              </w:rPr>
            </w:pPr>
          </w:p>
        </w:tc>
        <w:tc>
          <w:tcPr>
            <w:tcW w:w="716" w:type="dxa"/>
            <w:tcBorders>
              <w:top w:val="single" w:sz="6" w:space="0" w:color="auto"/>
              <w:left w:val="single" w:sz="6" w:space="0" w:color="auto"/>
              <w:bottom w:val="single" w:sz="6" w:space="0" w:color="auto"/>
              <w:right w:val="single" w:sz="6" w:space="0" w:color="auto"/>
            </w:tcBorders>
          </w:tcPr>
          <w:p w:rsidR="00007D30" w:rsidRDefault="00007D30">
            <w:pPr>
              <w:autoSpaceDE w:val="0"/>
              <w:autoSpaceDN w:val="0"/>
              <w:adjustRightInd w:val="0"/>
              <w:snapToGrid w:val="0"/>
              <w:spacing w:line="360" w:lineRule="auto"/>
              <w:rPr>
                <w:rFonts w:ascii="仿宋" w:eastAsia="仿宋" w:hAnsi="仿宋" w:cs="仿宋_GB2312"/>
                <w:sz w:val="24"/>
              </w:rPr>
            </w:pPr>
          </w:p>
        </w:tc>
        <w:tc>
          <w:tcPr>
            <w:tcW w:w="716" w:type="dxa"/>
            <w:tcBorders>
              <w:top w:val="single" w:sz="6" w:space="0" w:color="auto"/>
              <w:left w:val="single" w:sz="6" w:space="0" w:color="auto"/>
              <w:bottom w:val="single" w:sz="6" w:space="0" w:color="auto"/>
              <w:right w:val="single" w:sz="6" w:space="0" w:color="auto"/>
            </w:tcBorders>
          </w:tcPr>
          <w:p w:rsidR="00007D30" w:rsidRDefault="00007D30">
            <w:pPr>
              <w:autoSpaceDE w:val="0"/>
              <w:autoSpaceDN w:val="0"/>
              <w:adjustRightInd w:val="0"/>
              <w:snapToGrid w:val="0"/>
              <w:spacing w:line="360" w:lineRule="auto"/>
              <w:rPr>
                <w:rFonts w:ascii="仿宋" w:eastAsia="仿宋" w:hAnsi="仿宋" w:cs="仿宋_GB2312"/>
                <w:sz w:val="24"/>
              </w:rPr>
            </w:pPr>
          </w:p>
        </w:tc>
      </w:tr>
      <w:tr w:rsidR="00007D30">
        <w:trPr>
          <w:trHeight w:val="379"/>
          <w:jc w:val="center"/>
        </w:trPr>
        <w:tc>
          <w:tcPr>
            <w:tcW w:w="716" w:type="dxa"/>
            <w:tcBorders>
              <w:top w:val="single" w:sz="6" w:space="0" w:color="auto"/>
              <w:left w:val="single" w:sz="6" w:space="0" w:color="auto"/>
              <w:bottom w:val="single" w:sz="6" w:space="0" w:color="auto"/>
              <w:right w:val="single" w:sz="6" w:space="0" w:color="auto"/>
            </w:tcBorders>
          </w:tcPr>
          <w:p w:rsidR="00007D30" w:rsidRDefault="00007D30">
            <w:pPr>
              <w:autoSpaceDE w:val="0"/>
              <w:autoSpaceDN w:val="0"/>
              <w:adjustRightInd w:val="0"/>
              <w:snapToGrid w:val="0"/>
              <w:spacing w:line="360" w:lineRule="auto"/>
              <w:rPr>
                <w:rFonts w:ascii="仿宋" w:eastAsia="仿宋" w:hAnsi="仿宋" w:cs="仿宋_GB2312"/>
                <w:sz w:val="24"/>
              </w:rPr>
            </w:pPr>
          </w:p>
        </w:tc>
        <w:tc>
          <w:tcPr>
            <w:tcW w:w="1554" w:type="dxa"/>
            <w:tcBorders>
              <w:top w:val="single" w:sz="6" w:space="0" w:color="auto"/>
              <w:left w:val="single" w:sz="6" w:space="0" w:color="auto"/>
              <w:bottom w:val="single" w:sz="6" w:space="0" w:color="auto"/>
              <w:right w:val="single" w:sz="6" w:space="0" w:color="auto"/>
            </w:tcBorders>
          </w:tcPr>
          <w:p w:rsidR="00007D30" w:rsidRDefault="00007D30">
            <w:pPr>
              <w:autoSpaceDE w:val="0"/>
              <w:autoSpaceDN w:val="0"/>
              <w:adjustRightInd w:val="0"/>
              <w:snapToGrid w:val="0"/>
              <w:spacing w:line="360" w:lineRule="auto"/>
              <w:rPr>
                <w:rFonts w:ascii="仿宋" w:eastAsia="仿宋" w:hAnsi="仿宋" w:cs="仿宋_GB2312"/>
                <w:sz w:val="24"/>
              </w:rPr>
            </w:pPr>
          </w:p>
        </w:tc>
        <w:tc>
          <w:tcPr>
            <w:tcW w:w="1036" w:type="dxa"/>
            <w:tcBorders>
              <w:top w:val="single" w:sz="6" w:space="0" w:color="auto"/>
              <w:left w:val="single" w:sz="6" w:space="0" w:color="auto"/>
              <w:bottom w:val="single" w:sz="6" w:space="0" w:color="auto"/>
              <w:right w:val="single" w:sz="4" w:space="0" w:color="auto"/>
            </w:tcBorders>
          </w:tcPr>
          <w:p w:rsidR="00007D30" w:rsidRDefault="00007D30">
            <w:pPr>
              <w:autoSpaceDE w:val="0"/>
              <w:autoSpaceDN w:val="0"/>
              <w:adjustRightInd w:val="0"/>
              <w:snapToGrid w:val="0"/>
              <w:spacing w:line="360" w:lineRule="auto"/>
              <w:rPr>
                <w:rFonts w:ascii="仿宋" w:eastAsia="仿宋" w:hAnsi="仿宋" w:cs="仿宋_GB2312"/>
                <w:sz w:val="24"/>
              </w:rPr>
            </w:pPr>
          </w:p>
        </w:tc>
        <w:tc>
          <w:tcPr>
            <w:tcW w:w="1036" w:type="dxa"/>
            <w:tcBorders>
              <w:top w:val="single" w:sz="6" w:space="0" w:color="auto"/>
              <w:left w:val="single" w:sz="4" w:space="0" w:color="auto"/>
              <w:bottom w:val="single" w:sz="6" w:space="0" w:color="auto"/>
              <w:right w:val="single" w:sz="6" w:space="0" w:color="auto"/>
            </w:tcBorders>
          </w:tcPr>
          <w:p w:rsidR="00007D30" w:rsidRDefault="00007D30">
            <w:pPr>
              <w:autoSpaceDE w:val="0"/>
              <w:autoSpaceDN w:val="0"/>
              <w:adjustRightInd w:val="0"/>
              <w:snapToGrid w:val="0"/>
              <w:spacing w:line="360" w:lineRule="auto"/>
              <w:rPr>
                <w:rFonts w:ascii="仿宋" w:eastAsia="仿宋" w:hAnsi="仿宋" w:cs="仿宋_GB2312"/>
                <w:sz w:val="24"/>
              </w:rPr>
            </w:pPr>
          </w:p>
        </w:tc>
        <w:tc>
          <w:tcPr>
            <w:tcW w:w="716" w:type="dxa"/>
            <w:tcBorders>
              <w:top w:val="single" w:sz="6" w:space="0" w:color="auto"/>
              <w:left w:val="single" w:sz="6" w:space="0" w:color="auto"/>
              <w:bottom w:val="single" w:sz="6" w:space="0" w:color="auto"/>
              <w:right w:val="single" w:sz="6" w:space="0" w:color="auto"/>
            </w:tcBorders>
          </w:tcPr>
          <w:p w:rsidR="00007D30" w:rsidRDefault="00007D30">
            <w:pPr>
              <w:autoSpaceDE w:val="0"/>
              <w:autoSpaceDN w:val="0"/>
              <w:adjustRightInd w:val="0"/>
              <w:snapToGrid w:val="0"/>
              <w:spacing w:line="360" w:lineRule="auto"/>
              <w:rPr>
                <w:rFonts w:ascii="仿宋" w:eastAsia="仿宋" w:hAnsi="仿宋" w:cs="仿宋_GB2312"/>
                <w:sz w:val="24"/>
              </w:rPr>
            </w:pPr>
          </w:p>
        </w:tc>
        <w:tc>
          <w:tcPr>
            <w:tcW w:w="1676" w:type="dxa"/>
            <w:tcBorders>
              <w:top w:val="single" w:sz="6" w:space="0" w:color="auto"/>
              <w:left w:val="single" w:sz="6" w:space="0" w:color="auto"/>
              <w:bottom w:val="single" w:sz="6" w:space="0" w:color="auto"/>
              <w:right w:val="single" w:sz="6" w:space="0" w:color="auto"/>
            </w:tcBorders>
          </w:tcPr>
          <w:p w:rsidR="00007D30" w:rsidRDefault="00007D30">
            <w:pPr>
              <w:autoSpaceDE w:val="0"/>
              <w:autoSpaceDN w:val="0"/>
              <w:adjustRightInd w:val="0"/>
              <w:snapToGrid w:val="0"/>
              <w:spacing w:line="360" w:lineRule="auto"/>
              <w:rPr>
                <w:rFonts w:ascii="仿宋" w:eastAsia="仿宋" w:hAnsi="仿宋" w:cs="仿宋_GB2312"/>
                <w:sz w:val="24"/>
              </w:rPr>
            </w:pPr>
          </w:p>
        </w:tc>
        <w:tc>
          <w:tcPr>
            <w:tcW w:w="716" w:type="dxa"/>
            <w:tcBorders>
              <w:top w:val="single" w:sz="6" w:space="0" w:color="auto"/>
              <w:left w:val="single" w:sz="6" w:space="0" w:color="auto"/>
              <w:bottom w:val="single" w:sz="6" w:space="0" w:color="auto"/>
              <w:right w:val="single" w:sz="6" w:space="0" w:color="auto"/>
            </w:tcBorders>
          </w:tcPr>
          <w:p w:rsidR="00007D30" w:rsidRDefault="00007D30">
            <w:pPr>
              <w:autoSpaceDE w:val="0"/>
              <w:autoSpaceDN w:val="0"/>
              <w:adjustRightInd w:val="0"/>
              <w:snapToGrid w:val="0"/>
              <w:spacing w:line="360" w:lineRule="auto"/>
              <w:rPr>
                <w:rFonts w:ascii="仿宋" w:eastAsia="仿宋" w:hAnsi="仿宋" w:cs="仿宋_GB2312"/>
                <w:sz w:val="24"/>
              </w:rPr>
            </w:pPr>
          </w:p>
        </w:tc>
        <w:tc>
          <w:tcPr>
            <w:tcW w:w="716" w:type="dxa"/>
            <w:tcBorders>
              <w:top w:val="single" w:sz="6" w:space="0" w:color="auto"/>
              <w:left w:val="single" w:sz="6" w:space="0" w:color="auto"/>
              <w:bottom w:val="single" w:sz="6" w:space="0" w:color="auto"/>
              <w:right w:val="single" w:sz="6" w:space="0" w:color="auto"/>
            </w:tcBorders>
          </w:tcPr>
          <w:p w:rsidR="00007D30" w:rsidRDefault="00007D30">
            <w:pPr>
              <w:autoSpaceDE w:val="0"/>
              <w:autoSpaceDN w:val="0"/>
              <w:adjustRightInd w:val="0"/>
              <w:snapToGrid w:val="0"/>
              <w:spacing w:line="360" w:lineRule="auto"/>
              <w:rPr>
                <w:rFonts w:ascii="仿宋" w:eastAsia="仿宋" w:hAnsi="仿宋" w:cs="仿宋_GB2312"/>
                <w:sz w:val="24"/>
              </w:rPr>
            </w:pPr>
          </w:p>
        </w:tc>
        <w:tc>
          <w:tcPr>
            <w:tcW w:w="716" w:type="dxa"/>
            <w:tcBorders>
              <w:top w:val="single" w:sz="6" w:space="0" w:color="auto"/>
              <w:left w:val="single" w:sz="6" w:space="0" w:color="auto"/>
              <w:bottom w:val="single" w:sz="6" w:space="0" w:color="auto"/>
              <w:right w:val="single" w:sz="6" w:space="0" w:color="auto"/>
            </w:tcBorders>
          </w:tcPr>
          <w:p w:rsidR="00007D30" w:rsidRDefault="00007D30">
            <w:pPr>
              <w:autoSpaceDE w:val="0"/>
              <w:autoSpaceDN w:val="0"/>
              <w:adjustRightInd w:val="0"/>
              <w:snapToGrid w:val="0"/>
              <w:spacing w:line="360" w:lineRule="auto"/>
              <w:rPr>
                <w:rFonts w:ascii="仿宋" w:eastAsia="仿宋" w:hAnsi="仿宋" w:cs="仿宋_GB2312"/>
                <w:sz w:val="24"/>
              </w:rPr>
            </w:pPr>
          </w:p>
        </w:tc>
      </w:tr>
      <w:tr w:rsidR="00007D30">
        <w:trPr>
          <w:trHeight w:val="379"/>
          <w:jc w:val="center"/>
        </w:trPr>
        <w:tc>
          <w:tcPr>
            <w:tcW w:w="716" w:type="dxa"/>
            <w:tcBorders>
              <w:top w:val="single" w:sz="6" w:space="0" w:color="auto"/>
              <w:left w:val="single" w:sz="6" w:space="0" w:color="auto"/>
              <w:bottom w:val="single" w:sz="6" w:space="0" w:color="auto"/>
              <w:right w:val="single" w:sz="6" w:space="0" w:color="auto"/>
            </w:tcBorders>
          </w:tcPr>
          <w:p w:rsidR="00007D30" w:rsidRDefault="00007D30">
            <w:pPr>
              <w:autoSpaceDE w:val="0"/>
              <w:autoSpaceDN w:val="0"/>
              <w:adjustRightInd w:val="0"/>
              <w:snapToGrid w:val="0"/>
              <w:spacing w:line="360" w:lineRule="auto"/>
              <w:rPr>
                <w:rFonts w:ascii="仿宋" w:eastAsia="仿宋" w:hAnsi="仿宋" w:cs="仿宋_GB2312"/>
                <w:sz w:val="24"/>
              </w:rPr>
            </w:pPr>
          </w:p>
        </w:tc>
        <w:tc>
          <w:tcPr>
            <w:tcW w:w="1554" w:type="dxa"/>
            <w:tcBorders>
              <w:top w:val="single" w:sz="6" w:space="0" w:color="auto"/>
              <w:left w:val="single" w:sz="6" w:space="0" w:color="auto"/>
              <w:bottom w:val="single" w:sz="6" w:space="0" w:color="auto"/>
              <w:right w:val="single" w:sz="6" w:space="0" w:color="auto"/>
            </w:tcBorders>
          </w:tcPr>
          <w:p w:rsidR="00007D30" w:rsidRDefault="00007D30">
            <w:pPr>
              <w:autoSpaceDE w:val="0"/>
              <w:autoSpaceDN w:val="0"/>
              <w:adjustRightInd w:val="0"/>
              <w:snapToGrid w:val="0"/>
              <w:spacing w:line="360" w:lineRule="auto"/>
              <w:rPr>
                <w:rFonts w:ascii="仿宋" w:eastAsia="仿宋" w:hAnsi="仿宋" w:cs="仿宋_GB2312"/>
                <w:sz w:val="24"/>
              </w:rPr>
            </w:pPr>
          </w:p>
        </w:tc>
        <w:tc>
          <w:tcPr>
            <w:tcW w:w="1036" w:type="dxa"/>
            <w:tcBorders>
              <w:top w:val="single" w:sz="6" w:space="0" w:color="auto"/>
              <w:left w:val="single" w:sz="6" w:space="0" w:color="auto"/>
              <w:bottom w:val="single" w:sz="6" w:space="0" w:color="auto"/>
              <w:right w:val="single" w:sz="4" w:space="0" w:color="auto"/>
            </w:tcBorders>
          </w:tcPr>
          <w:p w:rsidR="00007D30" w:rsidRDefault="00007D30">
            <w:pPr>
              <w:autoSpaceDE w:val="0"/>
              <w:autoSpaceDN w:val="0"/>
              <w:adjustRightInd w:val="0"/>
              <w:snapToGrid w:val="0"/>
              <w:spacing w:line="360" w:lineRule="auto"/>
              <w:rPr>
                <w:rFonts w:ascii="仿宋" w:eastAsia="仿宋" w:hAnsi="仿宋" w:cs="仿宋_GB2312"/>
                <w:sz w:val="24"/>
              </w:rPr>
            </w:pPr>
          </w:p>
        </w:tc>
        <w:tc>
          <w:tcPr>
            <w:tcW w:w="1036" w:type="dxa"/>
            <w:tcBorders>
              <w:top w:val="single" w:sz="6" w:space="0" w:color="auto"/>
              <w:left w:val="single" w:sz="4" w:space="0" w:color="auto"/>
              <w:bottom w:val="single" w:sz="6" w:space="0" w:color="auto"/>
              <w:right w:val="single" w:sz="6" w:space="0" w:color="auto"/>
            </w:tcBorders>
          </w:tcPr>
          <w:p w:rsidR="00007D30" w:rsidRDefault="00007D30">
            <w:pPr>
              <w:autoSpaceDE w:val="0"/>
              <w:autoSpaceDN w:val="0"/>
              <w:adjustRightInd w:val="0"/>
              <w:snapToGrid w:val="0"/>
              <w:spacing w:line="360" w:lineRule="auto"/>
              <w:rPr>
                <w:rFonts w:ascii="仿宋" w:eastAsia="仿宋" w:hAnsi="仿宋" w:cs="仿宋_GB2312"/>
                <w:sz w:val="24"/>
              </w:rPr>
            </w:pPr>
          </w:p>
        </w:tc>
        <w:tc>
          <w:tcPr>
            <w:tcW w:w="716" w:type="dxa"/>
            <w:tcBorders>
              <w:top w:val="single" w:sz="6" w:space="0" w:color="auto"/>
              <w:left w:val="single" w:sz="6" w:space="0" w:color="auto"/>
              <w:bottom w:val="single" w:sz="6" w:space="0" w:color="auto"/>
              <w:right w:val="single" w:sz="6" w:space="0" w:color="auto"/>
            </w:tcBorders>
          </w:tcPr>
          <w:p w:rsidR="00007D30" w:rsidRDefault="00007D30">
            <w:pPr>
              <w:autoSpaceDE w:val="0"/>
              <w:autoSpaceDN w:val="0"/>
              <w:adjustRightInd w:val="0"/>
              <w:snapToGrid w:val="0"/>
              <w:spacing w:line="360" w:lineRule="auto"/>
              <w:rPr>
                <w:rFonts w:ascii="仿宋" w:eastAsia="仿宋" w:hAnsi="仿宋" w:cs="仿宋_GB2312"/>
                <w:sz w:val="24"/>
              </w:rPr>
            </w:pPr>
          </w:p>
        </w:tc>
        <w:tc>
          <w:tcPr>
            <w:tcW w:w="1676" w:type="dxa"/>
            <w:tcBorders>
              <w:top w:val="single" w:sz="6" w:space="0" w:color="auto"/>
              <w:left w:val="single" w:sz="6" w:space="0" w:color="auto"/>
              <w:bottom w:val="single" w:sz="6" w:space="0" w:color="auto"/>
              <w:right w:val="single" w:sz="6" w:space="0" w:color="auto"/>
            </w:tcBorders>
          </w:tcPr>
          <w:p w:rsidR="00007D30" w:rsidRDefault="00007D30">
            <w:pPr>
              <w:autoSpaceDE w:val="0"/>
              <w:autoSpaceDN w:val="0"/>
              <w:adjustRightInd w:val="0"/>
              <w:snapToGrid w:val="0"/>
              <w:spacing w:line="360" w:lineRule="auto"/>
              <w:rPr>
                <w:rFonts w:ascii="仿宋" w:eastAsia="仿宋" w:hAnsi="仿宋" w:cs="仿宋_GB2312"/>
                <w:sz w:val="24"/>
              </w:rPr>
            </w:pPr>
          </w:p>
        </w:tc>
        <w:tc>
          <w:tcPr>
            <w:tcW w:w="716" w:type="dxa"/>
            <w:tcBorders>
              <w:top w:val="single" w:sz="6" w:space="0" w:color="auto"/>
              <w:left w:val="single" w:sz="6" w:space="0" w:color="auto"/>
              <w:bottom w:val="single" w:sz="6" w:space="0" w:color="auto"/>
              <w:right w:val="single" w:sz="6" w:space="0" w:color="auto"/>
            </w:tcBorders>
          </w:tcPr>
          <w:p w:rsidR="00007D30" w:rsidRDefault="00007D30">
            <w:pPr>
              <w:autoSpaceDE w:val="0"/>
              <w:autoSpaceDN w:val="0"/>
              <w:adjustRightInd w:val="0"/>
              <w:snapToGrid w:val="0"/>
              <w:spacing w:line="360" w:lineRule="auto"/>
              <w:rPr>
                <w:rFonts w:ascii="仿宋" w:eastAsia="仿宋" w:hAnsi="仿宋" w:cs="仿宋_GB2312"/>
                <w:sz w:val="24"/>
              </w:rPr>
            </w:pPr>
          </w:p>
        </w:tc>
        <w:tc>
          <w:tcPr>
            <w:tcW w:w="716" w:type="dxa"/>
            <w:tcBorders>
              <w:top w:val="single" w:sz="6" w:space="0" w:color="auto"/>
              <w:left w:val="single" w:sz="6" w:space="0" w:color="auto"/>
              <w:bottom w:val="single" w:sz="6" w:space="0" w:color="auto"/>
              <w:right w:val="single" w:sz="6" w:space="0" w:color="auto"/>
            </w:tcBorders>
          </w:tcPr>
          <w:p w:rsidR="00007D30" w:rsidRDefault="00007D30">
            <w:pPr>
              <w:autoSpaceDE w:val="0"/>
              <w:autoSpaceDN w:val="0"/>
              <w:adjustRightInd w:val="0"/>
              <w:snapToGrid w:val="0"/>
              <w:spacing w:line="360" w:lineRule="auto"/>
              <w:rPr>
                <w:rFonts w:ascii="仿宋" w:eastAsia="仿宋" w:hAnsi="仿宋" w:cs="仿宋_GB2312"/>
                <w:sz w:val="24"/>
              </w:rPr>
            </w:pPr>
          </w:p>
        </w:tc>
        <w:tc>
          <w:tcPr>
            <w:tcW w:w="716" w:type="dxa"/>
            <w:tcBorders>
              <w:top w:val="single" w:sz="6" w:space="0" w:color="auto"/>
              <w:left w:val="single" w:sz="6" w:space="0" w:color="auto"/>
              <w:bottom w:val="single" w:sz="6" w:space="0" w:color="auto"/>
              <w:right w:val="single" w:sz="6" w:space="0" w:color="auto"/>
            </w:tcBorders>
          </w:tcPr>
          <w:p w:rsidR="00007D30" w:rsidRDefault="00007D30">
            <w:pPr>
              <w:autoSpaceDE w:val="0"/>
              <w:autoSpaceDN w:val="0"/>
              <w:adjustRightInd w:val="0"/>
              <w:snapToGrid w:val="0"/>
              <w:spacing w:line="360" w:lineRule="auto"/>
              <w:rPr>
                <w:rFonts w:ascii="仿宋" w:eastAsia="仿宋" w:hAnsi="仿宋" w:cs="仿宋_GB2312"/>
                <w:sz w:val="24"/>
              </w:rPr>
            </w:pPr>
          </w:p>
        </w:tc>
      </w:tr>
      <w:tr w:rsidR="00007D30">
        <w:trPr>
          <w:trHeight w:val="672"/>
          <w:jc w:val="center"/>
        </w:trPr>
        <w:tc>
          <w:tcPr>
            <w:tcW w:w="5058" w:type="dxa"/>
            <w:gridSpan w:val="5"/>
            <w:tcBorders>
              <w:top w:val="single" w:sz="6" w:space="0" w:color="auto"/>
              <w:left w:val="single" w:sz="6" w:space="0" w:color="auto"/>
              <w:bottom w:val="single" w:sz="6" w:space="0" w:color="auto"/>
              <w:right w:val="single" w:sz="6" w:space="0" w:color="auto"/>
            </w:tcBorders>
          </w:tcPr>
          <w:p w:rsidR="00007D30" w:rsidRDefault="00DB75F0">
            <w:pPr>
              <w:autoSpaceDE w:val="0"/>
              <w:autoSpaceDN w:val="0"/>
              <w:adjustRightInd w:val="0"/>
              <w:snapToGrid w:val="0"/>
              <w:spacing w:line="360" w:lineRule="auto"/>
              <w:jc w:val="center"/>
              <w:rPr>
                <w:rFonts w:ascii="仿宋" w:eastAsia="仿宋" w:hAnsi="仿宋" w:cs="仿宋_GB2312"/>
                <w:sz w:val="24"/>
              </w:rPr>
            </w:pPr>
            <w:r>
              <w:rPr>
                <w:rFonts w:ascii="仿宋" w:eastAsia="仿宋" w:hAnsi="仿宋" w:cs="仿宋_GB2312" w:hint="eastAsia"/>
                <w:sz w:val="24"/>
              </w:rPr>
              <w:t>合计（人民币，元）</w:t>
            </w:r>
          </w:p>
        </w:tc>
        <w:tc>
          <w:tcPr>
            <w:tcW w:w="3824" w:type="dxa"/>
            <w:gridSpan w:val="4"/>
            <w:tcBorders>
              <w:top w:val="single" w:sz="6" w:space="0" w:color="auto"/>
              <w:left w:val="single" w:sz="6" w:space="0" w:color="auto"/>
              <w:bottom w:val="single" w:sz="6" w:space="0" w:color="auto"/>
              <w:right w:val="single" w:sz="6" w:space="0" w:color="auto"/>
            </w:tcBorders>
          </w:tcPr>
          <w:p w:rsidR="00007D30" w:rsidRDefault="00007D30">
            <w:pPr>
              <w:autoSpaceDE w:val="0"/>
              <w:autoSpaceDN w:val="0"/>
              <w:adjustRightInd w:val="0"/>
              <w:snapToGrid w:val="0"/>
              <w:spacing w:line="360" w:lineRule="auto"/>
              <w:jc w:val="center"/>
              <w:rPr>
                <w:rFonts w:ascii="仿宋" w:eastAsia="仿宋" w:hAnsi="仿宋" w:cs="仿宋_GB2312"/>
                <w:sz w:val="24"/>
              </w:rPr>
            </w:pPr>
          </w:p>
        </w:tc>
      </w:tr>
      <w:tr w:rsidR="00007D30">
        <w:trPr>
          <w:trHeight w:val="608"/>
          <w:jc w:val="center"/>
        </w:trPr>
        <w:tc>
          <w:tcPr>
            <w:tcW w:w="5058" w:type="dxa"/>
            <w:gridSpan w:val="5"/>
            <w:tcBorders>
              <w:top w:val="single" w:sz="6" w:space="0" w:color="auto"/>
              <w:left w:val="single" w:sz="6" w:space="0" w:color="auto"/>
              <w:bottom w:val="single" w:sz="6" w:space="0" w:color="auto"/>
              <w:right w:val="single" w:sz="6" w:space="0" w:color="auto"/>
            </w:tcBorders>
          </w:tcPr>
          <w:p w:rsidR="00007D30" w:rsidRDefault="00DB75F0">
            <w:pPr>
              <w:autoSpaceDE w:val="0"/>
              <w:autoSpaceDN w:val="0"/>
              <w:adjustRightInd w:val="0"/>
              <w:snapToGrid w:val="0"/>
              <w:spacing w:line="360" w:lineRule="auto"/>
              <w:jc w:val="center"/>
              <w:rPr>
                <w:rFonts w:ascii="仿宋" w:eastAsia="仿宋" w:hAnsi="仿宋" w:cs="仿宋_GB2312"/>
                <w:sz w:val="24"/>
              </w:rPr>
            </w:pPr>
            <w:r>
              <w:rPr>
                <w:rFonts w:ascii="仿宋" w:eastAsia="仿宋" w:hAnsi="仿宋" w:cs="仿宋_GB2312" w:hint="eastAsia"/>
                <w:sz w:val="24"/>
              </w:rPr>
              <w:t>占谈判响应总价的百分比（%）</w:t>
            </w:r>
          </w:p>
        </w:tc>
        <w:tc>
          <w:tcPr>
            <w:tcW w:w="3824" w:type="dxa"/>
            <w:gridSpan w:val="4"/>
            <w:tcBorders>
              <w:top w:val="single" w:sz="6" w:space="0" w:color="auto"/>
              <w:left w:val="single" w:sz="6" w:space="0" w:color="auto"/>
              <w:bottom w:val="single" w:sz="6" w:space="0" w:color="auto"/>
              <w:right w:val="single" w:sz="6" w:space="0" w:color="auto"/>
            </w:tcBorders>
          </w:tcPr>
          <w:p w:rsidR="00007D30" w:rsidRDefault="00007D30">
            <w:pPr>
              <w:autoSpaceDE w:val="0"/>
              <w:autoSpaceDN w:val="0"/>
              <w:adjustRightInd w:val="0"/>
              <w:snapToGrid w:val="0"/>
              <w:spacing w:line="360" w:lineRule="auto"/>
              <w:jc w:val="center"/>
              <w:rPr>
                <w:rFonts w:ascii="仿宋" w:eastAsia="仿宋" w:hAnsi="仿宋" w:cs="仿宋_GB2312"/>
                <w:sz w:val="24"/>
              </w:rPr>
            </w:pPr>
          </w:p>
        </w:tc>
      </w:tr>
      <w:bookmarkEnd w:id="482"/>
      <w:bookmarkEnd w:id="483"/>
      <w:bookmarkEnd w:id="484"/>
      <w:bookmarkEnd w:id="485"/>
      <w:bookmarkEnd w:id="486"/>
      <w:bookmarkEnd w:id="487"/>
      <w:bookmarkEnd w:id="488"/>
      <w:bookmarkEnd w:id="489"/>
      <w:bookmarkEnd w:id="490"/>
      <w:bookmarkEnd w:id="491"/>
      <w:bookmarkEnd w:id="492"/>
      <w:bookmarkEnd w:id="493"/>
      <w:bookmarkEnd w:id="494"/>
      <w:bookmarkEnd w:id="495"/>
      <w:bookmarkEnd w:id="496"/>
      <w:bookmarkEnd w:id="497"/>
      <w:bookmarkEnd w:id="498"/>
      <w:bookmarkEnd w:id="499"/>
      <w:bookmarkEnd w:id="500"/>
      <w:bookmarkEnd w:id="501"/>
      <w:bookmarkEnd w:id="502"/>
      <w:bookmarkEnd w:id="503"/>
      <w:bookmarkEnd w:id="504"/>
      <w:bookmarkEnd w:id="505"/>
      <w:bookmarkEnd w:id="506"/>
      <w:bookmarkEnd w:id="507"/>
      <w:bookmarkEnd w:id="508"/>
      <w:bookmarkEnd w:id="509"/>
    </w:tbl>
    <w:p w:rsidR="00007D30" w:rsidRDefault="00007D30">
      <w:pPr>
        <w:autoSpaceDE w:val="0"/>
        <w:autoSpaceDN w:val="0"/>
        <w:adjustRightInd w:val="0"/>
        <w:snapToGrid w:val="0"/>
        <w:spacing w:line="360" w:lineRule="auto"/>
        <w:rPr>
          <w:rFonts w:ascii="仿宋" w:eastAsia="仿宋" w:hAnsi="仿宋" w:cs="仿宋_GB2312"/>
          <w:sz w:val="24"/>
          <w:lang w:val="zh-CN"/>
        </w:rPr>
      </w:pPr>
    </w:p>
    <w:p w:rsidR="00007D30" w:rsidRDefault="00DB75F0">
      <w:pPr>
        <w:autoSpaceDE w:val="0"/>
        <w:autoSpaceDN w:val="0"/>
        <w:adjustRightInd w:val="0"/>
        <w:snapToGrid w:val="0"/>
        <w:rPr>
          <w:rFonts w:eastAsia="仿宋_GB2312"/>
          <w:szCs w:val="21"/>
          <w:lang w:val="zh-CN"/>
        </w:rPr>
      </w:pPr>
      <w:r>
        <w:rPr>
          <w:rFonts w:eastAsia="仿宋_GB2312"/>
          <w:szCs w:val="21"/>
          <w:lang w:val="zh-CN"/>
        </w:rPr>
        <w:t>注：</w:t>
      </w:r>
      <w:r>
        <w:rPr>
          <w:rFonts w:eastAsia="仿宋_GB2312"/>
          <w:szCs w:val="21"/>
          <w:lang w:val="zh-CN"/>
        </w:rPr>
        <w:t>1</w:t>
      </w:r>
      <w:r>
        <w:rPr>
          <w:rFonts w:eastAsia="仿宋_GB2312"/>
          <w:szCs w:val="21"/>
          <w:lang w:val="zh-CN"/>
        </w:rPr>
        <w:t>、如谈判响应产品为节能、环境标志产品，须按格式逐项填写，并附相关证明，否则评审时不予价格扣除。</w:t>
      </w:r>
    </w:p>
    <w:p w:rsidR="00007D30" w:rsidRDefault="00DB75F0">
      <w:pPr>
        <w:autoSpaceDE w:val="0"/>
        <w:autoSpaceDN w:val="0"/>
        <w:adjustRightInd w:val="0"/>
        <w:snapToGrid w:val="0"/>
        <w:ind w:firstLine="480"/>
        <w:rPr>
          <w:rFonts w:eastAsia="仿宋_GB2312"/>
          <w:szCs w:val="21"/>
          <w:lang w:val="zh-CN"/>
        </w:rPr>
      </w:pPr>
      <w:r>
        <w:rPr>
          <w:rFonts w:eastAsia="仿宋_GB2312"/>
          <w:szCs w:val="21"/>
          <w:lang w:val="zh-CN"/>
        </w:rPr>
        <w:t>2</w:t>
      </w:r>
      <w:r>
        <w:rPr>
          <w:rFonts w:eastAsia="仿宋_GB2312"/>
          <w:szCs w:val="21"/>
          <w:lang w:val="zh-CN"/>
        </w:rPr>
        <w:t>、类别填写：节能产品或环境标志产品。</w:t>
      </w:r>
    </w:p>
    <w:p w:rsidR="00007D30" w:rsidRDefault="00DB75F0">
      <w:pPr>
        <w:pStyle w:val="a9"/>
        <w:spacing w:line="240" w:lineRule="auto"/>
        <w:ind w:firstLine="480"/>
        <w:rPr>
          <w:szCs w:val="21"/>
          <w:lang w:val="zh-CN"/>
        </w:rPr>
      </w:pPr>
      <w:r>
        <w:rPr>
          <w:rFonts w:ascii="Times New Roman" w:eastAsia="仿宋_GB2312" w:hAnsi="Times New Roman"/>
          <w:szCs w:val="21"/>
        </w:rPr>
        <w:t>3</w:t>
      </w:r>
      <w:r>
        <w:rPr>
          <w:rFonts w:ascii="Times New Roman" w:eastAsia="仿宋_GB2312" w:hAnsi="Times New Roman"/>
          <w:szCs w:val="21"/>
        </w:rPr>
        <w:t>、</w:t>
      </w:r>
      <w:r>
        <w:rPr>
          <w:rFonts w:ascii="Times New Roman" w:eastAsia="仿宋_GB2312" w:hAnsi="Times New Roman"/>
          <w:szCs w:val="21"/>
          <w:lang w:val="zh-CN"/>
        </w:rPr>
        <w:t>若所投产品为政府强制采购的节能产品，需提供响应产品经国家确定的认证机构出具的、处于有效期内的节能产品认证证书。</w:t>
      </w:r>
      <w:r>
        <w:rPr>
          <w:rFonts w:ascii="Times New Roman" w:eastAsia="仿宋_GB2312" w:hAnsi="Times New Roman"/>
          <w:szCs w:val="21"/>
        </w:rPr>
        <w:t>强制类产品</w:t>
      </w:r>
      <w:r>
        <w:rPr>
          <w:rFonts w:ascii="Times New Roman" w:eastAsia="仿宋_GB2312" w:hAnsi="Times New Roman"/>
          <w:szCs w:val="21"/>
          <w:lang w:val="zh-CN"/>
        </w:rPr>
        <w:t>具体品目详见《关于印发节能产品政府采购品目清单的通知》（财库</w:t>
      </w:r>
      <w:r>
        <w:rPr>
          <w:rFonts w:ascii="Times New Roman" w:eastAsia="仿宋_GB2312" w:hAnsi="Times New Roman"/>
          <w:szCs w:val="21"/>
          <w:lang w:val="zh-CN"/>
        </w:rPr>
        <w:t>[2019]19</w:t>
      </w:r>
      <w:r>
        <w:rPr>
          <w:rFonts w:ascii="Times New Roman" w:eastAsia="仿宋_GB2312" w:hAnsi="Times New Roman"/>
          <w:szCs w:val="21"/>
          <w:lang w:val="zh-CN"/>
        </w:rPr>
        <w:t>号文）</w:t>
      </w:r>
      <w:r>
        <w:rPr>
          <w:rFonts w:ascii="Times New Roman" w:eastAsia="仿宋_GB2312" w:hAnsi="Times New Roman"/>
          <w:szCs w:val="21"/>
        </w:rPr>
        <w:t>。</w:t>
      </w:r>
    </w:p>
    <w:p w:rsidR="00007D30" w:rsidRDefault="00DB75F0">
      <w:pPr>
        <w:autoSpaceDE w:val="0"/>
        <w:autoSpaceDN w:val="0"/>
        <w:adjustRightInd w:val="0"/>
        <w:snapToGrid w:val="0"/>
        <w:spacing w:line="700" w:lineRule="exact"/>
        <w:ind w:firstLineChars="200" w:firstLine="480"/>
        <w:rPr>
          <w:rFonts w:ascii="仿宋" w:eastAsia="仿宋" w:hAnsi="仿宋" w:cs="仿宋_GB2312"/>
          <w:sz w:val="24"/>
        </w:rPr>
      </w:pPr>
      <w:r>
        <w:rPr>
          <w:rFonts w:ascii="仿宋" w:eastAsia="仿宋" w:hAnsi="仿宋" w:cs="仿宋_GB2312" w:hint="eastAsia"/>
          <w:sz w:val="24"/>
          <w:lang w:val="zh-CN"/>
        </w:rPr>
        <w:t>供应商（盖公章）：</w:t>
      </w:r>
      <w:r>
        <w:rPr>
          <w:rFonts w:ascii="仿宋" w:eastAsia="仿宋" w:hAnsi="仿宋" w:cs="仿宋_GB2312" w:hint="eastAsia"/>
          <w:sz w:val="24"/>
        </w:rPr>
        <w:t xml:space="preserve">                        </w:t>
      </w:r>
    </w:p>
    <w:p w:rsidR="00007D30" w:rsidRDefault="00DB75F0">
      <w:pPr>
        <w:autoSpaceDE w:val="0"/>
        <w:autoSpaceDN w:val="0"/>
        <w:adjustRightInd w:val="0"/>
        <w:snapToGrid w:val="0"/>
        <w:spacing w:line="700" w:lineRule="exact"/>
        <w:ind w:firstLineChars="200" w:firstLine="480"/>
        <w:rPr>
          <w:rFonts w:ascii="仿宋" w:eastAsia="仿宋" w:hAnsi="仿宋" w:cs="仿宋_GB2312"/>
          <w:sz w:val="24"/>
          <w:lang w:val="zh-CN"/>
        </w:rPr>
      </w:pPr>
      <w:r>
        <w:rPr>
          <w:rFonts w:ascii="仿宋" w:eastAsia="仿宋" w:hAnsi="仿宋" w:cs="仿宋_GB2312" w:hint="eastAsia"/>
          <w:sz w:val="24"/>
          <w:lang w:val="zh-CN"/>
        </w:rPr>
        <w:t>法定代表人</w:t>
      </w:r>
      <w:r>
        <w:rPr>
          <w:rFonts w:ascii="仿宋" w:eastAsia="仿宋" w:hAnsi="仿宋" w:hint="eastAsia"/>
          <w:kern w:val="24"/>
          <w:sz w:val="24"/>
          <w:szCs w:val="21"/>
        </w:rPr>
        <w:t>（</w:t>
      </w:r>
      <w:r>
        <w:rPr>
          <w:rFonts w:ascii="仿宋" w:eastAsia="仿宋" w:hAnsi="仿宋" w:cs="Helvetica"/>
          <w:kern w:val="0"/>
          <w:sz w:val="24"/>
        </w:rPr>
        <w:t>或</w:t>
      </w:r>
      <w:r>
        <w:rPr>
          <w:rFonts w:ascii="仿宋" w:eastAsia="仿宋" w:hAnsi="仿宋" w:cs="Helvetica" w:hint="eastAsia"/>
          <w:kern w:val="0"/>
          <w:sz w:val="24"/>
        </w:rPr>
        <w:t>其他组织负责人）</w:t>
      </w:r>
      <w:r>
        <w:rPr>
          <w:rFonts w:ascii="仿宋" w:eastAsia="仿宋" w:hAnsi="仿宋" w:cs="仿宋_GB2312" w:hint="eastAsia"/>
          <w:sz w:val="24"/>
        </w:rPr>
        <w:t>或</w:t>
      </w:r>
      <w:r>
        <w:rPr>
          <w:rFonts w:ascii="仿宋" w:eastAsia="仿宋" w:hAnsi="仿宋" w:cs="仿宋_GB2312" w:hint="eastAsia"/>
          <w:sz w:val="24"/>
          <w:lang w:val="zh-CN"/>
        </w:rPr>
        <w:t>授权代表（签字或盖章）：</w:t>
      </w:r>
    </w:p>
    <w:p w:rsidR="00007D30" w:rsidRDefault="00DB75F0">
      <w:pPr>
        <w:autoSpaceDE w:val="0"/>
        <w:autoSpaceDN w:val="0"/>
        <w:adjustRightInd w:val="0"/>
        <w:snapToGrid w:val="0"/>
        <w:spacing w:line="700" w:lineRule="exact"/>
        <w:ind w:firstLineChars="200" w:firstLine="480"/>
        <w:rPr>
          <w:rFonts w:ascii="仿宋" w:eastAsia="仿宋" w:hAnsi="仿宋" w:cs="仿宋_GB2312"/>
          <w:sz w:val="24"/>
          <w:lang w:val="zh-CN"/>
        </w:rPr>
      </w:pPr>
      <w:r>
        <w:rPr>
          <w:rFonts w:ascii="仿宋" w:eastAsia="仿宋" w:hAnsi="仿宋" w:cs="仿宋_GB2312" w:hint="eastAsia"/>
          <w:sz w:val="24"/>
          <w:lang w:val="zh-CN"/>
        </w:rPr>
        <w:t xml:space="preserve">日 </w:t>
      </w:r>
      <w:r>
        <w:rPr>
          <w:rFonts w:ascii="仿宋" w:eastAsia="仿宋" w:hAnsi="仿宋" w:cs="仿宋_GB2312"/>
          <w:sz w:val="24"/>
          <w:lang w:val="zh-CN"/>
        </w:rPr>
        <w:t xml:space="preserve">   </w:t>
      </w:r>
      <w:r>
        <w:rPr>
          <w:rFonts w:ascii="仿宋" w:eastAsia="仿宋" w:hAnsi="仿宋" w:cs="仿宋_GB2312" w:hint="eastAsia"/>
          <w:sz w:val="24"/>
          <w:lang w:val="zh-CN"/>
        </w:rPr>
        <w:t>期：</w:t>
      </w:r>
      <w:r>
        <w:rPr>
          <w:rFonts w:ascii="仿宋" w:eastAsia="仿宋" w:hAnsi="仿宋" w:cs="仿宋_GB2312" w:hint="eastAsia"/>
          <w:sz w:val="24"/>
          <w:u w:val="single"/>
          <w:lang w:val="zh-CN"/>
        </w:rPr>
        <w:t xml:space="preserve">      </w:t>
      </w:r>
      <w:r>
        <w:rPr>
          <w:rFonts w:ascii="仿宋" w:eastAsia="仿宋" w:hAnsi="仿宋" w:cs="仿宋_GB2312" w:hint="eastAsia"/>
          <w:sz w:val="24"/>
          <w:lang w:val="zh-CN"/>
        </w:rPr>
        <w:t xml:space="preserve">年 </w:t>
      </w:r>
      <w:r>
        <w:rPr>
          <w:rFonts w:ascii="仿宋" w:eastAsia="仿宋" w:hAnsi="仿宋" w:cs="仿宋_GB2312" w:hint="eastAsia"/>
          <w:sz w:val="24"/>
          <w:u w:val="single"/>
          <w:lang w:val="zh-CN"/>
        </w:rPr>
        <w:t xml:space="preserve">      </w:t>
      </w:r>
      <w:r>
        <w:rPr>
          <w:rFonts w:ascii="仿宋" w:eastAsia="仿宋" w:hAnsi="仿宋" w:cs="仿宋_GB2312" w:hint="eastAsia"/>
          <w:sz w:val="24"/>
          <w:lang w:val="zh-CN"/>
        </w:rPr>
        <w:t>月</w:t>
      </w:r>
      <w:r>
        <w:rPr>
          <w:rFonts w:ascii="仿宋" w:eastAsia="仿宋" w:hAnsi="仿宋" w:cs="仿宋_GB2312" w:hint="eastAsia"/>
          <w:sz w:val="24"/>
          <w:u w:val="single"/>
          <w:lang w:val="zh-CN"/>
        </w:rPr>
        <w:t xml:space="preserve">      </w:t>
      </w:r>
      <w:r>
        <w:rPr>
          <w:rFonts w:ascii="仿宋" w:eastAsia="仿宋" w:hAnsi="仿宋" w:cs="仿宋_GB2312" w:hint="eastAsia"/>
          <w:sz w:val="24"/>
          <w:lang w:val="zh-CN"/>
        </w:rPr>
        <w:t>日</w:t>
      </w:r>
    </w:p>
    <w:sectPr w:rsidR="00007D30">
      <w:footerReference w:type="default" r:id="rId19"/>
      <w:footerReference w:type="first" r:id="rId20"/>
      <w:pgSz w:w="11906" w:h="16838"/>
      <w:pgMar w:top="1440" w:right="1083" w:bottom="1440" w:left="1083" w:header="851" w:footer="992" w:gutter="0"/>
      <w:cols w:space="72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27651" w:rsidRDefault="00227651">
      <w:r>
        <w:separator/>
      </w:r>
    </w:p>
  </w:endnote>
  <w:endnote w:type="continuationSeparator" w:id="0">
    <w:p w:rsidR="00227651" w:rsidRDefault="002276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黑体">
    <w:altName w:val="SimHei"/>
    <w:panose1 w:val="02010609060101010101"/>
    <w:charset w:val="86"/>
    <w:family w:val="modern"/>
    <w:pitch w:val="fixed"/>
    <w:sig w:usb0="800002BF" w:usb1="38CF7CFA" w:usb2="00000016" w:usb3="00000000" w:csb0="00040001" w:csb1="00000000"/>
  </w:font>
  <w:font w:name="宋体">
    <w:altName w:val="SimSun"/>
    <w:panose1 w:val="02010600030101010101"/>
    <w:charset w:val="86"/>
    <w:family w:val="auto"/>
    <w:pitch w:val="variable"/>
    <w:sig w:usb0="00000003" w:usb1="288F0000" w:usb2="00000016" w:usb3="00000000" w:csb0="00040001" w:csb1="00000000"/>
  </w:font>
  <w:font w:name="Arial Unicode MS">
    <w:altName w:val="Malgun Gothic Semilight"/>
    <w:panose1 w:val="020B0604020202020204"/>
    <w:charset w:val="86"/>
    <w:family w:val="swiss"/>
    <w:pitch w:val="default"/>
    <w:sig w:usb0="00000000" w:usb1="E9FFFFFF" w:usb2="0000003F" w:usb3="00000000" w:csb0="603F01FF" w:csb1="FFFF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ì.">
    <w:altName w:val="宋体"/>
    <w:charset w:val="86"/>
    <w:family w:val="swiss"/>
    <w:pitch w:val="default"/>
    <w:sig w:usb0="00000000" w:usb1="00000000" w:usb2="00000010" w:usb3="00000000" w:csb0="00040000" w:csb1="00000000"/>
  </w:font>
  <w:font w:name="华文中宋">
    <w:altName w:val="宋体"/>
    <w:charset w:val="86"/>
    <w:family w:val="auto"/>
    <w:pitch w:val="default"/>
    <w:sig w:usb0="00000287" w:usb1="080F0000" w:usb2="00000000" w:usb3="00000000" w:csb0="0004009F" w:csb1="DFD70000"/>
  </w:font>
  <w:font w:name="Courier New">
    <w:panose1 w:val="02070309020205020404"/>
    <w:charset w:val="00"/>
    <w:family w:val="modern"/>
    <w:pitch w:val="fixed"/>
    <w:sig w:usb0="E0002EFF" w:usb1="C0007843" w:usb2="00000009" w:usb3="00000000" w:csb0="000001FF" w:csb1="00000000"/>
  </w:font>
  <w:font w:name="仿宋_GB2312">
    <w:altName w:val="仿宋"/>
    <w:charset w:val="86"/>
    <w:family w:val="modern"/>
    <w:pitch w:val="default"/>
    <w:sig w:usb0="00000000" w:usb1="00000000" w:usb2="00000000" w:usb3="00000000" w:csb0="00040000" w:csb1="00000000"/>
  </w:font>
  <w:font w:name="Helvetica Neue">
    <w:altName w:val="Corbel"/>
    <w:charset w:val="00"/>
    <w:family w:val="auto"/>
    <w:pitch w:val="default"/>
    <w:sig w:usb0="00000000" w:usb1="00000000" w:usb2="00000010" w:usb3="00000000" w:csb0="00000001" w:csb1="00000000"/>
  </w:font>
  <w:font w:name="微软雅黑">
    <w:panose1 w:val="020B0503020204020204"/>
    <w:charset w:val="86"/>
    <w:family w:val="swiss"/>
    <w:pitch w:val="variable"/>
    <w:sig w:usb0="80000287" w:usb1="2ACF3C50" w:usb2="00000016" w:usb3="00000000" w:csb0="0004001F" w:csb1="00000000"/>
  </w:font>
  <w:font w:name="PMingLiU">
    <w:altName w:val="Microsoft JhengHei"/>
    <w:panose1 w:val="02010601000101010101"/>
    <w:charset w:val="88"/>
    <w:family w:val="roman"/>
    <w:pitch w:val="default"/>
    <w:sig w:usb0="00000000" w:usb1="00000000" w:usb2="00000016" w:usb3="00000000" w:csb0="00100001" w:csb1="00000000"/>
  </w:font>
  <w:font w:name="MS Sans Serif">
    <w:altName w:val="Arial"/>
    <w:charset w:val="00"/>
    <w:family w:val="swiss"/>
    <w:pitch w:val="default"/>
    <w:sig w:usb0="00000000" w:usb1="00000000" w:usb2="00000000" w:usb3="00000000" w:csb0="00000001" w:csb1="00000000"/>
  </w:font>
  <w:font w:name="长城仿宋">
    <w:altName w:val="宋体"/>
    <w:charset w:val="86"/>
    <w:family w:val="modern"/>
    <w:pitch w:val="default"/>
    <w:sig w:usb0="00000000" w:usb1="00000000" w:usb2="00000010" w:usb3="00000000" w:csb0="00040000" w:csb1="00000000"/>
  </w:font>
  <w:font w:name="华文细黑">
    <w:altName w:val="微软雅黑"/>
    <w:charset w:val="86"/>
    <w:family w:val="auto"/>
    <w:pitch w:val="default"/>
    <w:sig w:usb0="00000287" w:usb1="080F0000" w:usb2="00000000" w:usb3="00000000" w:csb0="0004009F" w:csb1="DFD70000"/>
  </w:font>
  <w:font w:name="仿宋">
    <w:panose1 w:val="02010609060101010101"/>
    <w:charset w:val="86"/>
    <w:family w:val="modern"/>
    <w:pitch w:val="fixed"/>
    <w:sig w:usb0="800002BF" w:usb1="38CF7CFA" w:usb2="00000016" w:usb3="00000000" w:csb0="00040001" w:csb1="00000000"/>
  </w:font>
  <w:font w:name="Helvetica">
    <w:panose1 w:val="020B0604020202020204"/>
    <w:charset w:val="00"/>
    <w:family w:val="swiss"/>
    <w:pitch w:val="default"/>
    <w:sig w:usb0="00000000"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13F44" w:rsidRDefault="00613F44">
    <w:pPr>
      <w:pStyle w:val="aff3"/>
      <w:framePr w:wrap="around" w:vAnchor="text" w:hAnchor="margin" w:xAlign="center" w:y="1"/>
      <w:rPr>
        <w:rStyle w:val="afff1"/>
      </w:rPr>
    </w:pPr>
    <w:r>
      <w:fldChar w:fldCharType="begin"/>
    </w:r>
    <w:r>
      <w:rPr>
        <w:rStyle w:val="afff1"/>
      </w:rPr>
      <w:instrText xml:space="preserve">PAGE  </w:instrText>
    </w:r>
    <w:r>
      <w:fldChar w:fldCharType="separate"/>
    </w:r>
    <w:r>
      <w:rPr>
        <w:rStyle w:val="afff1"/>
      </w:rPr>
      <w:t>48</w:t>
    </w:r>
    <w:r>
      <w:fldChar w:fldCharType="end"/>
    </w:r>
  </w:p>
  <w:p w:rsidR="00613F44" w:rsidRDefault="00613F44">
    <w:pPr>
      <w:pStyle w:val="aff3"/>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13F44" w:rsidRDefault="00613F44">
    <w:pPr>
      <w:pStyle w:val="aff3"/>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13F44" w:rsidRDefault="00613F44">
    <w:pPr>
      <w:pStyle w:val="aff3"/>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13F44" w:rsidRDefault="00613F44">
    <w:pPr>
      <w:pStyle w:val="aff3"/>
    </w:pPr>
    <w:r>
      <w:rPr>
        <w:noProof/>
      </w:rPr>
      <mc:AlternateContent>
        <mc:Choice Requires="wps">
          <w:drawing>
            <wp:anchor distT="0" distB="0" distL="114300" distR="114300" simplePos="0" relativeHeight="251661312" behindDoc="0" locked="0" layoutInCell="1" allowOverlap="1">
              <wp:simplePos x="0" y="0"/>
              <wp:positionH relativeFrom="margin">
                <wp:posOffset>2840990</wp:posOffset>
              </wp:positionH>
              <wp:positionV relativeFrom="paragraph">
                <wp:posOffset>3810</wp:posOffset>
              </wp:positionV>
              <wp:extent cx="251460" cy="1524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251460" cy="152400"/>
                      </a:xfrm>
                      <a:prstGeom prst="rect">
                        <a:avLst/>
                      </a:prstGeom>
                      <a:noFill/>
                      <a:ln w="6350">
                        <a:noFill/>
                      </a:ln>
                      <a:effectLst/>
                    </wps:spPr>
                    <wps:txbx>
                      <w:txbxContent>
                        <w:p w:rsidR="00613F44" w:rsidRDefault="00613F44">
                          <w:pPr>
                            <w:pStyle w:val="aff3"/>
                          </w:pPr>
                          <w:r>
                            <w:fldChar w:fldCharType="begin"/>
                          </w:r>
                          <w:r>
                            <w:instrText xml:space="preserve"> PAGE  \* MERGEFORMAT </w:instrText>
                          </w:r>
                          <w:r>
                            <w:fldChar w:fldCharType="separate"/>
                          </w:r>
                          <w:r w:rsidR="00EA0E55">
                            <w:rPr>
                              <w:noProof/>
                            </w:rPr>
                            <w:t>19</w:t>
                          </w:r>
                          <w:r>
                            <w:fldChar w:fldCharType="end"/>
                          </w:r>
                        </w:p>
                      </w:txbxContent>
                    </wps:txbx>
                    <wps:bodyPr rot="0" spcFirstLastPara="0" vertOverflow="overflow" horzOverflow="overflow" vert="horz" wrap="squar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1" o:spid="_x0000_s1026" type="#_x0000_t202" style="position:absolute;margin-left:223.7pt;margin-top:.3pt;width:19.8pt;height:12pt;z-index:251661312;visibility:visible;mso-wrap-style:square;mso-wrap-distance-left:9pt;mso-wrap-distance-top:0;mso-wrap-distance-right:9pt;mso-wrap-distance-bottom:0;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" filled="f" stroked="f" strokeweight=".5pt">
              <v:textbox style="mso-fit-shape-to-text:t" inset="0,0,0,0">
                <w:txbxContent>
                  <w:p w:rsidR="00613F44" w:rsidRDefault="00613F44">
                    <w:pPr>
                      <w:pStyle w:val="aff3"/>
                    </w:pPr>
                    <w:r>
                      <w:fldChar w:fldCharType="begin"/>
                    </w:r>
                    <w:r>
                      <w:instrText xml:space="preserve"> PAGE  \* MERGEFORMAT </w:instrText>
                    </w:r>
                    <w:r>
                      <w:fldChar w:fldCharType="separate"/>
                    </w:r>
                    <w:r w:rsidR="00EA0E55">
                      <w:rPr>
                        <w:noProof/>
                      </w:rPr>
                      <w:t>19</w:t>
                    </w:r>
                    <w:r>
                      <w:fldChar w:fldCharType="end"/>
                    </w:r>
                  </w:p>
                </w:txbxContent>
              </v:textbox>
              <w10:wrap anchorx="margin"/>
            </v:shape>
          </w:pict>
        </mc:Fallback>
      </mc:AlternateContent>
    </w: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13F44" w:rsidRDefault="00613F44">
    <w:pPr>
      <w:pStyle w:val="aff3"/>
    </w:pPr>
    <w:r>
      <w:rPr>
        <w:noProof/>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rsidR="00613F44" w:rsidRDefault="00613F44">
                          <w:pPr>
                            <w:pStyle w:val="aff3"/>
                          </w:pPr>
                          <w:r>
                            <w:fldChar w:fldCharType="begin"/>
                          </w:r>
                          <w:r>
                            <w:instrText xml:space="preserve"> PAGE  \* MERGEFORMAT </w:instrText>
                          </w:r>
                          <w:r>
                            <w:fldChar w:fldCharType="separate"/>
                          </w:r>
                          <w:r>
                            <w:t>26</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2" o:spid="_x0000_s1027" type="#_x0000_t202" style="position:absolute;margin-left:0;margin-top:0;width:2in;height:2in;z-index:251662336;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" filled="f" stroked="f" strokeweight=".5pt">
              <v:textbox style="mso-fit-shape-to-text:t" inset="0,0,0,0">
                <w:txbxContent>
                  <w:p w:rsidR="00613F44" w:rsidRDefault="00613F44">
                    <w:pPr>
                      <w:pStyle w:val="aff3"/>
                    </w:pPr>
                    <w:r>
                      <w:fldChar w:fldCharType="begin"/>
                    </w:r>
                    <w:r>
                      <w:instrText xml:space="preserve"> PAGE  \* MERGEFORMAT </w:instrText>
                    </w:r>
                    <w:r>
                      <w:fldChar w:fldCharType="separate"/>
                    </w:r>
                    <w:r>
                      <w:t>26</w:t>
                    </w:r>
                    <w:r>
                      <w:fldChar w:fldCharType="end"/>
                    </w:r>
                  </w:p>
                </w:txbxContent>
              </v:textbox>
              <w10:wrap anchorx="margin"/>
            </v:shape>
          </w:pict>
        </mc:Fallback>
      </mc:AlternateContent>
    </w:r>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13F44" w:rsidRDefault="00613F44">
    <w:pPr>
      <w:pStyle w:val="aff3"/>
    </w:pPr>
    <w:r>
      <w:rPr>
        <w:noProof/>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25095" cy="152400"/>
              <wp:effectExtent l="0" t="0" r="0" b="0"/>
              <wp:wrapNone/>
              <wp:docPr id="14" name="文本框 14"/>
              <wp:cNvGraphicFramePr/>
              <a:graphic xmlns:a="http://schemas.openxmlformats.org/drawingml/2006/main">
                <a:graphicData uri="http://schemas.microsoft.com/office/word/2010/wordprocessingShape">
                  <wps:wsp>
                    <wps:cNvSpPr txBox="1"/>
                    <wps:spPr>
                      <a:xfrm>
                        <a:off x="0" y="0"/>
                        <a:ext cx="125095" cy="152400"/>
                      </a:xfrm>
                      <a:prstGeom prst="rect">
                        <a:avLst/>
                      </a:prstGeom>
                      <a:noFill/>
                      <a:ln w="6350">
                        <a:noFill/>
                      </a:ln>
                      <a:effectLst/>
                    </wps:spPr>
                    <wps:txbx>
                      <w:txbxContent>
                        <w:p w:rsidR="00613F44" w:rsidRDefault="00613F44">
                          <w:pPr>
                            <w:pStyle w:val="aff3"/>
                          </w:pPr>
                          <w:r>
                            <w:fldChar w:fldCharType="begin"/>
                          </w:r>
                          <w:r>
                            <w:instrText xml:space="preserve"> PAGE  \* MERGEFORMAT </w:instrText>
                          </w:r>
                          <w:r>
                            <w:fldChar w:fldCharType="separate"/>
                          </w:r>
                          <w:r w:rsidR="00EA0E55">
                            <w:rPr>
                              <w:noProof/>
                            </w:rPr>
                            <w:t>58</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14" o:spid="_x0000_s1028" type="#_x0000_t202" style="position:absolute;margin-left:0;margin-top:0;width:9.85pt;height:12pt;z-index:25165926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" filled="f" stroked="f" strokeweight=".5pt">
              <v:textbox style="mso-fit-shape-to-text:t" inset="0,0,0,0">
                <w:txbxContent>
                  <w:p w:rsidR="00613F44" w:rsidRDefault="00613F44">
                    <w:pPr>
                      <w:pStyle w:val="aff3"/>
                    </w:pPr>
                    <w:r>
                      <w:fldChar w:fldCharType="begin"/>
                    </w:r>
                    <w:r>
                      <w:instrText xml:space="preserve"> PAGE  \* MERGEFORMAT </w:instrText>
                    </w:r>
                    <w:r>
                      <w:fldChar w:fldCharType="separate"/>
                    </w:r>
                    <w:r w:rsidR="00EA0E55">
                      <w:rPr>
                        <w:noProof/>
                      </w:rPr>
                      <w:t>58</w:t>
                    </w:r>
                    <w:r>
                      <w:fldChar w:fldCharType="end"/>
                    </w:r>
                  </w:p>
                </w:txbxContent>
              </v:textbox>
              <w10:wrap anchorx="margin"/>
            </v:shape>
          </w:pict>
        </mc:Fallback>
      </mc:AlternateContent>
    </w:r>
  </w:p>
</w:ftr>
</file>

<file path=word/footer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13F44" w:rsidRDefault="00613F44">
    <w:pPr>
      <w:pStyle w:val="aff3"/>
    </w:pPr>
    <w:r>
      <w:rPr>
        <w:noProof/>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5" name="文本框 1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rsidR="00613F44" w:rsidRDefault="00613F44">
                          <w:pPr>
                            <w:pStyle w:val="aff3"/>
                          </w:pPr>
                          <w:r>
                            <w:fldChar w:fldCharType="begin"/>
                          </w:r>
                          <w:r>
                            <w:instrText xml:space="preserve"> PAGE  \* MERGEFORMAT </w:instrText>
                          </w:r>
                          <w:r>
                            <w:fldChar w:fldCharType="separate"/>
                          </w:r>
                          <w:r>
                            <w:rPr>
                              <w:rFonts w:hint="eastAsia"/>
                            </w:rPr>
                            <w:t>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15" o:spid="_x0000_s1029" type="#_x0000_t202" style="position:absolute;margin-left:0;margin-top:0;width:2in;height:2in;z-index:251660288;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" filled="f" stroked="f" strokeweight=".5pt">
              <v:textbox style="mso-fit-shape-to-text:t" inset="0,0,0,0">
                <w:txbxContent>
                  <w:p w:rsidR="00C171BC" w:rsidRDefault="00C171BC">
                    <w:pPr>
                      <w:pStyle w:val="aff3"/>
                    </w:pPr>
                    <w:r>
                      <w:fldChar w:fldCharType="begin"/>
                    </w:r>
                    <w:r>
                      <w:instrText xml:space="preserve"> PAGE  \* MERGEFORMAT </w:instrText>
                    </w:r>
                    <w:r>
                      <w:fldChar w:fldCharType="separate"/>
                    </w:r>
                    <w:r>
                      <w:rPr>
                        <w:rFonts w:hint="eastAsia"/>
                      </w:rPr>
                      <w:t>1</w:t>
                    </w:r>
                    <w:r>
                      <w:fldChar w:fldCharType="end"/>
                    </w:r>
                  </w:p>
                </w:txbxContent>
              </v:textbox>
              <w10:wrap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27651" w:rsidRDefault="00227651">
      <w:r>
        <w:separator/>
      </w:r>
    </w:p>
  </w:footnote>
  <w:footnote w:type="continuationSeparator" w:id="0">
    <w:p w:rsidR="00227651" w:rsidRDefault="0022765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13F44" w:rsidRDefault="00613F44">
    <w:pPr>
      <w:pStyle w:val="aff5"/>
      <w:tabs>
        <w:tab w:val="clear" w:pos="8306"/>
      </w:tabs>
      <w:jc w:val="left"/>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13F44" w:rsidRDefault="00613F44">
    <w:pPr>
      <w:pStyle w:val="aff5"/>
      <w:pBdr>
        <w:bottom w:val="none" w:sz="0" w:space="1" w:color="auto"/>
      </w:pBd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13F44" w:rsidRDefault="00613F44"/>
  <w:p w:rsidR="00613F44" w:rsidRDefault="00613F44">
    <w:pPr>
      <w:pStyle w:val="aff5"/>
      <w:pBdr>
        <w:bottom w:val="none" w:sz="0" w:space="0" w:color="auto"/>
      </w:pBdr>
      <w:jc w:val="both"/>
    </w:pPr>
    <w:r>
      <w:rPr>
        <w:rFonts w:hint="eastAsia"/>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8" type="#_x0000_t75" style="width:11.25pt;height:11.25pt" o:bullet="t">
        <v:imagedata r:id="rId1" o:title=""/>
      </v:shape>
    </w:pict>
  </w:numPicBullet>
  <w:numPicBullet w:numPicBulletId="1">
    <w:pict>
      <v:shape id="_x0000_i1029" type="#_x0000_t75" style="width:11.25pt;height:11.25pt" o:bullet="t">
        <v:imagedata r:id="rId2" o:title=""/>
      </v:shape>
    </w:pict>
  </w:numPicBullet>
  <w:abstractNum w:abstractNumId="0" w15:restartNumberingAfterBreak="0">
    <w:nsid w:val="A8305925"/>
    <w:multiLevelType w:val="singleLevel"/>
    <w:tmpl w:val="A8305925"/>
    <w:lvl w:ilvl="0">
      <w:start w:val="4"/>
      <w:numFmt w:val="decimal"/>
      <w:suff w:val="nothing"/>
      <w:lvlText w:val="%1、"/>
      <w:lvlJc w:val="left"/>
    </w:lvl>
  </w:abstractNum>
  <w:abstractNum w:abstractNumId="1" w15:restartNumberingAfterBreak="0">
    <w:nsid w:val="CD50C85E"/>
    <w:multiLevelType w:val="singleLevel"/>
    <w:tmpl w:val="CD50C85E"/>
    <w:lvl w:ilvl="0">
      <w:start w:val="30"/>
      <w:numFmt w:val="decimal"/>
      <w:suff w:val="space"/>
      <w:lvlText w:val="%1."/>
      <w:lvlJc w:val="left"/>
    </w:lvl>
  </w:abstractNum>
  <w:abstractNum w:abstractNumId="2" w15:restartNumberingAfterBreak="0">
    <w:nsid w:val="D27C9B36"/>
    <w:multiLevelType w:val="singleLevel"/>
    <w:tmpl w:val="D27C9B36"/>
    <w:lvl w:ilvl="0">
      <w:start w:val="3"/>
      <w:numFmt w:val="chineseCounting"/>
      <w:suff w:val="nothing"/>
      <w:lvlText w:val="%1、"/>
      <w:lvlJc w:val="left"/>
      <w:rPr>
        <w:rFonts w:hint="eastAsia"/>
      </w:rPr>
    </w:lvl>
  </w:abstractNum>
  <w:abstractNum w:abstractNumId="3" w15:restartNumberingAfterBreak="0">
    <w:nsid w:val="E711101E"/>
    <w:multiLevelType w:val="singleLevel"/>
    <w:tmpl w:val="E711101E"/>
    <w:lvl w:ilvl="0">
      <w:start w:val="1"/>
      <w:numFmt w:val="decimal"/>
      <w:lvlText w:val="(%1)"/>
      <w:lvlJc w:val="left"/>
      <w:pPr>
        <w:tabs>
          <w:tab w:val="left" w:pos="420"/>
        </w:tabs>
        <w:ind w:left="845" w:hanging="425"/>
      </w:pPr>
      <w:rPr>
        <w:rFonts w:hint="default"/>
      </w:rPr>
    </w:lvl>
  </w:abstractNum>
  <w:abstractNum w:abstractNumId="4" w15:restartNumberingAfterBreak="0">
    <w:nsid w:val="0000000E"/>
    <w:multiLevelType w:val="multilevel"/>
    <w:tmpl w:val="0000000E"/>
    <w:lvl w:ilvl="0">
      <w:start w:val="1"/>
      <w:numFmt w:val="decimal"/>
      <w:pStyle w:val="a"/>
      <w:lvlText w:val="%1）"/>
      <w:lvlJc w:val="left"/>
      <w:pPr>
        <w:ind w:left="1560" w:hanging="720"/>
      </w:pPr>
      <w:rPr>
        <w:rFonts w:hint="eastAsia"/>
        <w:snapToGrid w:val="0"/>
        <w:kern w:val="0"/>
      </w:rPr>
    </w:lvl>
    <w:lvl w:ilvl="1">
      <w:start w:val="1"/>
      <w:numFmt w:val="lowerLetter"/>
      <w:lvlText w:val="%2)"/>
      <w:lvlJc w:val="left"/>
      <w:pPr>
        <w:ind w:left="1680" w:hanging="420"/>
      </w:pPr>
    </w:lvl>
    <w:lvl w:ilvl="2">
      <w:start w:val="1"/>
      <w:numFmt w:val="lowerRoman"/>
      <w:lvlText w:val="%3."/>
      <w:lvlJc w:val="right"/>
      <w:pPr>
        <w:ind w:left="2100" w:hanging="420"/>
      </w:pPr>
    </w:lvl>
    <w:lvl w:ilvl="3">
      <w:start w:val="1"/>
      <w:numFmt w:val="decimal"/>
      <w:lvlText w:val="%4."/>
      <w:lvlJc w:val="left"/>
      <w:pPr>
        <w:ind w:left="2520" w:hanging="420"/>
      </w:pPr>
    </w:lvl>
    <w:lvl w:ilvl="4">
      <w:start w:val="1"/>
      <w:numFmt w:val="lowerLetter"/>
      <w:lvlText w:val="%5)"/>
      <w:lvlJc w:val="left"/>
      <w:pPr>
        <w:ind w:left="2940" w:hanging="420"/>
      </w:pPr>
    </w:lvl>
    <w:lvl w:ilvl="5">
      <w:start w:val="1"/>
      <w:numFmt w:val="lowerRoman"/>
      <w:lvlText w:val="%6."/>
      <w:lvlJc w:val="right"/>
      <w:pPr>
        <w:ind w:left="3360" w:hanging="420"/>
      </w:pPr>
    </w:lvl>
    <w:lvl w:ilvl="6">
      <w:start w:val="1"/>
      <w:numFmt w:val="decimal"/>
      <w:lvlText w:val="%7."/>
      <w:lvlJc w:val="left"/>
      <w:pPr>
        <w:ind w:left="3780" w:hanging="420"/>
      </w:pPr>
    </w:lvl>
    <w:lvl w:ilvl="7">
      <w:start w:val="1"/>
      <w:numFmt w:val="lowerLetter"/>
      <w:lvlText w:val="%8)"/>
      <w:lvlJc w:val="left"/>
      <w:pPr>
        <w:ind w:left="4200" w:hanging="420"/>
      </w:pPr>
    </w:lvl>
    <w:lvl w:ilvl="8">
      <w:start w:val="1"/>
      <w:numFmt w:val="lowerRoman"/>
      <w:lvlText w:val="%9."/>
      <w:lvlJc w:val="right"/>
      <w:pPr>
        <w:ind w:left="4620" w:hanging="420"/>
      </w:pPr>
    </w:lvl>
  </w:abstractNum>
  <w:abstractNum w:abstractNumId="5" w15:restartNumberingAfterBreak="0">
    <w:nsid w:val="0000000F"/>
    <w:multiLevelType w:val="multilevel"/>
    <w:tmpl w:val="0000000F"/>
    <w:lvl w:ilvl="0">
      <w:start w:val="1"/>
      <w:numFmt w:val="bullet"/>
      <w:lvlText w:val=""/>
      <w:lvlPicBulletId w:val="0"/>
      <w:lvlJc w:val="left"/>
      <w:pPr>
        <w:tabs>
          <w:tab w:val="left" w:pos="840"/>
        </w:tabs>
        <w:ind w:left="840" w:hanging="420"/>
      </w:pPr>
      <w:rPr>
        <w:rFonts w:ascii="Wingdings" w:hAnsi="Wingdings" w:hint="default"/>
      </w:rPr>
    </w:lvl>
    <w:lvl w:ilvl="1">
      <w:start w:val="1"/>
      <w:numFmt w:val="bullet"/>
      <w:pStyle w:val="2"/>
      <w:lvlText w:val=""/>
      <w:lvlPicBulletId w:val="1"/>
      <w:lvlJc w:val="left"/>
      <w:pPr>
        <w:tabs>
          <w:tab w:val="left" w:pos="840"/>
        </w:tabs>
        <w:ind w:left="840" w:hanging="420"/>
      </w:pPr>
      <w:rPr>
        <w:rFonts w:ascii="Symbol" w:hAnsi="Symbol" w:hint="default"/>
        <w:color w:val="auto"/>
      </w:rPr>
    </w:lvl>
    <w:lvl w:ilvl="2">
      <w:start w:val="1"/>
      <w:numFmt w:val="bullet"/>
      <w:lvlText w:val=""/>
      <w:lvlJc w:val="left"/>
      <w:pPr>
        <w:tabs>
          <w:tab w:val="left" w:pos="1680"/>
        </w:tabs>
        <w:ind w:left="1680" w:hanging="420"/>
      </w:pPr>
      <w:rPr>
        <w:rFonts w:ascii="Wingdings" w:hAnsi="Wingdings" w:hint="default"/>
      </w:r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bullet"/>
      <w:lvlText w:val=""/>
      <w:lvlJc w:val="left"/>
      <w:pPr>
        <w:tabs>
          <w:tab w:val="left" w:pos="3360"/>
        </w:tabs>
        <w:ind w:left="3360" w:hanging="420"/>
      </w:pPr>
      <w:rPr>
        <w:rFonts w:ascii="Wingdings" w:hAnsi="Wingdings" w:hint="default"/>
      </w:r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6" w15:restartNumberingAfterBreak="0">
    <w:nsid w:val="09343BCE"/>
    <w:multiLevelType w:val="multilevel"/>
    <w:tmpl w:val="09343BCE"/>
    <w:lvl w:ilvl="0">
      <w:start w:val="1"/>
      <w:numFmt w:val="decimal"/>
      <w:lvlText w:val="（%1）"/>
      <w:lvlJc w:val="left"/>
      <w:pPr>
        <w:ind w:left="1146" w:hanging="720"/>
      </w:pPr>
      <w:rPr>
        <w:rFonts w:hint="default"/>
      </w:rPr>
    </w:lvl>
    <w:lvl w:ilvl="1">
      <w:start w:val="1"/>
      <w:numFmt w:val="lowerLetter"/>
      <w:lvlText w:val="%2)"/>
      <w:lvlJc w:val="left"/>
      <w:pPr>
        <w:ind w:left="1266" w:hanging="420"/>
      </w:pPr>
    </w:lvl>
    <w:lvl w:ilvl="2">
      <w:start w:val="1"/>
      <w:numFmt w:val="lowerRoman"/>
      <w:lvlText w:val="%3."/>
      <w:lvlJc w:val="right"/>
      <w:pPr>
        <w:ind w:left="1686" w:hanging="420"/>
      </w:pPr>
    </w:lvl>
    <w:lvl w:ilvl="3">
      <w:start w:val="1"/>
      <w:numFmt w:val="decimal"/>
      <w:lvlText w:val="%4."/>
      <w:lvlJc w:val="left"/>
      <w:pPr>
        <w:ind w:left="2106" w:hanging="420"/>
      </w:pPr>
    </w:lvl>
    <w:lvl w:ilvl="4">
      <w:start w:val="1"/>
      <w:numFmt w:val="lowerLetter"/>
      <w:lvlText w:val="%5)"/>
      <w:lvlJc w:val="left"/>
      <w:pPr>
        <w:ind w:left="2526" w:hanging="420"/>
      </w:pPr>
    </w:lvl>
    <w:lvl w:ilvl="5">
      <w:start w:val="1"/>
      <w:numFmt w:val="lowerRoman"/>
      <w:lvlText w:val="%6."/>
      <w:lvlJc w:val="right"/>
      <w:pPr>
        <w:ind w:left="2946" w:hanging="420"/>
      </w:pPr>
    </w:lvl>
    <w:lvl w:ilvl="6">
      <w:start w:val="1"/>
      <w:numFmt w:val="decimal"/>
      <w:lvlText w:val="%7."/>
      <w:lvlJc w:val="left"/>
      <w:pPr>
        <w:ind w:left="3366" w:hanging="420"/>
      </w:pPr>
    </w:lvl>
    <w:lvl w:ilvl="7">
      <w:start w:val="1"/>
      <w:numFmt w:val="lowerLetter"/>
      <w:lvlText w:val="%8)"/>
      <w:lvlJc w:val="left"/>
      <w:pPr>
        <w:ind w:left="3786" w:hanging="420"/>
      </w:pPr>
    </w:lvl>
    <w:lvl w:ilvl="8">
      <w:start w:val="1"/>
      <w:numFmt w:val="lowerRoman"/>
      <w:lvlText w:val="%9."/>
      <w:lvlJc w:val="right"/>
      <w:pPr>
        <w:ind w:left="4206" w:hanging="420"/>
      </w:pPr>
    </w:lvl>
  </w:abstractNum>
  <w:abstractNum w:abstractNumId="7" w15:restartNumberingAfterBreak="0">
    <w:nsid w:val="1F5942C8"/>
    <w:multiLevelType w:val="multilevel"/>
    <w:tmpl w:val="1F5942C8"/>
    <w:lvl w:ilvl="0">
      <w:start w:val="6"/>
      <w:numFmt w:val="decimal"/>
      <w:lvlText w:val="%1"/>
      <w:lvlJc w:val="left"/>
      <w:pPr>
        <w:ind w:left="405" w:hanging="405"/>
      </w:pPr>
      <w:rPr>
        <w:rFonts w:hint="default"/>
      </w:rPr>
    </w:lvl>
    <w:lvl w:ilvl="1">
      <w:start w:val="6"/>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8" w15:restartNumberingAfterBreak="0">
    <w:nsid w:val="2142510E"/>
    <w:multiLevelType w:val="singleLevel"/>
    <w:tmpl w:val="2142510E"/>
    <w:lvl w:ilvl="0">
      <w:start w:val="1"/>
      <w:numFmt w:val="decimal"/>
      <w:suff w:val="nothing"/>
      <w:lvlText w:val="%1、"/>
      <w:lvlJc w:val="left"/>
    </w:lvl>
  </w:abstractNum>
  <w:abstractNum w:abstractNumId="9" w15:restartNumberingAfterBreak="0">
    <w:nsid w:val="287F3E2F"/>
    <w:multiLevelType w:val="multilevel"/>
    <w:tmpl w:val="287F3E2F"/>
    <w:lvl w:ilvl="0">
      <w:start w:val="1"/>
      <w:numFmt w:val="decimal"/>
      <w:lvlText w:val="%1."/>
      <w:lvlJc w:val="left"/>
      <w:pPr>
        <w:tabs>
          <w:tab w:val="left" w:pos="360"/>
        </w:tabs>
      </w:pPr>
      <w:rPr>
        <w:rFonts w:cs="Times New Roman" w:hint="eastAsia"/>
      </w:rPr>
    </w:lvl>
    <w:lvl w:ilvl="1">
      <w:start w:val="1"/>
      <w:numFmt w:val="decimal"/>
      <w:lvlText w:val="%1.%2"/>
      <w:lvlJc w:val="left"/>
      <w:pPr>
        <w:tabs>
          <w:tab w:val="left" w:pos="360"/>
        </w:tabs>
      </w:pPr>
      <w:rPr>
        <w:rFonts w:cs="Times New Roman" w:hint="eastAsia"/>
      </w:rPr>
    </w:lvl>
    <w:lvl w:ilvl="2">
      <w:start w:val="1"/>
      <w:numFmt w:val="decimal"/>
      <w:lvlText w:val="%1.%2.%3"/>
      <w:lvlJc w:val="left"/>
      <w:pPr>
        <w:tabs>
          <w:tab w:val="left" w:pos="720"/>
        </w:tabs>
      </w:pPr>
      <w:rPr>
        <w:rFonts w:cs="Times New Roman" w:hint="eastAsia"/>
      </w:rPr>
    </w:lvl>
    <w:lvl w:ilvl="3">
      <w:start w:val="1"/>
      <w:numFmt w:val="decimal"/>
      <w:lvlText w:val="%1.%2.%3.%4."/>
      <w:lvlJc w:val="left"/>
      <w:pPr>
        <w:tabs>
          <w:tab w:val="left" w:pos="1080"/>
        </w:tabs>
        <w:ind w:left="851" w:hanging="851"/>
      </w:pPr>
      <w:rPr>
        <w:rFonts w:cs="Times New Roman" w:hint="eastAsia"/>
      </w:rPr>
    </w:lvl>
    <w:lvl w:ilvl="4">
      <w:start w:val="1"/>
      <w:numFmt w:val="decimal"/>
      <w:lvlText w:val="%1.%2.%3.%4.%5."/>
      <w:lvlJc w:val="left"/>
      <w:pPr>
        <w:tabs>
          <w:tab w:val="left" w:pos="992"/>
        </w:tabs>
        <w:ind w:left="992" w:hanging="992"/>
      </w:pPr>
      <w:rPr>
        <w:rFonts w:cs="Times New Roman" w:hint="eastAsia"/>
      </w:rPr>
    </w:lvl>
    <w:lvl w:ilvl="5">
      <w:start w:val="1"/>
      <w:numFmt w:val="decimal"/>
      <w:lvlText w:val="%1.%2.%3.%4.%5.%6."/>
      <w:lvlJc w:val="left"/>
      <w:pPr>
        <w:tabs>
          <w:tab w:val="left" w:pos="1134"/>
        </w:tabs>
        <w:ind w:left="1134" w:hanging="1134"/>
      </w:pPr>
      <w:rPr>
        <w:rFonts w:cs="Times New Roman" w:hint="eastAsia"/>
      </w:rPr>
    </w:lvl>
    <w:lvl w:ilvl="6">
      <w:start w:val="1"/>
      <w:numFmt w:val="decimal"/>
      <w:lvlText w:val="%1.%2.%3.%4.%5.%6.%7."/>
      <w:lvlJc w:val="left"/>
      <w:pPr>
        <w:tabs>
          <w:tab w:val="left" w:pos="1276"/>
        </w:tabs>
        <w:ind w:left="1276" w:hanging="1276"/>
      </w:pPr>
      <w:rPr>
        <w:rFonts w:cs="Times New Roman" w:hint="eastAsia"/>
      </w:rPr>
    </w:lvl>
    <w:lvl w:ilvl="7">
      <w:start w:val="1"/>
      <w:numFmt w:val="decimal"/>
      <w:lvlText w:val="%1.%2.%3.%4.%5.%6.%7.%8."/>
      <w:lvlJc w:val="left"/>
      <w:pPr>
        <w:tabs>
          <w:tab w:val="left" w:pos="1418"/>
        </w:tabs>
        <w:ind w:left="1418" w:hanging="1418"/>
      </w:pPr>
      <w:rPr>
        <w:rFonts w:cs="Times New Roman" w:hint="eastAsia"/>
      </w:rPr>
    </w:lvl>
    <w:lvl w:ilvl="8">
      <w:start w:val="1"/>
      <w:numFmt w:val="decimal"/>
      <w:lvlText w:val="%1.%2.%3.%4.%5.%6.%7.%8.%9."/>
      <w:lvlJc w:val="left"/>
      <w:pPr>
        <w:tabs>
          <w:tab w:val="left" w:pos="1559"/>
        </w:tabs>
        <w:ind w:left="1559" w:hanging="1559"/>
      </w:pPr>
      <w:rPr>
        <w:rFonts w:cs="Times New Roman" w:hint="eastAsia"/>
      </w:rPr>
    </w:lvl>
  </w:abstractNum>
  <w:abstractNum w:abstractNumId="10" w15:restartNumberingAfterBreak="0">
    <w:nsid w:val="339CA047"/>
    <w:multiLevelType w:val="singleLevel"/>
    <w:tmpl w:val="339CA047"/>
    <w:lvl w:ilvl="0">
      <w:start w:val="15"/>
      <w:numFmt w:val="decimal"/>
      <w:suff w:val="space"/>
      <w:lvlText w:val="%1."/>
      <w:lvlJc w:val="left"/>
    </w:lvl>
  </w:abstractNum>
  <w:abstractNum w:abstractNumId="11" w15:restartNumberingAfterBreak="0">
    <w:nsid w:val="359CB8E8"/>
    <w:multiLevelType w:val="singleLevel"/>
    <w:tmpl w:val="359CB8E8"/>
    <w:lvl w:ilvl="0">
      <w:start w:val="1"/>
      <w:numFmt w:val="chineseCounting"/>
      <w:suff w:val="nothing"/>
      <w:lvlText w:val="%1、"/>
      <w:lvlJc w:val="left"/>
      <w:rPr>
        <w:rFonts w:hint="eastAsia"/>
      </w:rPr>
    </w:lvl>
  </w:abstractNum>
  <w:abstractNum w:abstractNumId="12" w15:restartNumberingAfterBreak="0">
    <w:nsid w:val="416D2876"/>
    <w:multiLevelType w:val="singleLevel"/>
    <w:tmpl w:val="416D2876"/>
    <w:lvl w:ilvl="0">
      <w:start w:val="1"/>
      <w:numFmt w:val="decimal"/>
      <w:lvlText w:val="(%1)"/>
      <w:lvlJc w:val="left"/>
      <w:pPr>
        <w:tabs>
          <w:tab w:val="left" w:pos="420"/>
        </w:tabs>
        <w:ind w:left="845" w:hanging="425"/>
      </w:pPr>
      <w:rPr>
        <w:rFonts w:hint="default"/>
      </w:rPr>
    </w:lvl>
  </w:abstractNum>
  <w:abstractNum w:abstractNumId="13" w15:restartNumberingAfterBreak="0">
    <w:nsid w:val="5AA8DCB0"/>
    <w:multiLevelType w:val="singleLevel"/>
    <w:tmpl w:val="5AA8DCB0"/>
    <w:lvl w:ilvl="0">
      <w:start w:val="1"/>
      <w:numFmt w:val="decimal"/>
      <w:suff w:val="nothing"/>
      <w:lvlText w:val="%1、"/>
      <w:lvlJc w:val="left"/>
    </w:lvl>
  </w:abstractNum>
  <w:abstractNum w:abstractNumId="14" w15:restartNumberingAfterBreak="0">
    <w:nsid w:val="6CEA2025"/>
    <w:multiLevelType w:val="multilevel"/>
    <w:tmpl w:val="6CEA2025"/>
    <w:lvl w:ilvl="0">
      <w:start w:val="1"/>
      <w:numFmt w:val="none"/>
      <w:pStyle w:val="a0"/>
      <w:suff w:val="nothing"/>
      <w:lvlText w:val="%1"/>
      <w:lvlJc w:val="left"/>
      <w:pPr>
        <w:ind w:left="0" w:firstLine="0"/>
      </w:pPr>
      <w:rPr>
        <w:rFonts w:ascii="Times New Roman" w:hAnsi="Times New Roman" w:hint="default"/>
        <w:b/>
        <w:i w:val="0"/>
        <w:sz w:val="21"/>
      </w:rPr>
    </w:lvl>
    <w:lvl w:ilvl="1">
      <w:start w:val="1"/>
      <w:numFmt w:val="decimal"/>
      <w:pStyle w:val="a1"/>
      <w:suff w:val="nothing"/>
      <w:lvlText w:val="%1%2　"/>
      <w:lvlJc w:val="left"/>
      <w:pPr>
        <w:ind w:left="315" w:firstLine="0"/>
      </w:pPr>
      <w:rPr>
        <w:rFonts w:ascii="黑体" w:eastAsia="黑体" w:hAnsi="Times New Roman" w:hint="eastAsia"/>
        <w:b w:val="0"/>
        <w:i w:val="0"/>
        <w:sz w:val="21"/>
      </w:rPr>
    </w:lvl>
    <w:lvl w:ilvl="2">
      <w:start w:val="1"/>
      <w:numFmt w:val="decimal"/>
      <w:pStyle w:val="a2"/>
      <w:suff w:val="nothing"/>
      <w:lvlText w:val="%1%2.%3　"/>
      <w:lvlJc w:val="left"/>
      <w:pPr>
        <w:ind w:left="630" w:firstLine="0"/>
      </w:pPr>
      <w:rPr>
        <w:rFonts w:ascii="黑体" w:eastAsia="黑体" w:hAnsi="Times New Roman" w:hint="eastAsia"/>
        <w:b w:val="0"/>
        <w:i w:val="0"/>
        <w:sz w:val="21"/>
      </w:rPr>
    </w:lvl>
    <w:lvl w:ilvl="3">
      <w:start w:val="1"/>
      <w:numFmt w:val="decimal"/>
      <w:pStyle w:val="a3"/>
      <w:suff w:val="nothing"/>
      <w:lvlText w:val="%1%2.%3.%4　"/>
      <w:lvlJc w:val="left"/>
      <w:pPr>
        <w:ind w:left="567" w:firstLine="0"/>
      </w:pPr>
      <w:rPr>
        <w:rFonts w:ascii="黑体" w:eastAsia="黑体" w:hAnsi="Times New Roman" w:hint="eastAsia"/>
        <w:b w:val="0"/>
        <w:i w:val="0"/>
        <w:sz w:val="21"/>
      </w:rPr>
    </w:lvl>
    <w:lvl w:ilvl="4">
      <w:start w:val="1"/>
      <w:numFmt w:val="decimal"/>
      <w:pStyle w:val="a4"/>
      <w:suff w:val="nothing"/>
      <w:lvlText w:val="%1%2.%3.%4.%5　"/>
      <w:lvlJc w:val="left"/>
      <w:pPr>
        <w:ind w:left="1050" w:firstLine="0"/>
      </w:pPr>
      <w:rPr>
        <w:rFonts w:ascii="黑体" w:eastAsia="黑体" w:hAnsi="Times New Roman" w:hint="eastAsia"/>
        <w:b w:val="0"/>
        <w:i w:val="0"/>
        <w:sz w:val="21"/>
        <w:szCs w:val="21"/>
      </w:rPr>
    </w:lvl>
    <w:lvl w:ilvl="5">
      <w:start w:val="1"/>
      <w:numFmt w:val="decimal"/>
      <w:pStyle w:val="a5"/>
      <w:suff w:val="nothing"/>
      <w:lvlText w:val="%1%2.%3.%4.%5.%6　"/>
      <w:lvlJc w:val="left"/>
      <w:pPr>
        <w:ind w:left="0" w:firstLine="0"/>
      </w:pPr>
      <w:rPr>
        <w:rFonts w:ascii="黑体" w:eastAsia="黑体" w:hAnsi="Times New Roman" w:hint="eastAsia"/>
        <w:b w:val="0"/>
        <w:i w:val="0"/>
        <w:sz w:val="21"/>
      </w:rPr>
    </w:lvl>
    <w:lvl w:ilvl="6">
      <w:start w:val="1"/>
      <w:numFmt w:val="decimal"/>
      <w:pStyle w:val="a6"/>
      <w:suff w:val="nothing"/>
      <w:lvlText w:val="%1%2.%3.%4.%5.%6.%7　"/>
      <w:lvlJc w:val="left"/>
      <w:pPr>
        <w:ind w:left="0" w:firstLine="0"/>
      </w:pPr>
      <w:rPr>
        <w:rFonts w:ascii="黑体" w:eastAsia="黑体" w:hAnsi="Times New Roman" w:hint="eastAsia"/>
        <w:b w:val="0"/>
        <w:i w:val="0"/>
        <w:sz w:val="21"/>
      </w:rPr>
    </w:lvl>
    <w:lvl w:ilvl="7">
      <w:start w:val="1"/>
      <w:numFmt w:val="decimal"/>
      <w:lvlText w:val="%1.%2.%3.%4.%5.%6.%7.%8"/>
      <w:lvlJc w:val="left"/>
      <w:pPr>
        <w:tabs>
          <w:tab w:val="left" w:pos="4351"/>
        </w:tabs>
        <w:ind w:left="3969" w:hanging="1418"/>
      </w:pPr>
      <w:rPr>
        <w:rFonts w:hint="eastAsia"/>
      </w:rPr>
    </w:lvl>
    <w:lvl w:ilvl="8">
      <w:start w:val="1"/>
      <w:numFmt w:val="decimal"/>
      <w:lvlText w:val="%1.%2.%3.%4.%5.%6.%7.%8.%9"/>
      <w:lvlJc w:val="left"/>
      <w:pPr>
        <w:tabs>
          <w:tab w:val="left" w:pos="4777"/>
        </w:tabs>
        <w:ind w:left="4677" w:hanging="1700"/>
      </w:pPr>
      <w:rPr>
        <w:rFonts w:hint="eastAsia"/>
      </w:rPr>
    </w:lvl>
  </w:abstractNum>
  <w:abstractNum w:abstractNumId="15" w15:restartNumberingAfterBreak="0">
    <w:nsid w:val="6D0941F5"/>
    <w:multiLevelType w:val="multilevel"/>
    <w:tmpl w:val="6D0941F5"/>
    <w:lvl w:ilvl="0">
      <w:start w:val="6"/>
      <w:numFmt w:val="decimal"/>
      <w:lvlText w:val="%1"/>
      <w:lvlJc w:val="left"/>
      <w:pPr>
        <w:ind w:left="360" w:hanging="360"/>
      </w:pPr>
      <w:rPr>
        <w:rFonts w:hint="default"/>
      </w:rPr>
    </w:lvl>
    <w:lvl w:ilvl="1">
      <w:start w:val="7"/>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16" w15:restartNumberingAfterBreak="0">
    <w:nsid w:val="76933334"/>
    <w:multiLevelType w:val="multilevel"/>
    <w:tmpl w:val="76933334"/>
    <w:lvl w:ilvl="0">
      <w:start w:val="1"/>
      <w:numFmt w:val="none"/>
      <w:pStyle w:val="a7"/>
      <w:lvlText w:val="%1——"/>
      <w:lvlJc w:val="left"/>
      <w:pPr>
        <w:tabs>
          <w:tab w:val="left" w:pos="1140"/>
        </w:tabs>
        <w:ind w:left="840" w:hanging="420"/>
      </w:pPr>
      <w:rPr>
        <w:rFonts w:hint="eastAsia"/>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17" w15:restartNumberingAfterBreak="0">
    <w:nsid w:val="793F2B09"/>
    <w:multiLevelType w:val="hybridMultilevel"/>
    <w:tmpl w:val="6A64E956"/>
    <w:lvl w:ilvl="0" w:tplc="E8326DF2">
      <w:start w:val="1"/>
      <w:numFmt w:val="decimal"/>
      <w:lvlText w:val="%1、"/>
      <w:lvlJc w:val="left"/>
      <w:pPr>
        <w:ind w:left="840" w:hanging="36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18" w15:restartNumberingAfterBreak="0">
    <w:nsid w:val="7A57335D"/>
    <w:multiLevelType w:val="hybridMultilevel"/>
    <w:tmpl w:val="66C05B20"/>
    <w:lvl w:ilvl="0" w:tplc="F4702E7A">
      <w:start w:val="1"/>
      <w:numFmt w:val="decimal"/>
      <w:lvlText w:val="%1、"/>
      <w:lvlJc w:val="left"/>
      <w:pPr>
        <w:ind w:left="840" w:hanging="36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num w:numId="1">
    <w:abstractNumId w:val="5"/>
  </w:num>
  <w:num w:numId="2">
    <w:abstractNumId w:val="4"/>
  </w:num>
  <w:num w:numId="3">
    <w:abstractNumId w:val="14"/>
  </w:num>
  <w:num w:numId="4">
    <w:abstractNumId w:val="16"/>
  </w:num>
  <w:num w:numId="5">
    <w:abstractNumId w:val="9"/>
  </w:num>
  <w:num w:numId="6">
    <w:abstractNumId w:val="12"/>
  </w:num>
  <w:num w:numId="7">
    <w:abstractNumId w:val="3"/>
  </w:num>
  <w:num w:numId="8">
    <w:abstractNumId w:val="10"/>
  </w:num>
  <w:num w:numId="9">
    <w:abstractNumId w:val="6"/>
  </w:num>
  <w:num w:numId="10">
    <w:abstractNumId w:val="1"/>
  </w:num>
  <w:num w:numId="11">
    <w:abstractNumId w:val="8"/>
  </w:num>
  <w:num w:numId="12">
    <w:abstractNumId w:val="2"/>
  </w:num>
  <w:num w:numId="13">
    <w:abstractNumId w:val="0"/>
  </w:num>
  <w:num w:numId="14">
    <w:abstractNumId w:val="13"/>
  </w:num>
  <w:num w:numId="15">
    <w:abstractNumId w:val="7"/>
  </w:num>
  <w:num w:numId="16">
    <w:abstractNumId w:val="15"/>
  </w:num>
  <w:num w:numId="17">
    <w:abstractNumId w:val="11"/>
  </w:num>
  <w:num w:numId="18">
    <w:abstractNumId w:val="17"/>
  </w:num>
  <w:num w:numId="19">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hideSpellingErrors/>
  <w:defaultTabStop w:val="420"/>
  <w:drawingGridVerticalSpacing w:val="156"/>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TRjZjNiYjQyMjY4NzZiNjU4NGI5ODgxMzRmMjBmMTQifQ=="/>
  </w:docVars>
  <w:rsids>
    <w:rsidRoot w:val="00172A27"/>
    <w:rsid w:val="000076EB"/>
    <w:rsid w:val="00007D30"/>
    <w:rsid w:val="00011C69"/>
    <w:rsid w:val="00017F4A"/>
    <w:rsid w:val="00024857"/>
    <w:rsid w:val="0003167F"/>
    <w:rsid w:val="00035C01"/>
    <w:rsid w:val="000360A4"/>
    <w:rsid w:val="00036B89"/>
    <w:rsid w:val="00037F03"/>
    <w:rsid w:val="000432ED"/>
    <w:rsid w:val="00043EA6"/>
    <w:rsid w:val="00044E7A"/>
    <w:rsid w:val="00047D64"/>
    <w:rsid w:val="00051DDB"/>
    <w:rsid w:val="000524DF"/>
    <w:rsid w:val="00060BDF"/>
    <w:rsid w:val="000616A5"/>
    <w:rsid w:val="00065875"/>
    <w:rsid w:val="000739EC"/>
    <w:rsid w:val="00082842"/>
    <w:rsid w:val="00084492"/>
    <w:rsid w:val="000864F6"/>
    <w:rsid w:val="00090E0B"/>
    <w:rsid w:val="00091EC9"/>
    <w:rsid w:val="0009361A"/>
    <w:rsid w:val="00093935"/>
    <w:rsid w:val="00096144"/>
    <w:rsid w:val="0009799D"/>
    <w:rsid w:val="000A4FE6"/>
    <w:rsid w:val="000A7B27"/>
    <w:rsid w:val="000B5CCC"/>
    <w:rsid w:val="000C053D"/>
    <w:rsid w:val="000C0FA0"/>
    <w:rsid w:val="000C135C"/>
    <w:rsid w:val="000C3906"/>
    <w:rsid w:val="000C5BB6"/>
    <w:rsid w:val="000D231B"/>
    <w:rsid w:val="000D4A95"/>
    <w:rsid w:val="000D6BDC"/>
    <w:rsid w:val="000E05A1"/>
    <w:rsid w:val="000E1212"/>
    <w:rsid w:val="000E20AD"/>
    <w:rsid w:val="000E2D10"/>
    <w:rsid w:val="000E2D1B"/>
    <w:rsid w:val="000E5101"/>
    <w:rsid w:val="000E638B"/>
    <w:rsid w:val="000F3A5B"/>
    <w:rsid w:val="001019AA"/>
    <w:rsid w:val="001027AD"/>
    <w:rsid w:val="00106BC6"/>
    <w:rsid w:val="00106E46"/>
    <w:rsid w:val="00112F6D"/>
    <w:rsid w:val="0011313B"/>
    <w:rsid w:val="00123300"/>
    <w:rsid w:val="00124680"/>
    <w:rsid w:val="0012603F"/>
    <w:rsid w:val="00130EAA"/>
    <w:rsid w:val="00133E04"/>
    <w:rsid w:val="00136E83"/>
    <w:rsid w:val="00142A09"/>
    <w:rsid w:val="001453AD"/>
    <w:rsid w:val="00145E81"/>
    <w:rsid w:val="001500A1"/>
    <w:rsid w:val="0015108F"/>
    <w:rsid w:val="001618BA"/>
    <w:rsid w:val="00161AA3"/>
    <w:rsid w:val="00162B16"/>
    <w:rsid w:val="001633CE"/>
    <w:rsid w:val="0016448E"/>
    <w:rsid w:val="00167244"/>
    <w:rsid w:val="001716B7"/>
    <w:rsid w:val="00172A27"/>
    <w:rsid w:val="00175AAF"/>
    <w:rsid w:val="001807E2"/>
    <w:rsid w:val="00183796"/>
    <w:rsid w:val="00185079"/>
    <w:rsid w:val="00187220"/>
    <w:rsid w:val="00194AEF"/>
    <w:rsid w:val="0019589D"/>
    <w:rsid w:val="001A2985"/>
    <w:rsid w:val="001B1FDC"/>
    <w:rsid w:val="001B2823"/>
    <w:rsid w:val="001B388E"/>
    <w:rsid w:val="001B3B0E"/>
    <w:rsid w:val="001B5B52"/>
    <w:rsid w:val="001B6E58"/>
    <w:rsid w:val="001B7144"/>
    <w:rsid w:val="001B7FBA"/>
    <w:rsid w:val="001C1032"/>
    <w:rsid w:val="001C180D"/>
    <w:rsid w:val="001C38FF"/>
    <w:rsid w:val="001C3B26"/>
    <w:rsid w:val="001D01A5"/>
    <w:rsid w:val="001D0DA4"/>
    <w:rsid w:val="001D4132"/>
    <w:rsid w:val="001D5265"/>
    <w:rsid w:val="001D5293"/>
    <w:rsid w:val="001D5FDA"/>
    <w:rsid w:val="001D6B65"/>
    <w:rsid w:val="001E0BCB"/>
    <w:rsid w:val="001E1081"/>
    <w:rsid w:val="001E13CC"/>
    <w:rsid w:val="001E5ACA"/>
    <w:rsid w:val="001F2DA3"/>
    <w:rsid w:val="001F642F"/>
    <w:rsid w:val="00200AA2"/>
    <w:rsid w:val="0021263B"/>
    <w:rsid w:val="0021351E"/>
    <w:rsid w:val="002156D3"/>
    <w:rsid w:val="00220DD5"/>
    <w:rsid w:val="00222276"/>
    <w:rsid w:val="00227651"/>
    <w:rsid w:val="0022779B"/>
    <w:rsid w:val="00237812"/>
    <w:rsid w:val="00246479"/>
    <w:rsid w:val="00247D31"/>
    <w:rsid w:val="002527EC"/>
    <w:rsid w:val="0026051F"/>
    <w:rsid w:val="00262E9E"/>
    <w:rsid w:val="00262F11"/>
    <w:rsid w:val="0026552B"/>
    <w:rsid w:val="0027169F"/>
    <w:rsid w:val="002716E6"/>
    <w:rsid w:val="00272302"/>
    <w:rsid w:val="0027314A"/>
    <w:rsid w:val="0027416E"/>
    <w:rsid w:val="00276156"/>
    <w:rsid w:val="0028153C"/>
    <w:rsid w:val="0028435C"/>
    <w:rsid w:val="00290692"/>
    <w:rsid w:val="00290B93"/>
    <w:rsid w:val="00291C75"/>
    <w:rsid w:val="00293DE8"/>
    <w:rsid w:val="0029438A"/>
    <w:rsid w:val="00294F2B"/>
    <w:rsid w:val="002957B2"/>
    <w:rsid w:val="002A5A2C"/>
    <w:rsid w:val="002B1655"/>
    <w:rsid w:val="002B1779"/>
    <w:rsid w:val="002B1CDB"/>
    <w:rsid w:val="002B28F2"/>
    <w:rsid w:val="002B4680"/>
    <w:rsid w:val="002B46E7"/>
    <w:rsid w:val="002B5FA1"/>
    <w:rsid w:val="002B646E"/>
    <w:rsid w:val="002B68F2"/>
    <w:rsid w:val="002C20D3"/>
    <w:rsid w:val="002C4263"/>
    <w:rsid w:val="002C51DC"/>
    <w:rsid w:val="002D1DB2"/>
    <w:rsid w:val="002D224B"/>
    <w:rsid w:val="002E053E"/>
    <w:rsid w:val="002E321E"/>
    <w:rsid w:val="002E5A17"/>
    <w:rsid w:val="002E601A"/>
    <w:rsid w:val="002F0350"/>
    <w:rsid w:val="002F1770"/>
    <w:rsid w:val="002F2F49"/>
    <w:rsid w:val="002F2FB6"/>
    <w:rsid w:val="002F5F72"/>
    <w:rsid w:val="002F6981"/>
    <w:rsid w:val="00304929"/>
    <w:rsid w:val="003070FD"/>
    <w:rsid w:val="0031487C"/>
    <w:rsid w:val="0031543B"/>
    <w:rsid w:val="00326D08"/>
    <w:rsid w:val="00331549"/>
    <w:rsid w:val="00334EF7"/>
    <w:rsid w:val="00344B0C"/>
    <w:rsid w:val="00355C44"/>
    <w:rsid w:val="00356C5D"/>
    <w:rsid w:val="00364824"/>
    <w:rsid w:val="003701FE"/>
    <w:rsid w:val="0037250B"/>
    <w:rsid w:val="00373E63"/>
    <w:rsid w:val="0037458F"/>
    <w:rsid w:val="00374B9F"/>
    <w:rsid w:val="003778AA"/>
    <w:rsid w:val="00377955"/>
    <w:rsid w:val="003803CD"/>
    <w:rsid w:val="00387024"/>
    <w:rsid w:val="00387748"/>
    <w:rsid w:val="0039011E"/>
    <w:rsid w:val="00394350"/>
    <w:rsid w:val="003A02D7"/>
    <w:rsid w:val="003A0A59"/>
    <w:rsid w:val="003C13DC"/>
    <w:rsid w:val="003C5F20"/>
    <w:rsid w:val="003C722B"/>
    <w:rsid w:val="003D08D2"/>
    <w:rsid w:val="003D1432"/>
    <w:rsid w:val="003D1814"/>
    <w:rsid w:val="003D378B"/>
    <w:rsid w:val="003D43B2"/>
    <w:rsid w:val="003D6CC0"/>
    <w:rsid w:val="003E0455"/>
    <w:rsid w:val="003E6091"/>
    <w:rsid w:val="003E6268"/>
    <w:rsid w:val="003F1C98"/>
    <w:rsid w:val="003F77DF"/>
    <w:rsid w:val="00400609"/>
    <w:rsid w:val="0040248E"/>
    <w:rsid w:val="00402745"/>
    <w:rsid w:val="0040289E"/>
    <w:rsid w:val="00410849"/>
    <w:rsid w:val="00417EFA"/>
    <w:rsid w:val="00420C92"/>
    <w:rsid w:val="00420F92"/>
    <w:rsid w:val="004247BB"/>
    <w:rsid w:val="00424F7F"/>
    <w:rsid w:val="00424FDA"/>
    <w:rsid w:val="00424FED"/>
    <w:rsid w:val="00425851"/>
    <w:rsid w:val="00425E9F"/>
    <w:rsid w:val="00427494"/>
    <w:rsid w:val="0044022F"/>
    <w:rsid w:val="00441E37"/>
    <w:rsid w:val="00442A84"/>
    <w:rsid w:val="00443C15"/>
    <w:rsid w:val="00446B8E"/>
    <w:rsid w:val="00454700"/>
    <w:rsid w:val="00461A6B"/>
    <w:rsid w:val="004770B9"/>
    <w:rsid w:val="00482E4B"/>
    <w:rsid w:val="00482FF9"/>
    <w:rsid w:val="00494A82"/>
    <w:rsid w:val="004A0A68"/>
    <w:rsid w:val="004A45E2"/>
    <w:rsid w:val="004A4BC1"/>
    <w:rsid w:val="004A4F6F"/>
    <w:rsid w:val="004A6CB2"/>
    <w:rsid w:val="004B012C"/>
    <w:rsid w:val="004B4658"/>
    <w:rsid w:val="004B498E"/>
    <w:rsid w:val="004B521A"/>
    <w:rsid w:val="004B631E"/>
    <w:rsid w:val="004C2993"/>
    <w:rsid w:val="004C3485"/>
    <w:rsid w:val="004C36B6"/>
    <w:rsid w:val="004C74BA"/>
    <w:rsid w:val="004D3A80"/>
    <w:rsid w:val="004D5228"/>
    <w:rsid w:val="004E0461"/>
    <w:rsid w:val="004E069A"/>
    <w:rsid w:val="004E5809"/>
    <w:rsid w:val="004E70A4"/>
    <w:rsid w:val="004F1D8F"/>
    <w:rsid w:val="004F2D89"/>
    <w:rsid w:val="004F4B90"/>
    <w:rsid w:val="004F529C"/>
    <w:rsid w:val="0050046A"/>
    <w:rsid w:val="00504DD9"/>
    <w:rsid w:val="005118AC"/>
    <w:rsid w:val="005120B4"/>
    <w:rsid w:val="00520A9F"/>
    <w:rsid w:val="00521994"/>
    <w:rsid w:val="00531619"/>
    <w:rsid w:val="00533DBA"/>
    <w:rsid w:val="005349DD"/>
    <w:rsid w:val="0053640F"/>
    <w:rsid w:val="005407CB"/>
    <w:rsid w:val="00543323"/>
    <w:rsid w:val="00553423"/>
    <w:rsid w:val="00562554"/>
    <w:rsid w:val="00562743"/>
    <w:rsid w:val="00562C82"/>
    <w:rsid w:val="005670E6"/>
    <w:rsid w:val="00572DA7"/>
    <w:rsid w:val="00573153"/>
    <w:rsid w:val="00573C62"/>
    <w:rsid w:val="00576424"/>
    <w:rsid w:val="0058486C"/>
    <w:rsid w:val="00594BFB"/>
    <w:rsid w:val="005A3176"/>
    <w:rsid w:val="005A3911"/>
    <w:rsid w:val="005B0EE1"/>
    <w:rsid w:val="005B30E2"/>
    <w:rsid w:val="005B4961"/>
    <w:rsid w:val="005C03B9"/>
    <w:rsid w:val="005C1347"/>
    <w:rsid w:val="005C2FC9"/>
    <w:rsid w:val="005C32D0"/>
    <w:rsid w:val="005C75CD"/>
    <w:rsid w:val="005D0DAD"/>
    <w:rsid w:val="005D3236"/>
    <w:rsid w:val="005D626C"/>
    <w:rsid w:val="005E226F"/>
    <w:rsid w:val="005E62A2"/>
    <w:rsid w:val="005E70FB"/>
    <w:rsid w:val="005E725B"/>
    <w:rsid w:val="005F2153"/>
    <w:rsid w:val="005F5F4A"/>
    <w:rsid w:val="005F65DF"/>
    <w:rsid w:val="005F746E"/>
    <w:rsid w:val="005F7683"/>
    <w:rsid w:val="00612AD1"/>
    <w:rsid w:val="00613F44"/>
    <w:rsid w:val="0061694D"/>
    <w:rsid w:val="00620FBC"/>
    <w:rsid w:val="0062765A"/>
    <w:rsid w:val="0063060A"/>
    <w:rsid w:val="00630C0C"/>
    <w:rsid w:val="00643C14"/>
    <w:rsid w:val="006509BB"/>
    <w:rsid w:val="00652D29"/>
    <w:rsid w:val="00653AC2"/>
    <w:rsid w:val="00653BD0"/>
    <w:rsid w:val="006540C4"/>
    <w:rsid w:val="0065448D"/>
    <w:rsid w:val="006568E5"/>
    <w:rsid w:val="0065724B"/>
    <w:rsid w:val="00660AD9"/>
    <w:rsid w:val="00661C43"/>
    <w:rsid w:val="0066365A"/>
    <w:rsid w:val="0066575C"/>
    <w:rsid w:val="00670409"/>
    <w:rsid w:val="0067503A"/>
    <w:rsid w:val="00682569"/>
    <w:rsid w:val="00684CC0"/>
    <w:rsid w:val="00685847"/>
    <w:rsid w:val="00691990"/>
    <w:rsid w:val="00694AD5"/>
    <w:rsid w:val="006A414E"/>
    <w:rsid w:val="006A5F7C"/>
    <w:rsid w:val="006A6858"/>
    <w:rsid w:val="006A7003"/>
    <w:rsid w:val="006B00F6"/>
    <w:rsid w:val="006B5C60"/>
    <w:rsid w:val="006C0DD3"/>
    <w:rsid w:val="006C3F78"/>
    <w:rsid w:val="006C6120"/>
    <w:rsid w:val="006C7DB2"/>
    <w:rsid w:val="006D02B6"/>
    <w:rsid w:val="006D2517"/>
    <w:rsid w:val="006D5FD5"/>
    <w:rsid w:val="006D6999"/>
    <w:rsid w:val="006D797A"/>
    <w:rsid w:val="006E4B98"/>
    <w:rsid w:val="006E4E35"/>
    <w:rsid w:val="006E6ACF"/>
    <w:rsid w:val="006E6E80"/>
    <w:rsid w:val="006F18A3"/>
    <w:rsid w:val="006F1B11"/>
    <w:rsid w:val="006F70E2"/>
    <w:rsid w:val="006F72F9"/>
    <w:rsid w:val="006F7DCD"/>
    <w:rsid w:val="0070043D"/>
    <w:rsid w:val="00705212"/>
    <w:rsid w:val="007070A9"/>
    <w:rsid w:val="007079A5"/>
    <w:rsid w:val="007108A1"/>
    <w:rsid w:val="00711EA4"/>
    <w:rsid w:val="00713BE0"/>
    <w:rsid w:val="00716957"/>
    <w:rsid w:val="00720269"/>
    <w:rsid w:val="007219AF"/>
    <w:rsid w:val="007247E7"/>
    <w:rsid w:val="00724A04"/>
    <w:rsid w:val="00732A7D"/>
    <w:rsid w:val="00734C10"/>
    <w:rsid w:val="00734C54"/>
    <w:rsid w:val="00735AA2"/>
    <w:rsid w:val="00735EA4"/>
    <w:rsid w:val="00740059"/>
    <w:rsid w:val="00744A89"/>
    <w:rsid w:val="00745687"/>
    <w:rsid w:val="00746609"/>
    <w:rsid w:val="00747962"/>
    <w:rsid w:val="00751324"/>
    <w:rsid w:val="00751A61"/>
    <w:rsid w:val="00752C78"/>
    <w:rsid w:val="007538A0"/>
    <w:rsid w:val="00753B6C"/>
    <w:rsid w:val="0075406B"/>
    <w:rsid w:val="007559F3"/>
    <w:rsid w:val="00757FD1"/>
    <w:rsid w:val="007603C6"/>
    <w:rsid w:val="00762641"/>
    <w:rsid w:val="00767EB5"/>
    <w:rsid w:val="0077123A"/>
    <w:rsid w:val="0077203C"/>
    <w:rsid w:val="007741C4"/>
    <w:rsid w:val="00777D36"/>
    <w:rsid w:val="00781281"/>
    <w:rsid w:val="007847E9"/>
    <w:rsid w:val="00787F49"/>
    <w:rsid w:val="00790A08"/>
    <w:rsid w:val="00792B4A"/>
    <w:rsid w:val="0079769F"/>
    <w:rsid w:val="00797C0F"/>
    <w:rsid w:val="007A5B87"/>
    <w:rsid w:val="007B3285"/>
    <w:rsid w:val="007B5519"/>
    <w:rsid w:val="007C4C08"/>
    <w:rsid w:val="007C6A3F"/>
    <w:rsid w:val="007D2F26"/>
    <w:rsid w:val="007E1E5B"/>
    <w:rsid w:val="007E557B"/>
    <w:rsid w:val="007E5F14"/>
    <w:rsid w:val="007E71F5"/>
    <w:rsid w:val="007E73B0"/>
    <w:rsid w:val="007F3F2C"/>
    <w:rsid w:val="00801DEF"/>
    <w:rsid w:val="008031F1"/>
    <w:rsid w:val="00804A4E"/>
    <w:rsid w:val="0080674B"/>
    <w:rsid w:val="00807872"/>
    <w:rsid w:val="00810B3D"/>
    <w:rsid w:val="00811F28"/>
    <w:rsid w:val="00817CCC"/>
    <w:rsid w:val="00826B74"/>
    <w:rsid w:val="00831006"/>
    <w:rsid w:val="0084595F"/>
    <w:rsid w:val="008543C2"/>
    <w:rsid w:val="00855B04"/>
    <w:rsid w:val="0086018E"/>
    <w:rsid w:val="00865539"/>
    <w:rsid w:val="00872B82"/>
    <w:rsid w:val="00874426"/>
    <w:rsid w:val="008761AB"/>
    <w:rsid w:val="00881621"/>
    <w:rsid w:val="008855E4"/>
    <w:rsid w:val="008861AE"/>
    <w:rsid w:val="0089195B"/>
    <w:rsid w:val="00893F46"/>
    <w:rsid w:val="0089614D"/>
    <w:rsid w:val="008A21B3"/>
    <w:rsid w:val="008A461F"/>
    <w:rsid w:val="008A594E"/>
    <w:rsid w:val="008B1F3E"/>
    <w:rsid w:val="008B4671"/>
    <w:rsid w:val="008B5987"/>
    <w:rsid w:val="008B5C32"/>
    <w:rsid w:val="008B7216"/>
    <w:rsid w:val="008C000B"/>
    <w:rsid w:val="008C3554"/>
    <w:rsid w:val="008C4E5C"/>
    <w:rsid w:val="008C5D5C"/>
    <w:rsid w:val="008E64B8"/>
    <w:rsid w:val="008F2A45"/>
    <w:rsid w:val="008F42F1"/>
    <w:rsid w:val="008F45D0"/>
    <w:rsid w:val="008F79E3"/>
    <w:rsid w:val="00902DE7"/>
    <w:rsid w:val="00904AE8"/>
    <w:rsid w:val="00912229"/>
    <w:rsid w:val="00921008"/>
    <w:rsid w:val="00921EB2"/>
    <w:rsid w:val="009238F5"/>
    <w:rsid w:val="00926983"/>
    <w:rsid w:val="0093690A"/>
    <w:rsid w:val="00944978"/>
    <w:rsid w:val="00947390"/>
    <w:rsid w:val="00953BA6"/>
    <w:rsid w:val="0095414E"/>
    <w:rsid w:val="00954420"/>
    <w:rsid w:val="00957118"/>
    <w:rsid w:val="00961697"/>
    <w:rsid w:val="0096379D"/>
    <w:rsid w:val="00963B70"/>
    <w:rsid w:val="00972AD9"/>
    <w:rsid w:val="00972D74"/>
    <w:rsid w:val="00976425"/>
    <w:rsid w:val="009808B4"/>
    <w:rsid w:val="009864F9"/>
    <w:rsid w:val="0099054D"/>
    <w:rsid w:val="00992349"/>
    <w:rsid w:val="00992A65"/>
    <w:rsid w:val="009954FA"/>
    <w:rsid w:val="009A00B0"/>
    <w:rsid w:val="009B07DF"/>
    <w:rsid w:val="009B179B"/>
    <w:rsid w:val="009B42B8"/>
    <w:rsid w:val="009B5AAB"/>
    <w:rsid w:val="009B5D0A"/>
    <w:rsid w:val="009B5E2B"/>
    <w:rsid w:val="009C08A6"/>
    <w:rsid w:val="009C0994"/>
    <w:rsid w:val="009C25E7"/>
    <w:rsid w:val="009C339F"/>
    <w:rsid w:val="009C5CB5"/>
    <w:rsid w:val="009C7C3E"/>
    <w:rsid w:val="009D1A82"/>
    <w:rsid w:val="009D1BC2"/>
    <w:rsid w:val="009D4E57"/>
    <w:rsid w:val="009E695E"/>
    <w:rsid w:val="009F0645"/>
    <w:rsid w:val="009F56F2"/>
    <w:rsid w:val="009F6619"/>
    <w:rsid w:val="00A02B60"/>
    <w:rsid w:val="00A0326D"/>
    <w:rsid w:val="00A1373A"/>
    <w:rsid w:val="00A13B44"/>
    <w:rsid w:val="00A17744"/>
    <w:rsid w:val="00A26715"/>
    <w:rsid w:val="00A30D88"/>
    <w:rsid w:val="00A32E49"/>
    <w:rsid w:val="00A32FE3"/>
    <w:rsid w:val="00A34F06"/>
    <w:rsid w:val="00A36EA1"/>
    <w:rsid w:val="00A37966"/>
    <w:rsid w:val="00A4310B"/>
    <w:rsid w:val="00A45ECA"/>
    <w:rsid w:val="00A467CD"/>
    <w:rsid w:val="00A52C70"/>
    <w:rsid w:val="00A60B1F"/>
    <w:rsid w:val="00A62048"/>
    <w:rsid w:val="00A627F3"/>
    <w:rsid w:val="00A76CB1"/>
    <w:rsid w:val="00A77387"/>
    <w:rsid w:val="00A80309"/>
    <w:rsid w:val="00A80EE8"/>
    <w:rsid w:val="00A85050"/>
    <w:rsid w:val="00A85AED"/>
    <w:rsid w:val="00A91861"/>
    <w:rsid w:val="00AA24F4"/>
    <w:rsid w:val="00AA44D0"/>
    <w:rsid w:val="00AB0C96"/>
    <w:rsid w:val="00AB5D9E"/>
    <w:rsid w:val="00AB762D"/>
    <w:rsid w:val="00AB7CB0"/>
    <w:rsid w:val="00AC5388"/>
    <w:rsid w:val="00AE2665"/>
    <w:rsid w:val="00AF0FAA"/>
    <w:rsid w:val="00AF1C97"/>
    <w:rsid w:val="00AF28CD"/>
    <w:rsid w:val="00AF7370"/>
    <w:rsid w:val="00B02899"/>
    <w:rsid w:val="00B02F52"/>
    <w:rsid w:val="00B125BF"/>
    <w:rsid w:val="00B15DFE"/>
    <w:rsid w:val="00B168B4"/>
    <w:rsid w:val="00B16A06"/>
    <w:rsid w:val="00B20110"/>
    <w:rsid w:val="00B21407"/>
    <w:rsid w:val="00B217CA"/>
    <w:rsid w:val="00B310FE"/>
    <w:rsid w:val="00B31F50"/>
    <w:rsid w:val="00B335B1"/>
    <w:rsid w:val="00B35514"/>
    <w:rsid w:val="00B36EA2"/>
    <w:rsid w:val="00B3729D"/>
    <w:rsid w:val="00B46D0B"/>
    <w:rsid w:val="00B5212F"/>
    <w:rsid w:val="00B52AF4"/>
    <w:rsid w:val="00B537AA"/>
    <w:rsid w:val="00B56FF2"/>
    <w:rsid w:val="00B67E01"/>
    <w:rsid w:val="00B74282"/>
    <w:rsid w:val="00B8179D"/>
    <w:rsid w:val="00B84903"/>
    <w:rsid w:val="00B92025"/>
    <w:rsid w:val="00B967ED"/>
    <w:rsid w:val="00BA1118"/>
    <w:rsid w:val="00BA17CC"/>
    <w:rsid w:val="00BA7DCB"/>
    <w:rsid w:val="00BC231E"/>
    <w:rsid w:val="00BC5F50"/>
    <w:rsid w:val="00BD2C47"/>
    <w:rsid w:val="00BD4D76"/>
    <w:rsid w:val="00BD4E36"/>
    <w:rsid w:val="00BD763B"/>
    <w:rsid w:val="00BE0BD0"/>
    <w:rsid w:val="00BE0C40"/>
    <w:rsid w:val="00BE4C8A"/>
    <w:rsid w:val="00BF0D2D"/>
    <w:rsid w:val="00BF233E"/>
    <w:rsid w:val="00BF3315"/>
    <w:rsid w:val="00BF49CB"/>
    <w:rsid w:val="00BF6944"/>
    <w:rsid w:val="00C00D16"/>
    <w:rsid w:val="00C025D0"/>
    <w:rsid w:val="00C0361D"/>
    <w:rsid w:val="00C05BD3"/>
    <w:rsid w:val="00C06780"/>
    <w:rsid w:val="00C06B71"/>
    <w:rsid w:val="00C17134"/>
    <w:rsid w:val="00C171BC"/>
    <w:rsid w:val="00C22317"/>
    <w:rsid w:val="00C224CF"/>
    <w:rsid w:val="00C25649"/>
    <w:rsid w:val="00C25AEF"/>
    <w:rsid w:val="00C34B36"/>
    <w:rsid w:val="00C37A01"/>
    <w:rsid w:val="00C502E2"/>
    <w:rsid w:val="00C5104C"/>
    <w:rsid w:val="00C53775"/>
    <w:rsid w:val="00C57033"/>
    <w:rsid w:val="00C6001C"/>
    <w:rsid w:val="00C60BBD"/>
    <w:rsid w:val="00C6149A"/>
    <w:rsid w:val="00C61A4D"/>
    <w:rsid w:val="00C63FF4"/>
    <w:rsid w:val="00C650C0"/>
    <w:rsid w:val="00C72612"/>
    <w:rsid w:val="00C94EED"/>
    <w:rsid w:val="00C9738A"/>
    <w:rsid w:val="00CA219D"/>
    <w:rsid w:val="00CA5206"/>
    <w:rsid w:val="00CA6B7F"/>
    <w:rsid w:val="00CB450A"/>
    <w:rsid w:val="00CB5439"/>
    <w:rsid w:val="00CB689E"/>
    <w:rsid w:val="00CC0844"/>
    <w:rsid w:val="00CC0E95"/>
    <w:rsid w:val="00CC2D24"/>
    <w:rsid w:val="00CC3041"/>
    <w:rsid w:val="00CC4CF7"/>
    <w:rsid w:val="00CC61BE"/>
    <w:rsid w:val="00CD26A8"/>
    <w:rsid w:val="00CD3EB4"/>
    <w:rsid w:val="00CD68B8"/>
    <w:rsid w:val="00CE1EC9"/>
    <w:rsid w:val="00CE768C"/>
    <w:rsid w:val="00CF48E8"/>
    <w:rsid w:val="00CF7A71"/>
    <w:rsid w:val="00D00C56"/>
    <w:rsid w:val="00D01379"/>
    <w:rsid w:val="00D0569E"/>
    <w:rsid w:val="00D0704F"/>
    <w:rsid w:val="00D30536"/>
    <w:rsid w:val="00D3235A"/>
    <w:rsid w:val="00D325EA"/>
    <w:rsid w:val="00D3565A"/>
    <w:rsid w:val="00D41306"/>
    <w:rsid w:val="00D41892"/>
    <w:rsid w:val="00D45F64"/>
    <w:rsid w:val="00D47BB6"/>
    <w:rsid w:val="00D506F5"/>
    <w:rsid w:val="00D51A3F"/>
    <w:rsid w:val="00D54273"/>
    <w:rsid w:val="00D55ADC"/>
    <w:rsid w:val="00D62DF1"/>
    <w:rsid w:val="00D64875"/>
    <w:rsid w:val="00D667BC"/>
    <w:rsid w:val="00D67830"/>
    <w:rsid w:val="00D712F5"/>
    <w:rsid w:val="00D71514"/>
    <w:rsid w:val="00D72228"/>
    <w:rsid w:val="00D72BB3"/>
    <w:rsid w:val="00D752D8"/>
    <w:rsid w:val="00D761EE"/>
    <w:rsid w:val="00D829AD"/>
    <w:rsid w:val="00D82F39"/>
    <w:rsid w:val="00D83EE7"/>
    <w:rsid w:val="00D852B7"/>
    <w:rsid w:val="00D860F4"/>
    <w:rsid w:val="00D8765D"/>
    <w:rsid w:val="00D91269"/>
    <w:rsid w:val="00D92486"/>
    <w:rsid w:val="00DA178E"/>
    <w:rsid w:val="00DA1939"/>
    <w:rsid w:val="00DA6A22"/>
    <w:rsid w:val="00DB75F0"/>
    <w:rsid w:val="00DC0934"/>
    <w:rsid w:val="00DD0B65"/>
    <w:rsid w:val="00DD10CD"/>
    <w:rsid w:val="00DE4818"/>
    <w:rsid w:val="00DF2F86"/>
    <w:rsid w:val="00DF780E"/>
    <w:rsid w:val="00E01059"/>
    <w:rsid w:val="00E016DF"/>
    <w:rsid w:val="00E02B3B"/>
    <w:rsid w:val="00E04115"/>
    <w:rsid w:val="00E050B7"/>
    <w:rsid w:val="00E05A25"/>
    <w:rsid w:val="00E06BE5"/>
    <w:rsid w:val="00E114E0"/>
    <w:rsid w:val="00E127EE"/>
    <w:rsid w:val="00E1663B"/>
    <w:rsid w:val="00E25FFE"/>
    <w:rsid w:val="00E26CB6"/>
    <w:rsid w:val="00E32C0B"/>
    <w:rsid w:val="00E33989"/>
    <w:rsid w:val="00E3785E"/>
    <w:rsid w:val="00E41A7C"/>
    <w:rsid w:val="00E42196"/>
    <w:rsid w:val="00E43AA8"/>
    <w:rsid w:val="00E547C7"/>
    <w:rsid w:val="00E6011D"/>
    <w:rsid w:val="00E6137A"/>
    <w:rsid w:val="00E65DDB"/>
    <w:rsid w:val="00E66313"/>
    <w:rsid w:val="00E71EEB"/>
    <w:rsid w:val="00E80D1E"/>
    <w:rsid w:val="00E81B72"/>
    <w:rsid w:val="00E90FA3"/>
    <w:rsid w:val="00E93CFE"/>
    <w:rsid w:val="00E950EE"/>
    <w:rsid w:val="00EA0E55"/>
    <w:rsid w:val="00EB17A4"/>
    <w:rsid w:val="00EB3115"/>
    <w:rsid w:val="00EB3225"/>
    <w:rsid w:val="00EB330A"/>
    <w:rsid w:val="00EB556C"/>
    <w:rsid w:val="00EB75AB"/>
    <w:rsid w:val="00EC4AB3"/>
    <w:rsid w:val="00EC603D"/>
    <w:rsid w:val="00ED12D4"/>
    <w:rsid w:val="00ED138A"/>
    <w:rsid w:val="00ED4E89"/>
    <w:rsid w:val="00EE20B7"/>
    <w:rsid w:val="00EF05FB"/>
    <w:rsid w:val="00EF3F3D"/>
    <w:rsid w:val="00EF71C2"/>
    <w:rsid w:val="00F00998"/>
    <w:rsid w:val="00F06D26"/>
    <w:rsid w:val="00F23C37"/>
    <w:rsid w:val="00F2464A"/>
    <w:rsid w:val="00F24FA2"/>
    <w:rsid w:val="00F25E73"/>
    <w:rsid w:val="00F31692"/>
    <w:rsid w:val="00F33A63"/>
    <w:rsid w:val="00F35625"/>
    <w:rsid w:val="00F41DAF"/>
    <w:rsid w:val="00F51E77"/>
    <w:rsid w:val="00F52B8C"/>
    <w:rsid w:val="00F55B92"/>
    <w:rsid w:val="00F67C33"/>
    <w:rsid w:val="00F7008C"/>
    <w:rsid w:val="00F74506"/>
    <w:rsid w:val="00F75818"/>
    <w:rsid w:val="00F81A9D"/>
    <w:rsid w:val="00F83C5D"/>
    <w:rsid w:val="00F854CB"/>
    <w:rsid w:val="00F8678D"/>
    <w:rsid w:val="00F92E18"/>
    <w:rsid w:val="00F95CCB"/>
    <w:rsid w:val="00FA1D2C"/>
    <w:rsid w:val="00FA1F1A"/>
    <w:rsid w:val="00FA2227"/>
    <w:rsid w:val="00FA2237"/>
    <w:rsid w:val="00FA2C5D"/>
    <w:rsid w:val="00FA5FF9"/>
    <w:rsid w:val="00FB4964"/>
    <w:rsid w:val="00FB49E3"/>
    <w:rsid w:val="00FB73EC"/>
    <w:rsid w:val="00FB7DA7"/>
    <w:rsid w:val="00FC2897"/>
    <w:rsid w:val="00FC7E4E"/>
    <w:rsid w:val="00FD2F77"/>
    <w:rsid w:val="00FD2F93"/>
    <w:rsid w:val="00FD71F3"/>
    <w:rsid w:val="00FE038F"/>
    <w:rsid w:val="00FE1976"/>
    <w:rsid w:val="00FE336B"/>
    <w:rsid w:val="00FE7373"/>
    <w:rsid w:val="00FF1ECD"/>
    <w:rsid w:val="00FF6AE6"/>
    <w:rsid w:val="01276CE6"/>
    <w:rsid w:val="013840A1"/>
    <w:rsid w:val="01391AF7"/>
    <w:rsid w:val="015232F4"/>
    <w:rsid w:val="01A56820"/>
    <w:rsid w:val="01DB0F21"/>
    <w:rsid w:val="01F85948"/>
    <w:rsid w:val="027D1EDC"/>
    <w:rsid w:val="02AA6F17"/>
    <w:rsid w:val="02AF2A63"/>
    <w:rsid w:val="02E6429D"/>
    <w:rsid w:val="032E5AB3"/>
    <w:rsid w:val="04131CA3"/>
    <w:rsid w:val="04874841"/>
    <w:rsid w:val="04AF0DC0"/>
    <w:rsid w:val="05CA3B1B"/>
    <w:rsid w:val="05D40F8A"/>
    <w:rsid w:val="05E97CB2"/>
    <w:rsid w:val="060D6A3B"/>
    <w:rsid w:val="06193B1E"/>
    <w:rsid w:val="06383C8B"/>
    <w:rsid w:val="06C6067E"/>
    <w:rsid w:val="0707497A"/>
    <w:rsid w:val="07394A3D"/>
    <w:rsid w:val="07416329"/>
    <w:rsid w:val="07501B9E"/>
    <w:rsid w:val="0838785B"/>
    <w:rsid w:val="087D0B78"/>
    <w:rsid w:val="0920129B"/>
    <w:rsid w:val="09823E4D"/>
    <w:rsid w:val="0A4B18CE"/>
    <w:rsid w:val="0AC800D5"/>
    <w:rsid w:val="0AFA19A7"/>
    <w:rsid w:val="0B181252"/>
    <w:rsid w:val="0B2543AA"/>
    <w:rsid w:val="0B651CEF"/>
    <w:rsid w:val="0C275A89"/>
    <w:rsid w:val="0C5178DA"/>
    <w:rsid w:val="0CBB5882"/>
    <w:rsid w:val="0D20436B"/>
    <w:rsid w:val="0D531CDF"/>
    <w:rsid w:val="0DC6629D"/>
    <w:rsid w:val="0DCA3125"/>
    <w:rsid w:val="0E416A77"/>
    <w:rsid w:val="0EA34036"/>
    <w:rsid w:val="0EB63F9D"/>
    <w:rsid w:val="0F0770E4"/>
    <w:rsid w:val="0F54794B"/>
    <w:rsid w:val="0F6A354E"/>
    <w:rsid w:val="0F88478D"/>
    <w:rsid w:val="0FB73DA5"/>
    <w:rsid w:val="0FDE2587"/>
    <w:rsid w:val="101D1679"/>
    <w:rsid w:val="10507757"/>
    <w:rsid w:val="10704ACD"/>
    <w:rsid w:val="107A1082"/>
    <w:rsid w:val="109E7189"/>
    <w:rsid w:val="111D1ABB"/>
    <w:rsid w:val="112B3E2A"/>
    <w:rsid w:val="115206FB"/>
    <w:rsid w:val="11B40613"/>
    <w:rsid w:val="11BE2022"/>
    <w:rsid w:val="11D83EA2"/>
    <w:rsid w:val="122510EE"/>
    <w:rsid w:val="12405481"/>
    <w:rsid w:val="128D1331"/>
    <w:rsid w:val="12C1355D"/>
    <w:rsid w:val="12EF7289"/>
    <w:rsid w:val="130044B9"/>
    <w:rsid w:val="134D5A81"/>
    <w:rsid w:val="136E44BE"/>
    <w:rsid w:val="13B2147E"/>
    <w:rsid w:val="13BF6991"/>
    <w:rsid w:val="13F95DC4"/>
    <w:rsid w:val="142A3E2D"/>
    <w:rsid w:val="144A7973"/>
    <w:rsid w:val="14A549F6"/>
    <w:rsid w:val="14AD546B"/>
    <w:rsid w:val="14FB7DA2"/>
    <w:rsid w:val="158710F3"/>
    <w:rsid w:val="15C772F3"/>
    <w:rsid w:val="15CE4C34"/>
    <w:rsid w:val="15F0775C"/>
    <w:rsid w:val="160A00B1"/>
    <w:rsid w:val="160A0AD0"/>
    <w:rsid w:val="165B6F79"/>
    <w:rsid w:val="166E5EB0"/>
    <w:rsid w:val="16D127A1"/>
    <w:rsid w:val="16F50974"/>
    <w:rsid w:val="176F3A30"/>
    <w:rsid w:val="1820060E"/>
    <w:rsid w:val="18205BA9"/>
    <w:rsid w:val="18370FAA"/>
    <w:rsid w:val="188D7D42"/>
    <w:rsid w:val="18C45643"/>
    <w:rsid w:val="194928D9"/>
    <w:rsid w:val="195E155B"/>
    <w:rsid w:val="19AA702C"/>
    <w:rsid w:val="1A0C41D1"/>
    <w:rsid w:val="1A336BE7"/>
    <w:rsid w:val="1A4572C8"/>
    <w:rsid w:val="1A612D7C"/>
    <w:rsid w:val="1A807E72"/>
    <w:rsid w:val="1A8A2A47"/>
    <w:rsid w:val="1B16166A"/>
    <w:rsid w:val="1B5E3332"/>
    <w:rsid w:val="1BB93E83"/>
    <w:rsid w:val="1BC644B6"/>
    <w:rsid w:val="1C1A14B0"/>
    <w:rsid w:val="1C613AB1"/>
    <w:rsid w:val="1C8C0466"/>
    <w:rsid w:val="1D0121D0"/>
    <w:rsid w:val="1D5B524F"/>
    <w:rsid w:val="1D6D3522"/>
    <w:rsid w:val="1DBE7F5B"/>
    <w:rsid w:val="1DFA7416"/>
    <w:rsid w:val="1E852BA7"/>
    <w:rsid w:val="1F474868"/>
    <w:rsid w:val="1F883C9F"/>
    <w:rsid w:val="1FB94E27"/>
    <w:rsid w:val="1FE321D1"/>
    <w:rsid w:val="1FF41576"/>
    <w:rsid w:val="20AF20C5"/>
    <w:rsid w:val="20ED7306"/>
    <w:rsid w:val="20F96916"/>
    <w:rsid w:val="211106C5"/>
    <w:rsid w:val="21431785"/>
    <w:rsid w:val="219E251A"/>
    <w:rsid w:val="21AD0E84"/>
    <w:rsid w:val="21C24F4B"/>
    <w:rsid w:val="22071464"/>
    <w:rsid w:val="2232235C"/>
    <w:rsid w:val="22E66E75"/>
    <w:rsid w:val="23291785"/>
    <w:rsid w:val="23710488"/>
    <w:rsid w:val="23BB002C"/>
    <w:rsid w:val="23C33515"/>
    <w:rsid w:val="23F1680C"/>
    <w:rsid w:val="243E15D5"/>
    <w:rsid w:val="24551238"/>
    <w:rsid w:val="25224672"/>
    <w:rsid w:val="25250089"/>
    <w:rsid w:val="25252A8D"/>
    <w:rsid w:val="254A5A9B"/>
    <w:rsid w:val="25D54115"/>
    <w:rsid w:val="25F72F27"/>
    <w:rsid w:val="260F4C55"/>
    <w:rsid w:val="26291B1A"/>
    <w:rsid w:val="267C3983"/>
    <w:rsid w:val="26C20F14"/>
    <w:rsid w:val="26D82BDE"/>
    <w:rsid w:val="26DC7FF3"/>
    <w:rsid w:val="26EB0757"/>
    <w:rsid w:val="270101AC"/>
    <w:rsid w:val="274D71B2"/>
    <w:rsid w:val="2751147F"/>
    <w:rsid w:val="27897BCF"/>
    <w:rsid w:val="279C6957"/>
    <w:rsid w:val="27D32B77"/>
    <w:rsid w:val="27DE5929"/>
    <w:rsid w:val="27E14C4C"/>
    <w:rsid w:val="28686312"/>
    <w:rsid w:val="286C62A1"/>
    <w:rsid w:val="28A069B8"/>
    <w:rsid w:val="28F72971"/>
    <w:rsid w:val="2A3073E0"/>
    <w:rsid w:val="2AE35535"/>
    <w:rsid w:val="2B496FA3"/>
    <w:rsid w:val="2BB024B4"/>
    <w:rsid w:val="2BC60F98"/>
    <w:rsid w:val="2BE131CE"/>
    <w:rsid w:val="2BE66FCE"/>
    <w:rsid w:val="2C066A1A"/>
    <w:rsid w:val="2C0B4AE6"/>
    <w:rsid w:val="2C4542D3"/>
    <w:rsid w:val="2C8165FA"/>
    <w:rsid w:val="2CAC7CBD"/>
    <w:rsid w:val="2CCC08A3"/>
    <w:rsid w:val="2D0A514C"/>
    <w:rsid w:val="2DB235BF"/>
    <w:rsid w:val="2DCF77B8"/>
    <w:rsid w:val="2E577392"/>
    <w:rsid w:val="2E8B1B62"/>
    <w:rsid w:val="2E970AE4"/>
    <w:rsid w:val="2EB227A5"/>
    <w:rsid w:val="2F822BAC"/>
    <w:rsid w:val="301F6139"/>
    <w:rsid w:val="30641E74"/>
    <w:rsid w:val="30810E1D"/>
    <w:rsid w:val="30B639B5"/>
    <w:rsid w:val="314256C4"/>
    <w:rsid w:val="32613622"/>
    <w:rsid w:val="329F04E5"/>
    <w:rsid w:val="32F9755F"/>
    <w:rsid w:val="331B2806"/>
    <w:rsid w:val="333214D1"/>
    <w:rsid w:val="3370495E"/>
    <w:rsid w:val="33CC0FC6"/>
    <w:rsid w:val="33DD0EAC"/>
    <w:rsid w:val="340A165C"/>
    <w:rsid w:val="34143D51"/>
    <w:rsid w:val="34302898"/>
    <w:rsid w:val="345B460B"/>
    <w:rsid w:val="34655037"/>
    <w:rsid w:val="348E2B4F"/>
    <w:rsid w:val="35482A8B"/>
    <w:rsid w:val="35C97D56"/>
    <w:rsid w:val="35EE5D6B"/>
    <w:rsid w:val="3637765B"/>
    <w:rsid w:val="363A3F05"/>
    <w:rsid w:val="365311E6"/>
    <w:rsid w:val="367112A8"/>
    <w:rsid w:val="375445E4"/>
    <w:rsid w:val="376964D6"/>
    <w:rsid w:val="377B454E"/>
    <w:rsid w:val="379C3619"/>
    <w:rsid w:val="38CC73F3"/>
    <w:rsid w:val="395B66C1"/>
    <w:rsid w:val="39AE15AC"/>
    <w:rsid w:val="39E83FB4"/>
    <w:rsid w:val="3A153790"/>
    <w:rsid w:val="3A1F11A7"/>
    <w:rsid w:val="3A86575A"/>
    <w:rsid w:val="3B115AB0"/>
    <w:rsid w:val="3B341FC1"/>
    <w:rsid w:val="3B6F11E8"/>
    <w:rsid w:val="3B732683"/>
    <w:rsid w:val="3B851216"/>
    <w:rsid w:val="3C274A6B"/>
    <w:rsid w:val="3D0B4A9A"/>
    <w:rsid w:val="3DA349DC"/>
    <w:rsid w:val="3E3457B0"/>
    <w:rsid w:val="3E9753EA"/>
    <w:rsid w:val="3EE41CB3"/>
    <w:rsid w:val="3F192702"/>
    <w:rsid w:val="3F5E71A0"/>
    <w:rsid w:val="3FAA346A"/>
    <w:rsid w:val="3FAB317E"/>
    <w:rsid w:val="3FEF5D91"/>
    <w:rsid w:val="40602185"/>
    <w:rsid w:val="406D3C7A"/>
    <w:rsid w:val="40DD4529"/>
    <w:rsid w:val="40EC4756"/>
    <w:rsid w:val="41E371A6"/>
    <w:rsid w:val="42603601"/>
    <w:rsid w:val="427D695B"/>
    <w:rsid w:val="42B01A80"/>
    <w:rsid w:val="42B540C6"/>
    <w:rsid w:val="43124DBF"/>
    <w:rsid w:val="435C4BA0"/>
    <w:rsid w:val="43B613AF"/>
    <w:rsid w:val="44781DAA"/>
    <w:rsid w:val="44CA357E"/>
    <w:rsid w:val="452A12B9"/>
    <w:rsid w:val="45CF460B"/>
    <w:rsid w:val="45E27E1E"/>
    <w:rsid w:val="461D562C"/>
    <w:rsid w:val="470316C4"/>
    <w:rsid w:val="47647DBB"/>
    <w:rsid w:val="476F4FDA"/>
    <w:rsid w:val="47802EE5"/>
    <w:rsid w:val="47AC7367"/>
    <w:rsid w:val="47BA5BC1"/>
    <w:rsid w:val="47C7285C"/>
    <w:rsid w:val="487519F9"/>
    <w:rsid w:val="48CD3A8B"/>
    <w:rsid w:val="497F756E"/>
    <w:rsid w:val="49FF2B43"/>
    <w:rsid w:val="4A0A5885"/>
    <w:rsid w:val="4AD6576E"/>
    <w:rsid w:val="4B045CDA"/>
    <w:rsid w:val="4B073A5C"/>
    <w:rsid w:val="4B44760D"/>
    <w:rsid w:val="4B5C5D27"/>
    <w:rsid w:val="4B5E326D"/>
    <w:rsid w:val="4B840ACD"/>
    <w:rsid w:val="4B8C42AD"/>
    <w:rsid w:val="4BF72474"/>
    <w:rsid w:val="4C4F0B45"/>
    <w:rsid w:val="4D775CC7"/>
    <w:rsid w:val="4DA969FC"/>
    <w:rsid w:val="4DB73FDD"/>
    <w:rsid w:val="4E16053E"/>
    <w:rsid w:val="4F066320"/>
    <w:rsid w:val="4F0C4606"/>
    <w:rsid w:val="4F4E6EBF"/>
    <w:rsid w:val="4F7D4C71"/>
    <w:rsid w:val="4FCA7073"/>
    <w:rsid w:val="4FE259E9"/>
    <w:rsid w:val="501D7C2E"/>
    <w:rsid w:val="512C7508"/>
    <w:rsid w:val="52321D93"/>
    <w:rsid w:val="52533FC1"/>
    <w:rsid w:val="53DA43C4"/>
    <w:rsid w:val="53E267AB"/>
    <w:rsid w:val="54D02C4B"/>
    <w:rsid w:val="550F29EB"/>
    <w:rsid w:val="55112B45"/>
    <w:rsid w:val="55351206"/>
    <w:rsid w:val="55547DEE"/>
    <w:rsid w:val="55653C63"/>
    <w:rsid w:val="558F79BB"/>
    <w:rsid w:val="55A649AE"/>
    <w:rsid w:val="55D93627"/>
    <w:rsid w:val="56602AF8"/>
    <w:rsid w:val="56661590"/>
    <w:rsid w:val="569D1848"/>
    <w:rsid w:val="56B13A64"/>
    <w:rsid w:val="56BA3AA0"/>
    <w:rsid w:val="56CF6D97"/>
    <w:rsid w:val="56D66689"/>
    <w:rsid w:val="570E46A2"/>
    <w:rsid w:val="57847C36"/>
    <w:rsid w:val="579F4BBC"/>
    <w:rsid w:val="57D4349D"/>
    <w:rsid w:val="57DE4FF5"/>
    <w:rsid w:val="586A742C"/>
    <w:rsid w:val="5881039C"/>
    <w:rsid w:val="588A33C4"/>
    <w:rsid w:val="58C134D7"/>
    <w:rsid w:val="58C94C3F"/>
    <w:rsid w:val="591E42EB"/>
    <w:rsid w:val="592A1676"/>
    <w:rsid w:val="5986548D"/>
    <w:rsid w:val="59E71DDE"/>
    <w:rsid w:val="59F829ED"/>
    <w:rsid w:val="5A064D2E"/>
    <w:rsid w:val="5A2B6AF9"/>
    <w:rsid w:val="5A53496E"/>
    <w:rsid w:val="5A7756D8"/>
    <w:rsid w:val="5A96078C"/>
    <w:rsid w:val="5ABB0552"/>
    <w:rsid w:val="5AC87CD6"/>
    <w:rsid w:val="5AE85A5C"/>
    <w:rsid w:val="5B693839"/>
    <w:rsid w:val="5C140850"/>
    <w:rsid w:val="5C422D43"/>
    <w:rsid w:val="5C4A2BD7"/>
    <w:rsid w:val="5CAF68F6"/>
    <w:rsid w:val="5CF84E92"/>
    <w:rsid w:val="5D213D72"/>
    <w:rsid w:val="5D63632E"/>
    <w:rsid w:val="5D6C102B"/>
    <w:rsid w:val="5E2775BD"/>
    <w:rsid w:val="5E504C73"/>
    <w:rsid w:val="5E853EBA"/>
    <w:rsid w:val="5E985E8A"/>
    <w:rsid w:val="5FB455AB"/>
    <w:rsid w:val="5FD8479E"/>
    <w:rsid w:val="5FEF4FD0"/>
    <w:rsid w:val="5FF11588"/>
    <w:rsid w:val="60585DBB"/>
    <w:rsid w:val="61374D95"/>
    <w:rsid w:val="61394E2C"/>
    <w:rsid w:val="61B056D3"/>
    <w:rsid w:val="61C8132B"/>
    <w:rsid w:val="621C7A8F"/>
    <w:rsid w:val="62F475B6"/>
    <w:rsid w:val="630C6A64"/>
    <w:rsid w:val="63964CCA"/>
    <w:rsid w:val="6399764D"/>
    <w:rsid w:val="652A2E44"/>
    <w:rsid w:val="654E4849"/>
    <w:rsid w:val="65686657"/>
    <w:rsid w:val="65BD69EB"/>
    <w:rsid w:val="664977CF"/>
    <w:rsid w:val="66C719F1"/>
    <w:rsid w:val="66EC4975"/>
    <w:rsid w:val="67016B09"/>
    <w:rsid w:val="67881188"/>
    <w:rsid w:val="681B27B3"/>
    <w:rsid w:val="683116BC"/>
    <w:rsid w:val="683410E1"/>
    <w:rsid w:val="688F3871"/>
    <w:rsid w:val="68E74072"/>
    <w:rsid w:val="69173BDC"/>
    <w:rsid w:val="69BD4674"/>
    <w:rsid w:val="6A036769"/>
    <w:rsid w:val="6A52291B"/>
    <w:rsid w:val="6A7B10E5"/>
    <w:rsid w:val="6A817F02"/>
    <w:rsid w:val="6AAD3E42"/>
    <w:rsid w:val="6B351E6F"/>
    <w:rsid w:val="6B7A4051"/>
    <w:rsid w:val="6BE14999"/>
    <w:rsid w:val="6BFB5FD1"/>
    <w:rsid w:val="6D12175F"/>
    <w:rsid w:val="6D1F5AF0"/>
    <w:rsid w:val="6DC25164"/>
    <w:rsid w:val="6E254B81"/>
    <w:rsid w:val="6F3657AD"/>
    <w:rsid w:val="6F59436E"/>
    <w:rsid w:val="6F927414"/>
    <w:rsid w:val="6F974373"/>
    <w:rsid w:val="6FC74058"/>
    <w:rsid w:val="70040E87"/>
    <w:rsid w:val="700C0F2F"/>
    <w:rsid w:val="704871A4"/>
    <w:rsid w:val="70592DFA"/>
    <w:rsid w:val="70694F36"/>
    <w:rsid w:val="70880C5C"/>
    <w:rsid w:val="70901A28"/>
    <w:rsid w:val="70B523D0"/>
    <w:rsid w:val="70DD3906"/>
    <w:rsid w:val="71690108"/>
    <w:rsid w:val="719B076B"/>
    <w:rsid w:val="73393BC2"/>
    <w:rsid w:val="73662BEC"/>
    <w:rsid w:val="737B44DB"/>
    <w:rsid w:val="74262B1B"/>
    <w:rsid w:val="74A6094A"/>
    <w:rsid w:val="74CC21DF"/>
    <w:rsid w:val="74E16F35"/>
    <w:rsid w:val="75062ACB"/>
    <w:rsid w:val="75532D3D"/>
    <w:rsid w:val="761F2330"/>
    <w:rsid w:val="763F26D5"/>
    <w:rsid w:val="764D0528"/>
    <w:rsid w:val="76C82F19"/>
    <w:rsid w:val="77045A49"/>
    <w:rsid w:val="77266E5A"/>
    <w:rsid w:val="77291B31"/>
    <w:rsid w:val="7760226B"/>
    <w:rsid w:val="77701354"/>
    <w:rsid w:val="77750DFA"/>
    <w:rsid w:val="779A189F"/>
    <w:rsid w:val="781F51BA"/>
    <w:rsid w:val="78494544"/>
    <w:rsid w:val="78497969"/>
    <w:rsid w:val="785B37DC"/>
    <w:rsid w:val="78E431C4"/>
    <w:rsid w:val="78EB4A40"/>
    <w:rsid w:val="797F672E"/>
    <w:rsid w:val="79F944AF"/>
    <w:rsid w:val="7A4413F9"/>
    <w:rsid w:val="7A807E04"/>
    <w:rsid w:val="7AEA0E27"/>
    <w:rsid w:val="7B720AC6"/>
    <w:rsid w:val="7BAF6112"/>
    <w:rsid w:val="7C5859F2"/>
    <w:rsid w:val="7C735E4E"/>
    <w:rsid w:val="7D071AF5"/>
    <w:rsid w:val="7D7E7646"/>
    <w:rsid w:val="7DC26738"/>
    <w:rsid w:val="7E972C19"/>
    <w:rsid w:val="7EBB2BFC"/>
    <w:rsid w:val="7F6E4E40"/>
    <w:rsid w:val="7F7E2419"/>
    <w:rsid w:val="7F856BE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5:docId w15:val="{72818849-DF7E-4F9A-82FB-2D64F3328C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uiPriority="99" w:qFormat="1"/>
    <w:lsdException w:name="heading 2" w:uiPriority="99" w:qFormat="1"/>
    <w:lsdException w:name="heading 3" w:uiPriority="99" w:qFormat="1"/>
    <w:lsdException w:name="heading 4" w:uiPriority="99" w:qFormat="1"/>
    <w:lsdException w:name="heading 5" w:uiPriority="99" w:qFormat="1"/>
    <w:lsdException w:name="heading 6" w:uiPriority="99" w:qFormat="1"/>
    <w:lsdException w:name="heading 7" w:uiPriority="99" w:qFormat="1"/>
    <w:lsdException w:name="heading 8" w:uiPriority="99" w:qFormat="1"/>
    <w:lsdException w:name="heading 9" w:uiPriority="99" w:qFormat="1"/>
    <w:lsdException w:name="index 1" w:uiPriority="99" w:qFormat="1"/>
    <w:lsdException w:name="index 2" w:semiHidden="1" w:unhideWhenUsed="1"/>
    <w:lsdException w:name="index 3" w:semiHidden="1" w:unhideWhenUsed="1"/>
    <w:lsdException w:name="index 4" w:semiHidden="1" w:unhideWhenUsed="1"/>
    <w:lsdException w:name="index 5" w:uiPriority="99" w:qFormat="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uiPriority="39" w:qFormat="1"/>
    <w:lsdException w:name="toc 5" w:uiPriority="39" w:qFormat="1"/>
    <w:lsdException w:name="toc 6" w:uiPriority="39" w:qFormat="1"/>
    <w:lsdException w:name="toc 7" w:uiPriority="39" w:qFormat="1"/>
    <w:lsdException w:name="toc 8" w:uiPriority="39" w:qFormat="1"/>
    <w:lsdException w:name="toc 9" w:uiPriority="39" w:qFormat="1"/>
    <w:lsdException w:name="Normal Indent" w:qFormat="1"/>
    <w:lsdException w:name="footnote text" w:semiHidden="1" w:unhideWhenUsed="1"/>
    <w:lsdException w:name="annotation text" w:qFormat="1"/>
    <w:lsdException w:name="header" w:uiPriority="99" w:qFormat="1"/>
    <w:lsdException w:name="footer" w:uiPriority="99" w:qFormat="1"/>
    <w:lsdException w:name="index heading" w:semiHidden="1" w:unhideWhenUsed="1"/>
    <w:lsdException w:name="caption"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iPriority="99" w:qFormat="1"/>
    <w:lsdException w:name="line number" w:semiHidden="1" w:unhideWhenUsed="1"/>
    <w:lsdException w:name="page number" w:uiPriority="99"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uiPriority="99" w:unhideWhenUsed="1" w:qFormat="1"/>
    <w:lsdException w:name="List" w:uiPriority="99" w:qFormat="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qFormat="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99" w:qFormat="1"/>
    <w:lsdException w:name="Closing" w:semiHidden="1" w:unhideWhenUsed="1"/>
    <w:lsdException w:name="Signature" w:semiHidden="1" w:unhideWhenUsed="1"/>
    <w:lsdException w:name="Default Paragraph Font" w:semiHidden="1" w:uiPriority="1" w:unhideWhenUsed="1"/>
    <w:lsdException w:name="Body Text" w:uiPriority="99" w:qFormat="1"/>
    <w:lsdException w:name="Body Text Indent" w:uiPriority="99"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qFormat="1"/>
    <w:lsdException w:name="Date" w:uiPriority="99" w:qFormat="1"/>
    <w:lsdException w:name="Body Text First Indent" w:qFormat="1"/>
    <w:lsdException w:name="Body Text First Indent 2" w:qFormat="1"/>
    <w:lsdException w:name="Note Heading" w:qFormat="1"/>
    <w:lsdException w:name="Body Text 2" w:uiPriority="99" w:qFormat="1"/>
    <w:lsdException w:name="Body Text 3" w:uiPriority="99" w:qFormat="1"/>
    <w:lsdException w:name="Body Text Indent 2" w:uiPriority="99" w:qFormat="1"/>
    <w:lsdException w:name="Body Text Indent 3" w:uiPriority="99" w:qFormat="1"/>
    <w:lsdException w:name="Block Text" w:uiPriority="99" w:qFormat="1"/>
    <w:lsdException w:name="Hyperlink" w:uiPriority="99" w:qFormat="1"/>
    <w:lsdException w:name="FollowedHyperlink" w:uiPriority="99" w:unhideWhenUsed="1" w:qFormat="1"/>
    <w:lsdException w:name="Strong" w:qFormat="1"/>
    <w:lsdException w:name="Emphasis" w:qFormat="1"/>
    <w:lsdException w:name="Document Map" w:uiPriority="99" w:qFormat="1"/>
    <w:lsdException w:name="Plain Text"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unhideWhenUsed="1" w:qFormat="1"/>
    <w:lsdException w:name="HTML Code" w:unhideWhenUsed="1" w:qFormat="1"/>
    <w:lsdException w:name="HTML Definition" w:unhideWhenUsed="1" w:qFormat="1"/>
    <w:lsdException w:name="HTML Keyboard" w:semiHidden="1" w:unhideWhenUsed="1"/>
    <w:lsdException w:name="HTML Preformatted" w:qFormat="1"/>
    <w:lsdException w:name="HTML Sample" w:semiHidden="1" w:unhideWhenUsed="1"/>
    <w:lsdException w:name="HTML Typewriter" w:semiHidden="1" w:unhideWhenUsed="1"/>
    <w:lsdException w:name="HTML Variable" w:unhideWhenUsed="1" w:qFormat="1"/>
    <w:lsdException w:name="Normal Table" w:semiHidden="1" w:uiPriority="99" w:unhideWhenUsed="1"/>
    <w:lsdException w:name="annotation subject"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uiPriority="9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8">
    <w:name w:val="Normal"/>
    <w:next w:val="a9"/>
    <w:qFormat/>
    <w:pPr>
      <w:widowControl w:val="0"/>
      <w:jc w:val="both"/>
    </w:pPr>
    <w:rPr>
      <w:rFonts w:eastAsia="Arial Unicode MS"/>
      <w:kern w:val="2"/>
      <w:sz w:val="21"/>
      <w:szCs w:val="24"/>
    </w:rPr>
  </w:style>
  <w:style w:type="paragraph" w:styleId="1">
    <w:name w:val="heading 1"/>
    <w:basedOn w:val="a8"/>
    <w:next w:val="a8"/>
    <w:link w:val="10"/>
    <w:uiPriority w:val="99"/>
    <w:qFormat/>
    <w:pPr>
      <w:keepNext/>
      <w:keepLines/>
      <w:adjustRightInd w:val="0"/>
      <w:spacing w:before="240" w:after="240" w:line="578" w:lineRule="atLeast"/>
      <w:textAlignment w:val="baseline"/>
      <w:outlineLvl w:val="0"/>
    </w:pPr>
    <w:rPr>
      <w:rFonts w:ascii="Tahoma" w:hAnsi="Tahoma"/>
      <w:b/>
      <w:bCs/>
      <w:kern w:val="44"/>
      <w:sz w:val="24"/>
      <w:szCs w:val="44"/>
    </w:rPr>
  </w:style>
  <w:style w:type="paragraph" w:styleId="20">
    <w:name w:val="heading 2"/>
    <w:basedOn w:val="a8"/>
    <w:next w:val="a8"/>
    <w:link w:val="21"/>
    <w:uiPriority w:val="99"/>
    <w:qFormat/>
    <w:pPr>
      <w:spacing w:before="260" w:after="260" w:line="416" w:lineRule="atLeast"/>
      <w:outlineLvl w:val="1"/>
    </w:pPr>
    <w:rPr>
      <w:rFonts w:ascii="Cambria" w:hAnsi="Cambria"/>
      <w:sz w:val="32"/>
      <w:szCs w:val="32"/>
    </w:rPr>
  </w:style>
  <w:style w:type="paragraph" w:styleId="3">
    <w:name w:val="heading 3"/>
    <w:basedOn w:val="a8"/>
    <w:next w:val="a8"/>
    <w:link w:val="30"/>
    <w:uiPriority w:val="99"/>
    <w:qFormat/>
    <w:pPr>
      <w:tabs>
        <w:tab w:val="left" w:pos="588"/>
      </w:tabs>
      <w:spacing w:line="360" w:lineRule="auto"/>
      <w:outlineLvl w:val="2"/>
    </w:pPr>
    <w:rPr>
      <w:rFonts w:ascii="Tahoma" w:hAnsi="Tahoma"/>
    </w:rPr>
  </w:style>
  <w:style w:type="paragraph" w:styleId="4">
    <w:name w:val="heading 4"/>
    <w:basedOn w:val="a8"/>
    <w:next w:val="a8"/>
    <w:link w:val="40"/>
    <w:uiPriority w:val="99"/>
    <w:qFormat/>
    <w:pPr>
      <w:keepNext/>
      <w:keepLines/>
      <w:adjustRightInd w:val="0"/>
      <w:snapToGrid w:val="0"/>
      <w:spacing w:beforeAutospacing="1" w:afterAutospacing="1" w:line="300" w:lineRule="auto"/>
      <w:textAlignment w:val="baseline"/>
      <w:outlineLvl w:val="3"/>
    </w:pPr>
    <w:rPr>
      <w:b/>
      <w:kern w:val="0"/>
      <w:sz w:val="24"/>
    </w:rPr>
  </w:style>
  <w:style w:type="paragraph" w:styleId="5">
    <w:name w:val="heading 5"/>
    <w:basedOn w:val="a8"/>
    <w:next w:val="a8"/>
    <w:link w:val="50"/>
    <w:uiPriority w:val="99"/>
    <w:qFormat/>
    <w:pPr>
      <w:keepNext/>
      <w:keepLines/>
      <w:spacing w:before="280" w:after="290" w:line="376" w:lineRule="auto"/>
      <w:ind w:left="1008" w:hanging="1008"/>
      <w:outlineLvl w:val="4"/>
    </w:pPr>
    <w:rPr>
      <w:b/>
      <w:bCs/>
      <w:sz w:val="24"/>
      <w:szCs w:val="28"/>
    </w:rPr>
  </w:style>
  <w:style w:type="paragraph" w:styleId="6">
    <w:name w:val="heading 6"/>
    <w:basedOn w:val="a8"/>
    <w:next w:val="a8"/>
    <w:link w:val="60"/>
    <w:uiPriority w:val="99"/>
    <w:qFormat/>
    <w:pPr>
      <w:keepNext/>
      <w:keepLines/>
      <w:spacing w:before="240" w:after="64" w:line="320" w:lineRule="auto"/>
      <w:ind w:left="1152" w:hanging="1152"/>
      <w:outlineLvl w:val="5"/>
    </w:pPr>
    <w:rPr>
      <w:rFonts w:ascii="Arial" w:eastAsia="黑体" w:hAnsi="Arial"/>
      <w:b/>
      <w:bCs/>
      <w:sz w:val="24"/>
      <w:szCs w:val="28"/>
    </w:rPr>
  </w:style>
  <w:style w:type="paragraph" w:styleId="7">
    <w:name w:val="heading 7"/>
    <w:basedOn w:val="a8"/>
    <w:next w:val="a8"/>
    <w:link w:val="70"/>
    <w:uiPriority w:val="99"/>
    <w:qFormat/>
    <w:pPr>
      <w:keepNext/>
      <w:keepLines/>
      <w:spacing w:before="240" w:after="64" w:line="320" w:lineRule="auto"/>
      <w:ind w:left="1296" w:hanging="1296"/>
      <w:outlineLvl w:val="6"/>
    </w:pPr>
    <w:rPr>
      <w:b/>
      <w:bCs/>
      <w:sz w:val="24"/>
      <w:szCs w:val="28"/>
    </w:rPr>
  </w:style>
  <w:style w:type="paragraph" w:styleId="8">
    <w:name w:val="heading 8"/>
    <w:basedOn w:val="a8"/>
    <w:next w:val="a8"/>
    <w:link w:val="80"/>
    <w:uiPriority w:val="99"/>
    <w:qFormat/>
    <w:pPr>
      <w:keepNext/>
      <w:keepLines/>
      <w:spacing w:before="240" w:after="64" w:line="320" w:lineRule="auto"/>
      <w:ind w:left="1440" w:hanging="1440"/>
      <w:outlineLvl w:val="7"/>
    </w:pPr>
    <w:rPr>
      <w:rFonts w:ascii="Arial" w:eastAsia="黑体" w:hAnsi="Arial"/>
      <w:sz w:val="24"/>
      <w:szCs w:val="28"/>
    </w:rPr>
  </w:style>
  <w:style w:type="paragraph" w:styleId="9">
    <w:name w:val="heading 9"/>
    <w:basedOn w:val="a8"/>
    <w:next w:val="a8"/>
    <w:link w:val="90"/>
    <w:uiPriority w:val="99"/>
    <w:qFormat/>
    <w:pPr>
      <w:keepNext/>
      <w:keepLines/>
      <w:spacing w:before="240" w:after="64" w:line="320" w:lineRule="auto"/>
      <w:ind w:left="1584" w:hanging="1584"/>
      <w:outlineLvl w:val="8"/>
    </w:pPr>
    <w:rPr>
      <w:rFonts w:ascii="Arial" w:eastAsia="黑体" w:hAnsi="Arial"/>
      <w:sz w:val="24"/>
      <w:szCs w:val="21"/>
    </w:rPr>
  </w:style>
  <w:style w:type="character" w:default="1" w:styleId="aa">
    <w:name w:val="Default Paragraph Font"/>
    <w:uiPriority w:val="1"/>
    <w:semiHidden/>
    <w:unhideWhenUsed/>
  </w:style>
  <w:style w:type="table" w:default="1" w:styleId="ab">
    <w:name w:val="Normal Table"/>
    <w:uiPriority w:val="99"/>
    <w:semiHidden/>
    <w:unhideWhenUsed/>
    <w:tblPr>
      <w:tblInd w:w="0" w:type="dxa"/>
      <w:tblCellMar>
        <w:top w:w="0" w:type="dxa"/>
        <w:left w:w="108" w:type="dxa"/>
        <w:bottom w:w="0" w:type="dxa"/>
        <w:right w:w="108" w:type="dxa"/>
      </w:tblCellMar>
    </w:tblPr>
  </w:style>
  <w:style w:type="numbering" w:default="1" w:styleId="ac">
    <w:name w:val="No List"/>
    <w:uiPriority w:val="99"/>
    <w:semiHidden/>
    <w:unhideWhenUsed/>
  </w:style>
  <w:style w:type="paragraph" w:styleId="a9">
    <w:name w:val="Body Text"/>
    <w:basedOn w:val="a8"/>
    <w:link w:val="11"/>
    <w:uiPriority w:val="99"/>
    <w:qFormat/>
    <w:pPr>
      <w:spacing w:line="360" w:lineRule="auto"/>
    </w:pPr>
    <w:rPr>
      <w:rFonts w:ascii="Tahoma" w:hAnsi="Tahoma"/>
    </w:rPr>
  </w:style>
  <w:style w:type="paragraph" w:styleId="71">
    <w:name w:val="toc 7"/>
    <w:basedOn w:val="a8"/>
    <w:next w:val="a8"/>
    <w:uiPriority w:val="39"/>
    <w:qFormat/>
    <w:pPr>
      <w:spacing w:line="440" w:lineRule="exact"/>
      <w:ind w:left="1680"/>
      <w:jc w:val="left"/>
    </w:pPr>
    <w:rPr>
      <w:rFonts w:ascii="Calibri" w:hAnsi="Calibri"/>
      <w:sz w:val="18"/>
      <w:szCs w:val="18"/>
    </w:rPr>
  </w:style>
  <w:style w:type="paragraph" w:styleId="ad">
    <w:name w:val="Note Heading"/>
    <w:basedOn w:val="Default"/>
    <w:next w:val="Default"/>
    <w:link w:val="ae"/>
    <w:qFormat/>
    <w:rPr>
      <w:rFonts w:ascii="..ì." w:eastAsia="..ì." w:cs="Times New Roman"/>
      <w:color w:val="auto"/>
      <w:szCs w:val="20"/>
    </w:rPr>
  </w:style>
  <w:style w:type="paragraph" w:customStyle="1" w:styleId="Default">
    <w:name w:val="Default"/>
    <w:qFormat/>
    <w:pPr>
      <w:widowControl w:val="0"/>
      <w:autoSpaceDE w:val="0"/>
      <w:autoSpaceDN w:val="0"/>
      <w:adjustRightInd w:val="0"/>
    </w:pPr>
    <w:rPr>
      <w:rFonts w:ascii="宋体" w:eastAsia="Arial Unicode MS" w:cs="宋体"/>
      <w:color w:val="000000"/>
      <w:sz w:val="24"/>
      <w:szCs w:val="24"/>
    </w:rPr>
  </w:style>
  <w:style w:type="paragraph" w:styleId="af">
    <w:name w:val="Normal Indent"/>
    <w:basedOn w:val="a8"/>
    <w:link w:val="af0"/>
    <w:qFormat/>
    <w:pPr>
      <w:spacing w:line="360" w:lineRule="auto"/>
      <w:ind w:firstLineChars="200" w:firstLine="200"/>
    </w:pPr>
    <w:rPr>
      <w:sz w:val="24"/>
      <w:szCs w:val="20"/>
    </w:rPr>
  </w:style>
  <w:style w:type="paragraph" w:styleId="af1">
    <w:name w:val="caption"/>
    <w:basedOn w:val="a8"/>
    <w:next w:val="a8"/>
    <w:link w:val="af2"/>
    <w:qFormat/>
    <w:pPr>
      <w:spacing w:line="480" w:lineRule="auto"/>
    </w:pPr>
    <w:rPr>
      <w:rFonts w:ascii="华文中宋" w:eastAsia="华文中宋"/>
      <w:sz w:val="36"/>
      <w:szCs w:val="20"/>
    </w:rPr>
  </w:style>
  <w:style w:type="paragraph" w:styleId="51">
    <w:name w:val="index 5"/>
    <w:basedOn w:val="a8"/>
    <w:next w:val="a8"/>
    <w:uiPriority w:val="99"/>
    <w:qFormat/>
    <w:pPr>
      <w:ind w:leftChars="800" w:left="800"/>
    </w:pPr>
    <w:rPr>
      <w:rFonts w:eastAsia="宋体"/>
    </w:rPr>
  </w:style>
  <w:style w:type="paragraph" w:styleId="af3">
    <w:name w:val="Document Map"/>
    <w:basedOn w:val="a8"/>
    <w:link w:val="af4"/>
    <w:uiPriority w:val="99"/>
    <w:qFormat/>
    <w:pPr>
      <w:spacing w:line="440" w:lineRule="exact"/>
    </w:pPr>
    <w:rPr>
      <w:rFonts w:ascii="宋体"/>
      <w:sz w:val="18"/>
      <w:szCs w:val="18"/>
    </w:rPr>
  </w:style>
  <w:style w:type="paragraph" w:styleId="af5">
    <w:name w:val="toa heading"/>
    <w:basedOn w:val="a8"/>
    <w:next w:val="a8"/>
    <w:uiPriority w:val="99"/>
    <w:unhideWhenUsed/>
    <w:qFormat/>
    <w:pPr>
      <w:spacing w:before="120"/>
    </w:pPr>
    <w:rPr>
      <w:rFonts w:ascii="Cambria" w:eastAsia="宋体" w:hAnsi="Cambria"/>
      <w:sz w:val="24"/>
    </w:rPr>
  </w:style>
  <w:style w:type="paragraph" w:styleId="af6">
    <w:name w:val="annotation text"/>
    <w:basedOn w:val="a8"/>
    <w:link w:val="af7"/>
    <w:qFormat/>
    <w:pPr>
      <w:jc w:val="left"/>
    </w:pPr>
    <w:rPr>
      <w:rFonts w:ascii="Tahoma" w:hAnsi="Tahoma"/>
    </w:rPr>
  </w:style>
  <w:style w:type="paragraph" w:styleId="af8">
    <w:name w:val="Salutation"/>
    <w:basedOn w:val="Default"/>
    <w:next w:val="Default"/>
    <w:link w:val="af9"/>
    <w:qFormat/>
    <w:rPr>
      <w:rFonts w:ascii="..ì." w:eastAsia="..ì." w:cs="Times New Roman"/>
      <w:color w:val="auto"/>
      <w:szCs w:val="20"/>
    </w:rPr>
  </w:style>
  <w:style w:type="paragraph" w:styleId="31">
    <w:name w:val="Body Text 3"/>
    <w:basedOn w:val="a8"/>
    <w:link w:val="32"/>
    <w:uiPriority w:val="99"/>
    <w:qFormat/>
    <w:pPr>
      <w:spacing w:after="120"/>
    </w:pPr>
    <w:rPr>
      <w:rFonts w:eastAsia="宋体"/>
      <w:sz w:val="16"/>
      <w:szCs w:val="16"/>
    </w:rPr>
  </w:style>
  <w:style w:type="paragraph" w:styleId="afa">
    <w:name w:val="Body Text Indent"/>
    <w:basedOn w:val="a8"/>
    <w:link w:val="afb"/>
    <w:uiPriority w:val="99"/>
    <w:qFormat/>
    <w:pPr>
      <w:widowControl/>
      <w:spacing w:line="360" w:lineRule="auto"/>
      <w:ind w:firstLine="709"/>
      <w:jc w:val="left"/>
    </w:pPr>
    <w:rPr>
      <w:rFonts w:ascii="Tahoma" w:hAnsi="Tahoma"/>
    </w:rPr>
  </w:style>
  <w:style w:type="paragraph" w:styleId="afc">
    <w:name w:val="Block Text"/>
    <w:basedOn w:val="a8"/>
    <w:uiPriority w:val="99"/>
    <w:qFormat/>
    <w:pPr>
      <w:spacing w:line="360" w:lineRule="auto"/>
      <w:ind w:leftChars="170" w:left="357" w:rightChars="12" w:right="25" w:firstLine="1"/>
    </w:pPr>
    <w:rPr>
      <w:rFonts w:ascii="宋体" w:eastAsia="宋体" w:hAnsi="宋体" w:cs="Arial"/>
      <w:sz w:val="24"/>
      <w:szCs w:val="20"/>
    </w:rPr>
  </w:style>
  <w:style w:type="paragraph" w:styleId="2">
    <w:name w:val="List Bullet 2"/>
    <w:basedOn w:val="a8"/>
    <w:qFormat/>
    <w:pPr>
      <w:numPr>
        <w:ilvl w:val="1"/>
        <w:numId w:val="1"/>
      </w:numPr>
      <w:spacing w:line="360" w:lineRule="auto"/>
    </w:pPr>
    <w:rPr>
      <w:sz w:val="24"/>
      <w:szCs w:val="28"/>
    </w:rPr>
  </w:style>
  <w:style w:type="paragraph" w:styleId="52">
    <w:name w:val="toc 5"/>
    <w:basedOn w:val="a8"/>
    <w:next w:val="a8"/>
    <w:uiPriority w:val="39"/>
    <w:qFormat/>
    <w:pPr>
      <w:spacing w:line="440" w:lineRule="exact"/>
      <w:ind w:left="1120"/>
      <w:jc w:val="left"/>
    </w:pPr>
    <w:rPr>
      <w:rFonts w:ascii="Calibri" w:hAnsi="Calibri"/>
      <w:sz w:val="18"/>
      <w:szCs w:val="18"/>
    </w:rPr>
  </w:style>
  <w:style w:type="paragraph" w:styleId="33">
    <w:name w:val="toc 3"/>
    <w:basedOn w:val="a8"/>
    <w:next w:val="a8"/>
    <w:uiPriority w:val="39"/>
    <w:qFormat/>
    <w:pPr>
      <w:tabs>
        <w:tab w:val="right" w:leader="dot" w:pos="8302"/>
      </w:tabs>
      <w:ind w:left="561"/>
      <w:jc w:val="left"/>
    </w:pPr>
    <w:rPr>
      <w:rFonts w:ascii="Calibri" w:hAnsi="Calibri"/>
      <w:iCs/>
      <w:sz w:val="20"/>
      <w:szCs w:val="20"/>
    </w:rPr>
  </w:style>
  <w:style w:type="paragraph" w:styleId="afd">
    <w:name w:val="Plain Text"/>
    <w:basedOn w:val="a8"/>
    <w:link w:val="afe"/>
    <w:qFormat/>
    <w:pPr>
      <w:spacing w:line="360" w:lineRule="auto"/>
    </w:pPr>
    <w:rPr>
      <w:rFonts w:ascii="宋体" w:hAnsi="Courier New"/>
      <w:szCs w:val="21"/>
    </w:rPr>
  </w:style>
  <w:style w:type="paragraph" w:styleId="81">
    <w:name w:val="toc 8"/>
    <w:basedOn w:val="a8"/>
    <w:next w:val="a8"/>
    <w:uiPriority w:val="39"/>
    <w:qFormat/>
    <w:pPr>
      <w:spacing w:line="440" w:lineRule="exact"/>
      <w:ind w:left="1960"/>
      <w:jc w:val="left"/>
    </w:pPr>
    <w:rPr>
      <w:rFonts w:ascii="Calibri" w:hAnsi="Calibri"/>
      <w:sz w:val="18"/>
      <w:szCs w:val="18"/>
    </w:rPr>
  </w:style>
  <w:style w:type="paragraph" w:styleId="aff">
    <w:name w:val="Date"/>
    <w:basedOn w:val="a8"/>
    <w:next w:val="a8"/>
    <w:link w:val="aff0"/>
    <w:uiPriority w:val="99"/>
    <w:qFormat/>
    <w:pPr>
      <w:spacing w:line="360" w:lineRule="auto"/>
      <w:ind w:leftChars="2500" w:left="2500"/>
    </w:pPr>
    <w:rPr>
      <w:rFonts w:ascii="Tahoma" w:hAnsi="Tahoma"/>
    </w:rPr>
  </w:style>
  <w:style w:type="paragraph" w:styleId="22">
    <w:name w:val="Body Text Indent 2"/>
    <w:basedOn w:val="a8"/>
    <w:link w:val="23"/>
    <w:uiPriority w:val="99"/>
    <w:qFormat/>
    <w:pPr>
      <w:adjustRightInd w:val="0"/>
      <w:snapToGrid w:val="0"/>
      <w:spacing w:afterLines="25" w:line="420" w:lineRule="exact"/>
      <w:ind w:leftChars="378" w:left="778"/>
    </w:pPr>
    <w:rPr>
      <w:rFonts w:eastAsia="宋体"/>
      <w:sz w:val="24"/>
      <w:szCs w:val="30"/>
    </w:rPr>
  </w:style>
  <w:style w:type="paragraph" w:styleId="aff1">
    <w:name w:val="Balloon Text"/>
    <w:basedOn w:val="a8"/>
    <w:link w:val="aff2"/>
    <w:qFormat/>
    <w:rPr>
      <w:sz w:val="18"/>
      <w:szCs w:val="18"/>
    </w:rPr>
  </w:style>
  <w:style w:type="paragraph" w:styleId="aff3">
    <w:name w:val="footer"/>
    <w:basedOn w:val="a8"/>
    <w:link w:val="aff4"/>
    <w:uiPriority w:val="99"/>
    <w:qFormat/>
    <w:pPr>
      <w:tabs>
        <w:tab w:val="center" w:pos="4153"/>
        <w:tab w:val="right" w:pos="8306"/>
      </w:tabs>
      <w:adjustRightInd w:val="0"/>
      <w:spacing w:line="240" w:lineRule="atLeast"/>
      <w:jc w:val="left"/>
      <w:textAlignment w:val="baseline"/>
    </w:pPr>
    <w:rPr>
      <w:rFonts w:ascii="Tahoma" w:hAnsi="Tahoma"/>
      <w:sz w:val="18"/>
      <w:szCs w:val="18"/>
    </w:rPr>
  </w:style>
  <w:style w:type="paragraph" w:styleId="aff5">
    <w:name w:val="header"/>
    <w:basedOn w:val="a8"/>
    <w:link w:val="aff6"/>
    <w:uiPriority w:val="99"/>
    <w:qFormat/>
    <w:pPr>
      <w:pBdr>
        <w:bottom w:val="single" w:sz="6" w:space="1" w:color="auto"/>
      </w:pBdr>
      <w:tabs>
        <w:tab w:val="center" w:pos="4153"/>
        <w:tab w:val="right" w:pos="8306"/>
      </w:tabs>
      <w:adjustRightInd w:val="0"/>
      <w:spacing w:line="240" w:lineRule="atLeast"/>
      <w:jc w:val="center"/>
      <w:textAlignment w:val="baseline"/>
    </w:pPr>
    <w:rPr>
      <w:rFonts w:ascii="Tahoma" w:hAnsi="Tahoma"/>
      <w:sz w:val="18"/>
      <w:szCs w:val="18"/>
    </w:rPr>
  </w:style>
  <w:style w:type="paragraph" w:styleId="12">
    <w:name w:val="toc 1"/>
    <w:basedOn w:val="a8"/>
    <w:next w:val="a8"/>
    <w:uiPriority w:val="39"/>
    <w:qFormat/>
    <w:pPr>
      <w:tabs>
        <w:tab w:val="right" w:leader="dot" w:pos="9344"/>
      </w:tabs>
      <w:spacing w:before="120" w:after="120" w:line="360" w:lineRule="auto"/>
      <w:jc w:val="left"/>
    </w:pPr>
    <w:rPr>
      <w:rFonts w:ascii="宋体"/>
      <w:b/>
      <w:bCs/>
      <w:caps/>
      <w:sz w:val="24"/>
      <w:szCs w:val="20"/>
    </w:rPr>
  </w:style>
  <w:style w:type="paragraph" w:styleId="41">
    <w:name w:val="toc 4"/>
    <w:basedOn w:val="a8"/>
    <w:next w:val="a8"/>
    <w:uiPriority w:val="39"/>
    <w:qFormat/>
    <w:pPr>
      <w:spacing w:line="440" w:lineRule="exact"/>
      <w:ind w:left="840"/>
      <w:jc w:val="left"/>
    </w:pPr>
    <w:rPr>
      <w:rFonts w:ascii="Calibri" w:hAnsi="Calibri"/>
      <w:sz w:val="18"/>
      <w:szCs w:val="18"/>
    </w:rPr>
  </w:style>
  <w:style w:type="paragraph" w:styleId="aff7">
    <w:name w:val="List"/>
    <w:basedOn w:val="a8"/>
    <w:uiPriority w:val="99"/>
    <w:qFormat/>
    <w:pPr>
      <w:adjustRightInd w:val="0"/>
      <w:spacing w:line="360" w:lineRule="atLeast"/>
      <w:ind w:left="420" w:hanging="420"/>
      <w:jc w:val="left"/>
    </w:pPr>
    <w:rPr>
      <w:rFonts w:ascii="宋体" w:eastAsia="宋体" w:hint="eastAsia"/>
      <w:kern w:val="0"/>
      <w:sz w:val="24"/>
      <w:szCs w:val="20"/>
    </w:rPr>
  </w:style>
  <w:style w:type="paragraph" w:styleId="61">
    <w:name w:val="toc 6"/>
    <w:basedOn w:val="a8"/>
    <w:next w:val="a8"/>
    <w:uiPriority w:val="39"/>
    <w:qFormat/>
    <w:pPr>
      <w:spacing w:line="440" w:lineRule="exact"/>
      <w:ind w:left="1400"/>
      <w:jc w:val="left"/>
    </w:pPr>
    <w:rPr>
      <w:rFonts w:ascii="Calibri" w:hAnsi="Calibri"/>
      <w:sz w:val="18"/>
      <w:szCs w:val="18"/>
    </w:rPr>
  </w:style>
  <w:style w:type="paragraph" w:styleId="34">
    <w:name w:val="Body Text Indent 3"/>
    <w:basedOn w:val="a8"/>
    <w:link w:val="35"/>
    <w:uiPriority w:val="99"/>
    <w:qFormat/>
    <w:pPr>
      <w:spacing w:after="120"/>
      <w:ind w:leftChars="200" w:left="420"/>
    </w:pPr>
    <w:rPr>
      <w:sz w:val="16"/>
      <w:szCs w:val="16"/>
    </w:rPr>
  </w:style>
  <w:style w:type="paragraph" w:styleId="24">
    <w:name w:val="toc 2"/>
    <w:basedOn w:val="a8"/>
    <w:next w:val="a8"/>
    <w:uiPriority w:val="39"/>
    <w:qFormat/>
    <w:pPr>
      <w:widowControl/>
      <w:adjustRightInd w:val="0"/>
      <w:spacing w:line="300" w:lineRule="auto"/>
      <w:jc w:val="center"/>
    </w:pPr>
    <w:rPr>
      <w:rFonts w:eastAsia="黑体"/>
      <w:smallCaps/>
      <w:kern w:val="0"/>
      <w:sz w:val="24"/>
    </w:rPr>
  </w:style>
  <w:style w:type="paragraph" w:styleId="91">
    <w:name w:val="toc 9"/>
    <w:basedOn w:val="a8"/>
    <w:next w:val="a8"/>
    <w:uiPriority w:val="39"/>
    <w:qFormat/>
    <w:pPr>
      <w:spacing w:line="440" w:lineRule="exact"/>
      <w:ind w:left="2240"/>
      <w:jc w:val="left"/>
    </w:pPr>
    <w:rPr>
      <w:rFonts w:ascii="Calibri" w:hAnsi="Calibri"/>
      <w:sz w:val="18"/>
      <w:szCs w:val="18"/>
    </w:rPr>
  </w:style>
  <w:style w:type="paragraph" w:styleId="25">
    <w:name w:val="Body Text 2"/>
    <w:basedOn w:val="a8"/>
    <w:link w:val="26"/>
    <w:uiPriority w:val="99"/>
    <w:qFormat/>
    <w:pPr>
      <w:spacing w:line="360" w:lineRule="auto"/>
      <w:ind w:right="26"/>
    </w:pPr>
    <w:rPr>
      <w:rFonts w:ascii="宋体" w:eastAsia="宋体"/>
      <w:szCs w:val="20"/>
    </w:rPr>
  </w:style>
  <w:style w:type="paragraph" w:styleId="HTML">
    <w:name w:val="HTML Preformatted"/>
    <w:basedOn w:val="a8"/>
    <w:qFormat/>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黑体" w:eastAsia="黑体" w:hAnsi="Courier New"/>
      <w:kern w:val="0"/>
      <w:sz w:val="20"/>
      <w:szCs w:val="20"/>
    </w:rPr>
  </w:style>
  <w:style w:type="paragraph" w:styleId="aff8">
    <w:name w:val="Normal (Web)"/>
    <w:basedOn w:val="a8"/>
    <w:uiPriority w:val="99"/>
    <w:unhideWhenUsed/>
    <w:qFormat/>
    <w:pPr>
      <w:widowControl/>
      <w:spacing w:before="100" w:beforeAutospacing="1" w:after="100" w:afterAutospacing="1"/>
      <w:jc w:val="left"/>
    </w:pPr>
    <w:rPr>
      <w:rFonts w:ascii="宋体" w:hAnsi="宋体" w:cs="宋体"/>
      <w:kern w:val="0"/>
      <w:sz w:val="24"/>
    </w:rPr>
  </w:style>
  <w:style w:type="paragraph" w:styleId="13">
    <w:name w:val="index 1"/>
    <w:basedOn w:val="a8"/>
    <w:next w:val="a8"/>
    <w:uiPriority w:val="99"/>
    <w:qFormat/>
    <w:pPr>
      <w:spacing w:line="220" w:lineRule="exact"/>
      <w:jc w:val="center"/>
    </w:pPr>
    <w:rPr>
      <w:rFonts w:ascii="仿宋_GB2312" w:eastAsia="仿宋_GB2312"/>
      <w:szCs w:val="21"/>
    </w:rPr>
  </w:style>
  <w:style w:type="paragraph" w:styleId="aff9">
    <w:name w:val="Title"/>
    <w:basedOn w:val="a8"/>
    <w:next w:val="a8"/>
    <w:link w:val="affa"/>
    <w:uiPriority w:val="99"/>
    <w:qFormat/>
    <w:pPr>
      <w:spacing w:before="240" w:after="60" w:line="440" w:lineRule="exact"/>
      <w:jc w:val="center"/>
      <w:outlineLvl w:val="0"/>
    </w:pPr>
    <w:rPr>
      <w:rFonts w:ascii="Cambria" w:hAnsi="Cambria"/>
      <w:b/>
      <w:bCs/>
      <w:sz w:val="32"/>
      <w:szCs w:val="32"/>
    </w:rPr>
  </w:style>
  <w:style w:type="paragraph" w:styleId="affb">
    <w:name w:val="annotation subject"/>
    <w:basedOn w:val="af6"/>
    <w:next w:val="af6"/>
    <w:link w:val="affc"/>
    <w:uiPriority w:val="99"/>
    <w:unhideWhenUsed/>
    <w:qFormat/>
    <w:pPr>
      <w:spacing w:line="440" w:lineRule="exact"/>
    </w:pPr>
    <w:rPr>
      <w:b/>
      <w:bCs/>
      <w:sz w:val="24"/>
      <w:szCs w:val="28"/>
    </w:rPr>
  </w:style>
  <w:style w:type="paragraph" w:styleId="affd">
    <w:name w:val="Body Text First Indent"/>
    <w:basedOn w:val="a9"/>
    <w:link w:val="affe"/>
    <w:qFormat/>
    <w:pPr>
      <w:spacing w:after="120" w:line="240" w:lineRule="auto"/>
      <w:ind w:firstLineChars="100" w:firstLine="100"/>
    </w:pPr>
  </w:style>
  <w:style w:type="paragraph" w:styleId="27">
    <w:name w:val="Body Text First Indent 2"/>
    <w:basedOn w:val="afa"/>
    <w:link w:val="28"/>
    <w:qFormat/>
    <w:pPr>
      <w:widowControl w:val="0"/>
      <w:spacing w:after="120" w:line="240" w:lineRule="auto"/>
      <w:ind w:leftChars="200" w:left="420" w:firstLineChars="200" w:firstLine="420"/>
      <w:jc w:val="both"/>
    </w:pPr>
    <w:rPr>
      <w:rFonts w:ascii="Times New Roman" w:eastAsia="宋体" w:hAnsi="Times New Roman"/>
    </w:rPr>
  </w:style>
  <w:style w:type="table" w:styleId="afff">
    <w:name w:val="Table Grid"/>
    <w:basedOn w:val="ab"/>
    <w:uiPriority w:val="9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0">
    <w:name w:val="Strong"/>
    <w:qFormat/>
  </w:style>
  <w:style w:type="character" w:styleId="afff1">
    <w:name w:val="page number"/>
    <w:basedOn w:val="aa"/>
    <w:uiPriority w:val="99"/>
    <w:qFormat/>
  </w:style>
  <w:style w:type="character" w:styleId="afff2">
    <w:name w:val="FollowedHyperlink"/>
    <w:uiPriority w:val="99"/>
    <w:unhideWhenUsed/>
    <w:qFormat/>
    <w:rPr>
      <w:color w:val="954F72"/>
      <w:u w:val="single"/>
    </w:rPr>
  </w:style>
  <w:style w:type="character" w:styleId="afff3">
    <w:name w:val="Emphasis"/>
    <w:qFormat/>
    <w:rPr>
      <w:i/>
      <w:iCs/>
    </w:rPr>
  </w:style>
  <w:style w:type="character" w:styleId="HTML0">
    <w:name w:val="HTML Definition"/>
    <w:unhideWhenUsed/>
    <w:qFormat/>
  </w:style>
  <w:style w:type="character" w:styleId="HTML1">
    <w:name w:val="HTML Variable"/>
    <w:unhideWhenUsed/>
    <w:qFormat/>
  </w:style>
  <w:style w:type="character" w:styleId="afff4">
    <w:name w:val="Hyperlink"/>
    <w:uiPriority w:val="99"/>
    <w:qFormat/>
    <w:rPr>
      <w:rFonts w:ascii="宋体" w:eastAsia="宋体" w:hAnsi="宋体" w:cs="宋体" w:hint="eastAsia"/>
      <w:color w:val="004A85"/>
      <w:sz w:val="12"/>
      <w:szCs w:val="12"/>
      <w:u w:val="single"/>
    </w:rPr>
  </w:style>
  <w:style w:type="character" w:styleId="HTML2">
    <w:name w:val="HTML Code"/>
    <w:unhideWhenUsed/>
    <w:qFormat/>
    <w:rPr>
      <w:rFonts w:ascii="Courier New" w:hAnsi="Courier New"/>
      <w:sz w:val="20"/>
    </w:rPr>
  </w:style>
  <w:style w:type="character" w:styleId="afff5">
    <w:name w:val="annotation reference"/>
    <w:uiPriority w:val="99"/>
    <w:qFormat/>
    <w:rPr>
      <w:sz w:val="21"/>
      <w:szCs w:val="21"/>
    </w:rPr>
  </w:style>
  <w:style w:type="character" w:styleId="HTML3">
    <w:name w:val="HTML Cite"/>
    <w:unhideWhenUsed/>
    <w:qFormat/>
  </w:style>
  <w:style w:type="paragraph" w:customStyle="1" w:styleId="xl23">
    <w:name w:val="xl23"/>
    <w:basedOn w:val="a8"/>
    <w:qFormat/>
    <w:pPr>
      <w:widowControl/>
      <w:spacing w:before="100" w:beforeAutospacing="1" w:after="100" w:afterAutospacing="1" w:line="360" w:lineRule="auto"/>
      <w:textAlignment w:val="top"/>
    </w:pPr>
    <w:rPr>
      <w:kern w:val="0"/>
      <w:sz w:val="24"/>
    </w:rPr>
  </w:style>
  <w:style w:type="paragraph" w:customStyle="1" w:styleId="29">
    <w:name w:val="列出段落2"/>
    <w:basedOn w:val="a8"/>
    <w:unhideWhenUsed/>
    <w:qFormat/>
    <w:pPr>
      <w:ind w:firstLineChars="200" w:firstLine="420"/>
    </w:pPr>
  </w:style>
  <w:style w:type="paragraph" w:customStyle="1" w:styleId="afff6">
    <w:name w:val="题头内容"/>
    <w:basedOn w:val="a8"/>
    <w:qFormat/>
    <w:pPr>
      <w:adjustRightInd w:val="0"/>
      <w:spacing w:before="120" w:after="120" w:line="312" w:lineRule="atLeast"/>
      <w:ind w:right="879" w:firstLineChars="200" w:firstLine="839"/>
      <w:jc w:val="center"/>
      <w:textAlignment w:val="baseline"/>
    </w:pPr>
    <w:rPr>
      <w:rFonts w:ascii="黑体" w:eastAsia="黑体" w:hint="eastAsia"/>
      <w:kern w:val="0"/>
      <w:sz w:val="32"/>
      <w:szCs w:val="32"/>
    </w:rPr>
  </w:style>
  <w:style w:type="paragraph" w:customStyle="1" w:styleId="Style67">
    <w:name w:val="_Style 67"/>
    <w:basedOn w:val="a8"/>
    <w:next w:val="afff7"/>
    <w:uiPriority w:val="99"/>
    <w:qFormat/>
    <w:pPr>
      <w:ind w:firstLineChars="200" w:firstLine="420"/>
    </w:pPr>
    <w:rPr>
      <w:rFonts w:ascii="Calibri" w:hAnsi="Calibri"/>
      <w:szCs w:val="22"/>
    </w:rPr>
  </w:style>
  <w:style w:type="paragraph" w:styleId="afff7">
    <w:name w:val="List Paragraph"/>
    <w:basedOn w:val="a8"/>
    <w:uiPriority w:val="34"/>
    <w:qFormat/>
    <w:pPr>
      <w:ind w:firstLineChars="200" w:firstLine="420"/>
    </w:pPr>
    <w:rPr>
      <w:rFonts w:ascii="Calibri" w:eastAsia="宋体" w:hAnsi="Calibri"/>
      <w:szCs w:val="22"/>
    </w:rPr>
  </w:style>
  <w:style w:type="paragraph" w:customStyle="1" w:styleId="Style2">
    <w:name w:val="_Style 2"/>
    <w:basedOn w:val="a8"/>
    <w:uiPriority w:val="34"/>
    <w:qFormat/>
    <w:pPr>
      <w:ind w:firstLineChars="200" w:firstLine="420"/>
    </w:pPr>
    <w:rPr>
      <w:rFonts w:ascii="Calibri" w:hAnsi="Calibri"/>
      <w:szCs w:val="22"/>
    </w:rPr>
  </w:style>
  <w:style w:type="paragraph" w:customStyle="1" w:styleId="14">
    <w:name w:val="列出段落1"/>
    <w:basedOn w:val="a8"/>
    <w:qFormat/>
    <w:pPr>
      <w:adjustRightInd w:val="0"/>
      <w:spacing w:line="300" w:lineRule="auto"/>
      <w:ind w:firstLineChars="200" w:firstLine="420"/>
      <w:textAlignment w:val="baseline"/>
    </w:pPr>
    <w:rPr>
      <w:kern w:val="0"/>
      <w:sz w:val="24"/>
    </w:rPr>
  </w:style>
  <w:style w:type="paragraph" w:customStyle="1" w:styleId="TOC1">
    <w:name w:val="TOC 标题1"/>
    <w:basedOn w:val="1"/>
    <w:next w:val="a8"/>
    <w:qFormat/>
    <w:pPr>
      <w:widowControl/>
      <w:adjustRightInd/>
      <w:spacing w:beforeLines="10" w:afterLines="10" w:line="276" w:lineRule="auto"/>
      <w:jc w:val="left"/>
      <w:textAlignment w:val="auto"/>
      <w:outlineLvl w:val="9"/>
    </w:pPr>
    <w:rPr>
      <w:rFonts w:ascii="Cambria" w:hAnsi="Cambria"/>
      <w:b w:val="0"/>
      <w:color w:val="365F91"/>
      <w:kern w:val="0"/>
      <w:sz w:val="28"/>
      <w:szCs w:val="28"/>
    </w:rPr>
  </w:style>
  <w:style w:type="paragraph" w:customStyle="1" w:styleId="afff8">
    <w:name w:val="封面落款"/>
    <w:basedOn w:val="a8"/>
    <w:qFormat/>
    <w:pPr>
      <w:spacing w:line="360" w:lineRule="auto"/>
      <w:jc w:val="center"/>
    </w:pPr>
    <w:rPr>
      <w:rFonts w:ascii="Arial" w:eastAsia="黑体" w:hAnsi="Arial"/>
      <w:sz w:val="32"/>
      <w:szCs w:val="28"/>
    </w:rPr>
  </w:style>
  <w:style w:type="paragraph" w:customStyle="1" w:styleId="afff9">
    <w:name w:val="目录"/>
    <w:link w:val="CharChar"/>
    <w:qFormat/>
    <w:pPr>
      <w:spacing w:before="156" w:after="156"/>
    </w:pPr>
    <w:rPr>
      <w:rFonts w:ascii="仿宋_GB2312" w:eastAsia="仿宋_GB2312" w:hAnsi="宋体"/>
      <w:sz w:val="28"/>
      <w:szCs w:val="28"/>
    </w:rPr>
  </w:style>
  <w:style w:type="paragraph" w:customStyle="1" w:styleId="afffa">
    <w:name w:val="表格字体小四"/>
    <w:link w:val="CharChar0"/>
    <w:qFormat/>
    <w:pPr>
      <w:widowControl w:val="0"/>
      <w:jc w:val="center"/>
    </w:pPr>
    <w:rPr>
      <w:rFonts w:eastAsia="Arial Unicode MS"/>
      <w:kern w:val="2"/>
      <w:sz w:val="24"/>
      <w:szCs w:val="24"/>
    </w:rPr>
  </w:style>
  <w:style w:type="paragraph" w:customStyle="1" w:styleId="53">
    <w:name w:val="样式 标题 5 + 小四"/>
    <w:basedOn w:val="5"/>
    <w:qFormat/>
    <w:pPr>
      <w:tabs>
        <w:tab w:val="left" w:pos="567"/>
      </w:tabs>
      <w:wordWrap w:val="0"/>
      <w:spacing w:line="377" w:lineRule="auto"/>
      <w:ind w:left="567" w:hanging="567"/>
      <w:jc w:val="left"/>
    </w:pPr>
  </w:style>
  <w:style w:type="paragraph" w:customStyle="1" w:styleId="afffb">
    <w:name w:val="表格格式"/>
    <w:basedOn w:val="a8"/>
    <w:qFormat/>
    <w:pPr>
      <w:adjustRightInd w:val="0"/>
      <w:snapToGrid w:val="0"/>
      <w:jc w:val="left"/>
      <w:textAlignment w:val="baseline"/>
    </w:pPr>
    <w:rPr>
      <w:rFonts w:ascii="宋体"/>
      <w:kern w:val="0"/>
      <w:szCs w:val="20"/>
    </w:rPr>
  </w:style>
  <w:style w:type="paragraph" w:customStyle="1" w:styleId="54">
    <w:name w:val="样式5"/>
    <w:basedOn w:val="af"/>
    <w:qFormat/>
    <w:pPr>
      <w:ind w:firstLine="420"/>
    </w:pPr>
    <w:rPr>
      <w:sz w:val="21"/>
      <w:szCs w:val="21"/>
    </w:rPr>
  </w:style>
  <w:style w:type="paragraph" w:customStyle="1" w:styleId="2a">
    <w:name w:val="标题2"/>
    <w:basedOn w:val="20"/>
    <w:next w:val="a8"/>
    <w:link w:val="2CharChar"/>
    <w:qFormat/>
    <w:pPr>
      <w:widowControl/>
      <w:spacing w:beforeLines="10" w:afterLines="10" w:line="240" w:lineRule="auto"/>
      <w:jc w:val="left"/>
    </w:pPr>
    <w:rPr>
      <w:rFonts w:ascii="Times New Roman" w:eastAsia="黑体" w:hAnsi="Times New Roman"/>
      <w:b/>
      <w:bCs/>
      <w:szCs w:val="24"/>
    </w:rPr>
  </w:style>
  <w:style w:type="paragraph" w:customStyle="1" w:styleId="afffc">
    <w:name w:val="三级"/>
    <w:basedOn w:val="20"/>
    <w:link w:val="CharChar1"/>
    <w:qFormat/>
    <w:pPr>
      <w:widowControl/>
      <w:spacing w:beforeLines="10" w:afterLines="10" w:line="240" w:lineRule="auto"/>
      <w:ind w:left="720" w:hanging="720"/>
      <w:jc w:val="left"/>
    </w:pPr>
    <w:rPr>
      <w:rFonts w:ascii="Times New Roman" w:eastAsia="黑体" w:hAnsi="Times New Roman"/>
      <w:b/>
      <w:sz w:val="30"/>
      <w:szCs w:val="24"/>
    </w:rPr>
  </w:style>
  <w:style w:type="paragraph" w:customStyle="1" w:styleId="2b">
    <w:name w:val="样式2"/>
    <w:basedOn w:val="a8"/>
    <w:link w:val="2CharChar0"/>
    <w:qFormat/>
    <w:pPr>
      <w:spacing w:line="300" w:lineRule="auto"/>
      <w:jc w:val="center"/>
      <w:outlineLvl w:val="0"/>
    </w:pPr>
    <w:rPr>
      <w:b/>
      <w:sz w:val="24"/>
    </w:rPr>
  </w:style>
  <w:style w:type="paragraph" w:customStyle="1" w:styleId="Char1">
    <w:name w:val="Char1"/>
    <w:basedOn w:val="a8"/>
    <w:qFormat/>
    <w:pPr>
      <w:adjustRightInd w:val="0"/>
      <w:spacing w:line="360" w:lineRule="auto"/>
    </w:pPr>
    <w:rPr>
      <w:kern w:val="0"/>
      <w:sz w:val="24"/>
      <w:szCs w:val="20"/>
    </w:rPr>
  </w:style>
  <w:style w:type="paragraph" w:customStyle="1" w:styleId="afffd">
    <w:name w:val="表格标题(居中)"/>
    <w:basedOn w:val="a8"/>
    <w:qFormat/>
    <w:pPr>
      <w:adjustRightInd w:val="0"/>
      <w:snapToGrid w:val="0"/>
      <w:spacing w:line="300" w:lineRule="auto"/>
      <w:ind w:firstLineChars="200" w:firstLine="480"/>
      <w:jc w:val="center"/>
      <w:textAlignment w:val="baseline"/>
    </w:pPr>
    <w:rPr>
      <w:rFonts w:eastAsia="黑体"/>
      <w:kern w:val="0"/>
      <w:sz w:val="24"/>
    </w:rPr>
  </w:style>
  <w:style w:type="paragraph" w:customStyle="1" w:styleId="36">
    <w:name w:val="标题3"/>
    <w:basedOn w:val="3"/>
    <w:next w:val="a8"/>
    <w:link w:val="3CharChar"/>
    <w:qFormat/>
    <w:pPr>
      <w:tabs>
        <w:tab w:val="clear" w:pos="588"/>
      </w:tabs>
      <w:spacing w:beforeLines="10" w:afterLines="10" w:line="440" w:lineRule="exact"/>
      <w:ind w:left="720" w:hanging="720"/>
      <w:jc w:val="left"/>
    </w:pPr>
    <w:rPr>
      <w:rFonts w:ascii="Times New Roman" w:eastAsia="黑体" w:hAnsi="Times New Roman"/>
      <w:b/>
      <w:bCs/>
      <w:sz w:val="28"/>
    </w:rPr>
  </w:style>
  <w:style w:type="paragraph" w:customStyle="1" w:styleId="afffe">
    <w:name w:val="图表正文"/>
    <w:basedOn w:val="a8"/>
    <w:qFormat/>
    <w:pPr>
      <w:tabs>
        <w:tab w:val="left" w:pos="2117"/>
      </w:tabs>
      <w:spacing w:beforeLines="50" w:afterLines="50" w:line="276" w:lineRule="auto"/>
      <w:jc w:val="center"/>
    </w:pPr>
    <w:rPr>
      <w:rFonts w:ascii="宋体" w:hAnsi="宋体"/>
      <w:color w:val="000000"/>
      <w:szCs w:val="21"/>
    </w:rPr>
  </w:style>
  <w:style w:type="paragraph" w:customStyle="1" w:styleId="affff">
    <w:name w:val="表格标题"/>
    <w:basedOn w:val="af1"/>
    <w:link w:val="CharChar2"/>
    <w:qFormat/>
    <w:pPr>
      <w:spacing w:before="152" w:after="160" w:line="420" w:lineRule="exact"/>
      <w:ind w:firstLineChars="200" w:firstLine="480"/>
      <w:jc w:val="center"/>
    </w:pPr>
    <w:rPr>
      <w:rFonts w:ascii="Arial" w:eastAsia="宋体" w:hAnsi="Arial"/>
      <w:sz w:val="24"/>
      <w:szCs w:val="24"/>
    </w:rPr>
  </w:style>
  <w:style w:type="paragraph" w:customStyle="1" w:styleId="42">
    <w:name w:val="正文小4号字缩进2字符"/>
    <w:qFormat/>
    <w:pPr>
      <w:widowControl w:val="0"/>
      <w:tabs>
        <w:tab w:val="left" w:pos="2205"/>
      </w:tabs>
      <w:spacing w:line="400" w:lineRule="exact"/>
      <w:ind w:rightChars="100" w:right="240" w:firstLineChars="100" w:firstLine="240"/>
      <w:jc w:val="center"/>
    </w:pPr>
    <w:rPr>
      <w:rFonts w:ascii="宋体" w:eastAsia="Arial Unicode MS" w:hAnsi="宋体"/>
      <w:color w:val="000000"/>
      <w:kern w:val="2"/>
      <w:sz w:val="24"/>
      <w:szCs w:val="24"/>
    </w:rPr>
  </w:style>
  <w:style w:type="paragraph" w:customStyle="1" w:styleId="affff0">
    <w:name w:val="图片"/>
    <w:basedOn w:val="a8"/>
    <w:link w:val="CharChar3"/>
    <w:qFormat/>
    <w:pPr>
      <w:jc w:val="center"/>
    </w:pPr>
    <w:rPr>
      <w:sz w:val="28"/>
      <w:szCs w:val="28"/>
    </w:rPr>
  </w:style>
  <w:style w:type="paragraph" w:customStyle="1" w:styleId="15">
    <w:name w:val="正文首行缩进1"/>
    <w:basedOn w:val="a9"/>
    <w:qFormat/>
    <w:pPr>
      <w:suppressAutoHyphens/>
      <w:spacing w:line="300" w:lineRule="auto"/>
      <w:ind w:left="426"/>
    </w:pPr>
    <w:rPr>
      <w:rFonts w:ascii="宋体" w:hAnsi="宋体"/>
      <w:szCs w:val="20"/>
    </w:rPr>
  </w:style>
  <w:style w:type="paragraph" w:customStyle="1" w:styleId="16">
    <w:name w:val="纯文本1"/>
    <w:basedOn w:val="a8"/>
    <w:qFormat/>
    <w:rPr>
      <w:rFonts w:ascii="宋体" w:hAnsi="Courier New"/>
    </w:rPr>
  </w:style>
  <w:style w:type="paragraph" w:customStyle="1" w:styleId="affff1">
    <w:name w:val="样式 首行不缩进"/>
    <w:basedOn w:val="a8"/>
    <w:qFormat/>
    <w:pPr>
      <w:spacing w:before="120" w:after="120" w:line="360" w:lineRule="auto"/>
      <w:jc w:val="center"/>
    </w:pPr>
    <w:rPr>
      <w:rFonts w:cs="宋体"/>
      <w:sz w:val="24"/>
      <w:szCs w:val="20"/>
    </w:rPr>
  </w:style>
  <w:style w:type="paragraph" w:customStyle="1" w:styleId="affff2">
    <w:name w:val="图题"/>
    <w:link w:val="CharChar4"/>
    <w:qFormat/>
    <w:pPr>
      <w:jc w:val="center"/>
    </w:pPr>
    <w:rPr>
      <w:rFonts w:eastAsia="Arial Unicode MS"/>
      <w:kern w:val="2"/>
      <w:sz w:val="24"/>
      <w:szCs w:val="24"/>
    </w:rPr>
  </w:style>
  <w:style w:type="paragraph" w:customStyle="1" w:styleId="a">
    <w:name w:val="小列表"/>
    <w:basedOn w:val="a8"/>
    <w:link w:val="CharChar5"/>
    <w:qFormat/>
    <w:pPr>
      <w:numPr>
        <w:numId w:val="2"/>
      </w:numPr>
      <w:autoSpaceDE w:val="0"/>
      <w:autoSpaceDN w:val="0"/>
      <w:spacing w:line="440" w:lineRule="exact"/>
      <w:ind w:firstLine="0"/>
    </w:pPr>
    <w:rPr>
      <w:sz w:val="24"/>
      <w:szCs w:val="28"/>
    </w:rPr>
  </w:style>
  <w:style w:type="paragraph" w:customStyle="1" w:styleId="affff3">
    <w:name w:val="表格正文"/>
    <w:basedOn w:val="a8"/>
    <w:qFormat/>
    <w:pPr>
      <w:widowControl/>
      <w:snapToGrid w:val="0"/>
      <w:spacing w:before="60" w:after="60"/>
      <w:ind w:left="11"/>
      <w:jc w:val="center"/>
    </w:pPr>
    <w:rPr>
      <w:kern w:val="0"/>
      <w:szCs w:val="21"/>
    </w:rPr>
  </w:style>
  <w:style w:type="character" w:customStyle="1" w:styleId="af2">
    <w:name w:val="题注 字符"/>
    <w:link w:val="af1"/>
    <w:qFormat/>
    <w:rPr>
      <w:rFonts w:ascii="华文中宋" w:eastAsia="华文中宋"/>
      <w:kern w:val="2"/>
      <w:sz w:val="36"/>
    </w:rPr>
  </w:style>
  <w:style w:type="character" w:customStyle="1" w:styleId="2CharChar">
    <w:name w:val="标题2 Char Char"/>
    <w:link w:val="2a"/>
    <w:qFormat/>
    <w:rPr>
      <w:rFonts w:eastAsia="黑体"/>
      <w:kern w:val="2"/>
      <w:sz w:val="32"/>
      <w:szCs w:val="24"/>
    </w:rPr>
  </w:style>
  <w:style w:type="character" w:customStyle="1" w:styleId="aff2">
    <w:name w:val="批注框文本 字符"/>
    <w:link w:val="aff1"/>
    <w:qFormat/>
    <w:rPr>
      <w:kern w:val="2"/>
      <w:sz w:val="18"/>
      <w:szCs w:val="18"/>
    </w:rPr>
  </w:style>
  <w:style w:type="character" w:customStyle="1" w:styleId="refresh">
    <w:name w:val="refresh"/>
    <w:basedOn w:val="aa"/>
    <w:qFormat/>
  </w:style>
  <w:style w:type="character" w:customStyle="1" w:styleId="CharChar5">
    <w:name w:val="小列表 Char Char"/>
    <w:link w:val="a"/>
    <w:qFormat/>
    <w:rPr>
      <w:rFonts w:ascii="Times New Roman" w:eastAsia="Arial Unicode MS" w:hAnsi="Times New Roman" w:cs="Times New Roman"/>
      <w:kern w:val="2"/>
      <w:sz w:val="24"/>
      <w:szCs w:val="28"/>
    </w:rPr>
  </w:style>
  <w:style w:type="character" w:customStyle="1" w:styleId="del">
    <w:name w:val="del"/>
    <w:basedOn w:val="aa"/>
    <w:qFormat/>
  </w:style>
  <w:style w:type="character" w:customStyle="1" w:styleId="af7">
    <w:name w:val="批注文字 字符"/>
    <w:link w:val="af6"/>
    <w:qFormat/>
    <w:rPr>
      <w:rFonts w:ascii="Tahoma" w:hAnsi="Tahoma"/>
      <w:kern w:val="2"/>
      <w:sz w:val="21"/>
      <w:szCs w:val="24"/>
    </w:rPr>
  </w:style>
  <w:style w:type="character" w:customStyle="1" w:styleId="Char10">
    <w:name w:val="正文缩进 Char1"/>
    <w:qFormat/>
    <w:rPr>
      <w:rFonts w:eastAsia="宋体"/>
      <w:kern w:val="2"/>
      <w:sz w:val="21"/>
      <w:szCs w:val="24"/>
      <w:lang w:val="en-US" w:eastAsia="zh-CN" w:bidi="ar-SA"/>
    </w:rPr>
  </w:style>
  <w:style w:type="character" w:customStyle="1" w:styleId="50">
    <w:name w:val="标题 5 字符"/>
    <w:link w:val="5"/>
    <w:uiPriority w:val="99"/>
    <w:qFormat/>
    <w:rPr>
      <w:b/>
      <w:bCs/>
      <w:kern w:val="2"/>
      <w:sz w:val="24"/>
      <w:szCs w:val="28"/>
    </w:rPr>
  </w:style>
  <w:style w:type="character" w:customStyle="1" w:styleId="21">
    <w:name w:val="标题 2 字符"/>
    <w:link w:val="20"/>
    <w:uiPriority w:val="99"/>
    <w:qFormat/>
    <w:rPr>
      <w:rFonts w:ascii="Cambria" w:hAnsi="Cambria"/>
      <w:b/>
      <w:bCs/>
      <w:kern w:val="2"/>
      <w:sz w:val="32"/>
      <w:szCs w:val="32"/>
    </w:rPr>
  </w:style>
  <w:style w:type="character" w:customStyle="1" w:styleId="CharChar0">
    <w:name w:val="表格字体小四 Char Char"/>
    <w:link w:val="afffa"/>
    <w:qFormat/>
    <w:rPr>
      <w:kern w:val="2"/>
      <w:sz w:val="24"/>
      <w:szCs w:val="24"/>
      <w:lang w:val="en-US" w:eastAsia="zh-CN" w:bidi="ar-SA"/>
    </w:rPr>
  </w:style>
  <w:style w:type="character" w:customStyle="1" w:styleId="CharChar">
    <w:name w:val="目录 Char Char"/>
    <w:link w:val="afff9"/>
    <w:qFormat/>
    <w:rPr>
      <w:rFonts w:ascii="仿宋_GB2312" w:eastAsia="仿宋_GB2312" w:hAnsi="宋体"/>
      <w:sz w:val="28"/>
      <w:szCs w:val="28"/>
      <w:lang w:val="en-US" w:eastAsia="zh-CN" w:bidi="ar-SA"/>
    </w:rPr>
  </w:style>
  <w:style w:type="character" w:customStyle="1" w:styleId="CharChar1">
    <w:name w:val="三级 Char Char"/>
    <w:link w:val="afffc"/>
    <w:qFormat/>
    <w:rPr>
      <w:rFonts w:eastAsia="黑体"/>
      <w:bCs/>
      <w:kern w:val="2"/>
      <w:sz w:val="30"/>
      <w:szCs w:val="24"/>
    </w:rPr>
  </w:style>
  <w:style w:type="character" w:customStyle="1" w:styleId="label">
    <w:name w:val="label"/>
    <w:basedOn w:val="aa"/>
    <w:qFormat/>
  </w:style>
  <w:style w:type="character" w:customStyle="1" w:styleId="80">
    <w:name w:val="标题 8 字符"/>
    <w:link w:val="8"/>
    <w:uiPriority w:val="99"/>
    <w:qFormat/>
    <w:rPr>
      <w:rFonts w:ascii="Arial" w:eastAsia="黑体" w:hAnsi="Arial"/>
      <w:kern w:val="2"/>
      <w:sz w:val="24"/>
      <w:szCs w:val="28"/>
    </w:rPr>
  </w:style>
  <w:style w:type="character" w:customStyle="1" w:styleId="open2">
    <w:name w:val="open2"/>
    <w:basedOn w:val="aa"/>
    <w:qFormat/>
  </w:style>
  <w:style w:type="character" w:customStyle="1" w:styleId="150">
    <w:name w:val="15"/>
    <w:qFormat/>
    <w:rPr>
      <w:rFonts w:ascii="Calibri" w:hAnsi="Calibri" w:cs="Calibri" w:hint="default"/>
      <w:color w:val="0000FF"/>
      <w:u w:val="single"/>
    </w:rPr>
  </w:style>
  <w:style w:type="character" w:customStyle="1" w:styleId="trans">
    <w:name w:val="trans"/>
    <w:basedOn w:val="aa"/>
    <w:qFormat/>
  </w:style>
  <w:style w:type="character" w:customStyle="1" w:styleId="del2">
    <w:name w:val="del2"/>
    <w:basedOn w:val="aa"/>
    <w:qFormat/>
  </w:style>
  <w:style w:type="character" w:customStyle="1" w:styleId="30">
    <w:name w:val="标题 3 字符"/>
    <w:link w:val="3"/>
    <w:qFormat/>
    <w:rPr>
      <w:rFonts w:ascii="Tahoma" w:hAnsi="Tahoma"/>
      <w:b/>
      <w:bCs/>
      <w:kern w:val="2"/>
      <w:sz w:val="32"/>
      <w:szCs w:val="32"/>
    </w:rPr>
  </w:style>
  <w:style w:type="character" w:customStyle="1" w:styleId="CharChar4">
    <w:name w:val="图题 Char Char"/>
    <w:link w:val="affff2"/>
    <w:qFormat/>
    <w:rPr>
      <w:kern w:val="2"/>
      <w:sz w:val="24"/>
      <w:szCs w:val="24"/>
      <w:lang w:val="en-US" w:eastAsia="zh-CN" w:bidi="ar-SA"/>
    </w:rPr>
  </w:style>
  <w:style w:type="character" w:customStyle="1" w:styleId="pagelinks">
    <w:name w:val="pagelinks"/>
    <w:basedOn w:val="aa"/>
    <w:qFormat/>
  </w:style>
  <w:style w:type="character" w:customStyle="1" w:styleId="morewin">
    <w:name w:val="morewin"/>
    <w:basedOn w:val="aa"/>
    <w:qFormat/>
  </w:style>
  <w:style w:type="character" w:customStyle="1" w:styleId="open">
    <w:name w:val="open"/>
    <w:basedOn w:val="aa"/>
    <w:qFormat/>
  </w:style>
  <w:style w:type="character" w:customStyle="1" w:styleId="2CharChar0">
    <w:name w:val="样式2 Char Char"/>
    <w:link w:val="2b"/>
    <w:qFormat/>
    <w:rPr>
      <w:b/>
      <w:kern w:val="2"/>
      <w:sz w:val="24"/>
      <w:szCs w:val="24"/>
    </w:rPr>
  </w:style>
  <w:style w:type="character" w:customStyle="1" w:styleId="Char">
    <w:name w:val="批注文字 Char"/>
    <w:uiPriority w:val="99"/>
    <w:qFormat/>
    <w:rPr>
      <w:kern w:val="2"/>
      <w:sz w:val="24"/>
      <w:szCs w:val="28"/>
    </w:rPr>
  </w:style>
  <w:style w:type="character" w:customStyle="1" w:styleId="CharChar3">
    <w:name w:val="图片 Char Char"/>
    <w:link w:val="affff0"/>
    <w:qFormat/>
    <w:rPr>
      <w:kern w:val="2"/>
      <w:sz w:val="28"/>
      <w:szCs w:val="28"/>
    </w:rPr>
  </w:style>
  <w:style w:type="character" w:customStyle="1" w:styleId="10">
    <w:name w:val="标题 1 字符"/>
    <w:link w:val="1"/>
    <w:qFormat/>
    <w:rPr>
      <w:rFonts w:ascii="Tahoma" w:hAnsi="Tahoma"/>
      <w:b/>
      <w:bCs/>
      <w:kern w:val="44"/>
      <w:sz w:val="24"/>
      <w:szCs w:val="44"/>
    </w:rPr>
  </w:style>
  <w:style w:type="character" w:customStyle="1" w:styleId="aff6">
    <w:name w:val="页眉 字符"/>
    <w:link w:val="aff5"/>
    <w:uiPriority w:val="99"/>
    <w:qFormat/>
    <w:rPr>
      <w:rFonts w:ascii="Tahoma" w:hAnsi="Tahoma"/>
      <w:kern w:val="2"/>
      <w:sz w:val="18"/>
      <w:szCs w:val="18"/>
    </w:rPr>
  </w:style>
  <w:style w:type="character" w:customStyle="1" w:styleId="70">
    <w:name w:val="标题 7 字符"/>
    <w:link w:val="7"/>
    <w:uiPriority w:val="99"/>
    <w:qFormat/>
    <w:rPr>
      <w:b/>
      <w:bCs/>
      <w:kern w:val="2"/>
      <w:sz w:val="24"/>
      <w:szCs w:val="28"/>
    </w:rPr>
  </w:style>
  <w:style w:type="character" w:customStyle="1" w:styleId="affa">
    <w:name w:val="标题 字符"/>
    <w:link w:val="aff9"/>
    <w:uiPriority w:val="99"/>
    <w:qFormat/>
    <w:rPr>
      <w:rFonts w:ascii="Cambria" w:hAnsi="Cambria"/>
      <w:b/>
      <w:bCs/>
      <w:kern w:val="2"/>
      <w:sz w:val="32"/>
      <w:szCs w:val="32"/>
    </w:rPr>
  </w:style>
  <w:style w:type="character" w:customStyle="1" w:styleId="90">
    <w:name w:val="标题 9 字符"/>
    <w:link w:val="9"/>
    <w:uiPriority w:val="99"/>
    <w:qFormat/>
    <w:rPr>
      <w:rFonts w:ascii="Arial" w:eastAsia="黑体" w:hAnsi="Arial"/>
      <w:kern w:val="2"/>
      <w:sz w:val="24"/>
      <w:szCs w:val="21"/>
    </w:rPr>
  </w:style>
  <w:style w:type="character" w:customStyle="1" w:styleId="error">
    <w:name w:val="error"/>
    <w:qFormat/>
    <w:rPr>
      <w:color w:val="CC0000"/>
    </w:rPr>
  </w:style>
  <w:style w:type="character" w:customStyle="1" w:styleId="add">
    <w:name w:val="add"/>
    <w:basedOn w:val="aa"/>
    <w:qFormat/>
  </w:style>
  <w:style w:type="character" w:customStyle="1" w:styleId="affc">
    <w:name w:val="批注主题 字符"/>
    <w:link w:val="affb"/>
    <w:uiPriority w:val="99"/>
    <w:qFormat/>
    <w:rPr>
      <w:rFonts w:ascii="Tahoma" w:hAnsi="Tahoma"/>
      <w:b/>
      <w:bCs/>
      <w:kern w:val="2"/>
      <w:sz w:val="24"/>
      <w:szCs w:val="28"/>
    </w:rPr>
  </w:style>
  <w:style w:type="character" w:customStyle="1" w:styleId="pagebanner">
    <w:name w:val="pagebanner"/>
    <w:basedOn w:val="aa"/>
    <w:qFormat/>
  </w:style>
  <w:style w:type="character" w:customStyle="1" w:styleId="af4">
    <w:name w:val="文档结构图 字符"/>
    <w:link w:val="af3"/>
    <w:uiPriority w:val="99"/>
    <w:qFormat/>
    <w:rPr>
      <w:rFonts w:ascii="宋体"/>
      <w:kern w:val="2"/>
      <w:sz w:val="18"/>
      <w:szCs w:val="18"/>
    </w:rPr>
  </w:style>
  <w:style w:type="character" w:customStyle="1" w:styleId="affe">
    <w:name w:val="正文首行缩进 字符"/>
    <w:link w:val="affd"/>
    <w:qFormat/>
    <w:rPr>
      <w:rFonts w:ascii="Tahoma" w:hAnsi="Tahoma"/>
      <w:kern w:val="2"/>
      <w:sz w:val="21"/>
      <w:szCs w:val="24"/>
    </w:rPr>
  </w:style>
  <w:style w:type="character" w:customStyle="1" w:styleId="CharChar2">
    <w:name w:val="表格标题 Char Char"/>
    <w:link w:val="affff"/>
    <w:qFormat/>
    <w:rPr>
      <w:rFonts w:ascii="Arial" w:hAnsi="Arial" w:cs="Arial"/>
      <w:kern w:val="2"/>
      <w:sz w:val="24"/>
      <w:szCs w:val="24"/>
    </w:rPr>
  </w:style>
  <w:style w:type="character" w:customStyle="1" w:styleId="60">
    <w:name w:val="标题 6 字符"/>
    <w:link w:val="6"/>
    <w:uiPriority w:val="99"/>
    <w:qFormat/>
    <w:rPr>
      <w:rFonts w:ascii="Arial" w:eastAsia="黑体" w:hAnsi="Arial"/>
      <w:b/>
      <w:bCs/>
      <w:kern w:val="2"/>
      <w:sz w:val="24"/>
      <w:szCs w:val="28"/>
    </w:rPr>
  </w:style>
  <w:style w:type="character" w:customStyle="1" w:styleId="11">
    <w:name w:val="正文文本 字符1"/>
    <w:link w:val="a9"/>
    <w:uiPriority w:val="99"/>
    <w:qFormat/>
    <w:rPr>
      <w:rFonts w:ascii="Tahoma" w:hAnsi="Tahoma"/>
      <w:kern w:val="2"/>
      <w:sz w:val="21"/>
      <w:szCs w:val="24"/>
    </w:rPr>
  </w:style>
  <w:style w:type="character" w:customStyle="1" w:styleId="100">
    <w:name w:val="10"/>
    <w:qFormat/>
    <w:rPr>
      <w:rFonts w:ascii="Calibri" w:hAnsi="Calibri" w:cs="Calibri" w:hint="default"/>
    </w:rPr>
  </w:style>
  <w:style w:type="character" w:customStyle="1" w:styleId="af0">
    <w:name w:val="正文缩进 字符"/>
    <w:link w:val="af"/>
    <w:qFormat/>
    <w:rPr>
      <w:kern w:val="2"/>
      <w:sz w:val="24"/>
    </w:rPr>
  </w:style>
  <w:style w:type="character" w:customStyle="1" w:styleId="aff4">
    <w:name w:val="页脚 字符"/>
    <w:link w:val="aff3"/>
    <w:uiPriority w:val="99"/>
    <w:qFormat/>
    <w:rPr>
      <w:rFonts w:ascii="Tahoma" w:hAnsi="Tahoma"/>
      <w:kern w:val="2"/>
      <w:sz w:val="18"/>
      <w:szCs w:val="18"/>
    </w:rPr>
  </w:style>
  <w:style w:type="character" w:customStyle="1" w:styleId="mod">
    <w:name w:val="mod"/>
    <w:basedOn w:val="aa"/>
    <w:qFormat/>
  </w:style>
  <w:style w:type="character" w:customStyle="1" w:styleId="3CharChar">
    <w:name w:val="标题3 Char Char"/>
    <w:link w:val="36"/>
    <w:qFormat/>
    <w:rPr>
      <w:rFonts w:eastAsia="黑体"/>
      <w:kern w:val="2"/>
      <w:sz w:val="28"/>
      <w:szCs w:val="32"/>
    </w:rPr>
  </w:style>
  <w:style w:type="character" w:customStyle="1" w:styleId="40">
    <w:name w:val="标题 4 字符"/>
    <w:link w:val="4"/>
    <w:uiPriority w:val="99"/>
    <w:qFormat/>
    <w:rPr>
      <w:b/>
      <w:sz w:val="24"/>
      <w:szCs w:val="24"/>
    </w:rPr>
  </w:style>
  <w:style w:type="paragraph" w:customStyle="1" w:styleId="affff4">
    <w:name w:val="默认"/>
    <w:qFormat/>
    <w:pPr>
      <w:framePr w:wrap="around" w:hAnchor="text" w:y="1"/>
      <w:spacing w:before="160"/>
    </w:pPr>
    <w:rPr>
      <w:rFonts w:ascii="Helvetica Neue" w:eastAsia="Helvetica Neue" w:hAnsi="Helvetica Neue" w:cs="Helvetica Neue"/>
      <w:color w:val="000000"/>
      <w:sz w:val="24"/>
      <w:szCs w:val="24"/>
    </w:rPr>
  </w:style>
  <w:style w:type="character" w:customStyle="1" w:styleId="redfilefwwh">
    <w:name w:val="redfilefwwh"/>
    <w:basedOn w:val="aa"/>
    <w:qFormat/>
    <w:rPr>
      <w:color w:val="BA2636"/>
      <w:sz w:val="12"/>
      <w:szCs w:val="12"/>
    </w:rPr>
  </w:style>
  <w:style w:type="character" w:customStyle="1" w:styleId="gjfg">
    <w:name w:val="gjfg"/>
    <w:basedOn w:val="aa"/>
    <w:qFormat/>
  </w:style>
  <w:style w:type="character" w:customStyle="1" w:styleId="redfilenumber">
    <w:name w:val="redfilenumber"/>
    <w:basedOn w:val="aa"/>
    <w:qFormat/>
    <w:rPr>
      <w:color w:val="BA2636"/>
      <w:sz w:val="12"/>
      <w:szCs w:val="12"/>
    </w:rPr>
  </w:style>
  <w:style w:type="character" w:customStyle="1" w:styleId="qxdate">
    <w:name w:val="qxdate"/>
    <w:basedOn w:val="aa"/>
    <w:qFormat/>
    <w:rPr>
      <w:color w:val="333333"/>
      <w:sz w:val="12"/>
      <w:szCs w:val="12"/>
    </w:rPr>
  </w:style>
  <w:style w:type="character" w:customStyle="1" w:styleId="prev">
    <w:name w:val="prev"/>
    <w:basedOn w:val="aa"/>
    <w:qFormat/>
    <w:rPr>
      <w:rFonts w:ascii="微软雅黑" w:eastAsia="微软雅黑" w:hAnsi="微软雅黑" w:cs="微软雅黑"/>
      <w:sz w:val="14"/>
      <w:szCs w:val="14"/>
    </w:rPr>
  </w:style>
  <w:style w:type="character" w:customStyle="1" w:styleId="cfdate">
    <w:name w:val="cfdate"/>
    <w:basedOn w:val="aa"/>
    <w:qFormat/>
    <w:rPr>
      <w:color w:val="333333"/>
      <w:sz w:val="12"/>
      <w:szCs w:val="12"/>
    </w:rPr>
  </w:style>
  <w:style w:type="character" w:customStyle="1" w:styleId="displayarti">
    <w:name w:val="displayarti"/>
    <w:basedOn w:val="aa"/>
    <w:qFormat/>
    <w:rPr>
      <w:color w:val="FFFFFF"/>
      <w:shd w:val="clear" w:color="auto" w:fill="A00000"/>
    </w:rPr>
  </w:style>
  <w:style w:type="character" w:customStyle="1" w:styleId="next2">
    <w:name w:val="next2"/>
    <w:basedOn w:val="aa"/>
    <w:qFormat/>
    <w:rPr>
      <w:rFonts w:ascii="微软雅黑" w:eastAsia="微软雅黑" w:hAnsi="微软雅黑" w:cs="微软雅黑" w:hint="eastAsia"/>
      <w:sz w:val="14"/>
      <w:szCs w:val="14"/>
    </w:rPr>
  </w:style>
  <w:style w:type="character" w:customStyle="1" w:styleId="next3">
    <w:name w:val="next3"/>
    <w:basedOn w:val="aa"/>
    <w:qFormat/>
    <w:rPr>
      <w:color w:val="888888"/>
    </w:rPr>
  </w:style>
  <w:style w:type="character" w:customStyle="1" w:styleId="next">
    <w:name w:val="next"/>
    <w:basedOn w:val="aa"/>
    <w:qFormat/>
    <w:rPr>
      <w:rFonts w:ascii="微软雅黑" w:eastAsia="微软雅黑" w:hAnsi="微软雅黑" w:cs="微软雅黑"/>
      <w:sz w:val="14"/>
      <w:szCs w:val="14"/>
    </w:rPr>
  </w:style>
  <w:style w:type="character" w:customStyle="1" w:styleId="prev1">
    <w:name w:val="prev1"/>
    <w:basedOn w:val="aa"/>
    <w:qFormat/>
    <w:rPr>
      <w:color w:val="888888"/>
    </w:rPr>
  </w:style>
  <w:style w:type="paragraph" w:customStyle="1" w:styleId="Bodytext21">
    <w:name w:val="Body text|21"/>
    <w:basedOn w:val="a8"/>
    <w:link w:val="Bodytext2"/>
    <w:qFormat/>
    <w:pPr>
      <w:shd w:val="clear" w:color="auto" w:fill="FFFFFF"/>
      <w:spacing w:before="4340" w:after="840" w:line="240" w:lineRule="exact"/>
      <w:jc w:val="center"/>
    </w:pPr>
    <w:rPr>
      <w:rFonts w:ascii="PMingLiU" w:eastAsia="PMingLiU" w:hAnsi="PMingLiU" w:cs="PMingLiU"/>
      <w:spacing w:val="30"/>
    </w:rPr>
  </w:style>
  <w:style w:type="character" w:customStyle="1" w:styleId="Bodytext2Spacing0pt">
    <w:name w:val="Body text|2 + Spacing 0 pt"/>
    <w:basedOn w:val="Bodytext2"/>
    <w:qFormat/>
    <w:rPr>
      <w:rFonts w:ascii="PMingLiU" w:eastAsia="PMingLiU" w:hAnsi="PMingLiU" w:cs="PMingLiU"/>
      <w:color w:val="000000"/>
      <w:spacing w:val="0"/>
      <w:w w:val="100"/>
      <w:position w:val="0"/>
      <w:sz w:val="24"/>
      <w:szCs w:val="24"/>
      <w:u w:val="none"/>
      <w:lang w:val="zh-CN" w:eastAsia="zh-CN" w:bidi="zh-CN"/>
    </w:rPr>
  </w:style>
  <w:style w:type="character" w:customStyle="1" w:styleId="Bodytext2">
    <w:name w:val="Body text|2_"/>
    <w:basedOn w:val="aa"/>
    <w:link w:val="Bodytext21"/>
    <w:qFormat/>
    <w:rPr>
      <w:rFonts w:ascii="PMingLiU" w:eastAsia="PMingLiU" w:hAnsi="PMingLiU" w:cs="PMingLiU"/>
      <w:spacing w:val="30"/>
    </w:rPr>
  </w:style>
  <w:style w:type="character" w:customStyle="1" w:styleId="Bodytext2Spacing3pt">
    <w:name w:val="Body text|2 + Spacing 3 pt"/>
    <w:basedOn w:val="Bodytext2"/>
    <w:qFormat/>
    <w:rPr>
      <w:rFonts w:ascii="PMingLiU" w:eastAsia="PMingLiU" w:hAnsi="PMingLiU" w:cs="PMingLiU"/>
      <w:color w:val="000000"/>
      <w:spacing w:val="60"/>
      <w:w w:val="100"/>
      <w:position w:val="0"/>
      <w:sz w:val="24"/>
      <w:szCs w:val="24"/>
      <w:u w:val="none"/>
      <w:lang w:val="zh-CN" w:eastAsia="zh-CN" w:bidi="zh-CN"/>
    </w:rPr>
  </w:style>
  <w:style w:type="paragraph" w:customStyle="1" w:styleId="affff5">
    <w:name w:val="图文"/>
    <w:basedOn w:val="a8"/>
    <w:qFormat/>
    <w:pPr>
      <w:adjustRightInd w:val="0"/>
      <w:snapToGrid w:val="0"/>
      <w:spacing w:after="50" w:line="360" w:lineRule="auto"/>
    </w:pPr>
    <w:rPr>
      <w:sz w:val="24"/>
    </w:rPr>
  </w:style>
  <w:style w:type="paragraph" w:customStyle="1" w:styleId="affff6">
    <w:name w:val="页眉与页脚"/>
    <w:qFormat/>
    <w:pPr>
      <w:framePr w:wrap="around" w:hAnchor="text" w:y="1"/>
      <w:tabs>
        <w:tab w:val="right" w:pos="9020"/>
      </w:tabs>
    </w:pPr>
    <w:rPr>
      <w:rFonts w:ascii="Helvetica Neue" w:eastAsia="Helvetica Neue" w:hAnsi="Helvetica Neue" w:cs="Helvetica Neue"/>
      <w:color w:val="000000"/>
      <w:sz w:val="24"/>
      <w:szCs w:val="24"/>
    </w:rPr>
  </w:style>
  <w:style w:type="paragraph" w:customStyle="1" w:styleId="Char0">
    <w:name w:val="Char"/>
    <w:basedOn w:val="a8"/>
    <w:qFormat/>
    <w:rPr>
      <w:rFonts w:ascii="仿宋_GB2312" w:eastAsia="仿宋_GB2312"/>
      <w:b/>
      <w:sz w:val="32"/>
      <w:szCs w:val="32"/>
    </w:rPr>
  </w:style>
  <w:style w:type="paragraph" w:customStyle="1" w:styleId="affff7">
    <w:name w:val="目录文字"/>
    <w:basedOn w:val="a8"/>
    <w:qFormat/>
    <w:pPr>
      <w:widowControl/>
      <w:spacing w:line="480" w:lineRule="auto"/>
      <w:jc w:val="left"/>
    </w:pPr>
    <w:rPr>
      <w:rFonts w:ascii="宋体" w:eastAsia="宋体" w:hAnsi="宋体"/>
      <w:kern w:val="0"/>
      <w:sz w:val="24"/>
      <w:szCs w:val="20"/>
    </w:rPr>
  </w:style>
  <w:style w:type="paragraph" w:customStyle="1" w:styleId="17">
    <w:name w:val="1"/>
    <w:basedOn w:val="a8"/>
    <w:next w:val="afa"/>
    <w:uiPriority w:val="99"/>
    <w:qFormat/>
    <w:pPr>
      <w:widowControl/>
      <w:overflowPunct w:val="0"/>
      <w:autoSpaceDE w:val="0"/>
      <w:autoSpaceDN w:val="0"/>
      <w:adjustRightInd w:val="0"/>
      <w:spacing w:line="360" w:lineRule="auto"/>
      <w:ind w:firstLine="540"/>
      <w:textAlignment w:val="baseline"/>
    </w:pPr>
    <w:rPr>
      <w:rFonts w:ascii="宋体" w:eastAsia="宋体" w:hAnsi="MS Sans Serif"/>
      <w:spacing w:val="12"/>
      <w:kern w:val="0"/>
      <w:sz w:val="24"/>
      <w:szCs w:val="20"/>
    </w:rPr>
  </w:style>
  <w:style w:type="character" w:customStyle="1" w:styleId="23">
    <w:name w:val="正文文本缩进 2 字符"/>
    <w:basedOn w:val="aa"/>
    <w:link w:val="22"/>
    <w:uiPriority w:val="99"/>
    <w:qFormat/>
    <w:rPr>
      <w:rFonts w:ascii="Times New Roman" w:eastAsia="宋体" w:hAnsi="Times New Roman" w:cs="Times New Roman"/>
      <w:kern w:val="2"/>
      <w:sz w:val="24"/>
      <w:szCs w:val="30"/>
    </w:rPr>
  </w:style>
  <w:style w:type="paragraph" w:customStyle="1" w:styleId="Preformatted">
    <w:name w:val="Preformatted"/>
    <w:basedOn w:val="a8"/>
    <w:qFormat/>
    <w:pPr>
      <w:tabs>
        <w:tab w:val="left" w:pos="0"/>
        <w:tab w:val="left" w:pos="959"/>
        <w:tab w:val="left" w:pos="1918"/>
        <w:tab w:val="left" w:pos="2877"/>
        <w:tab w:val="left" w:pos="3836"/>
        <w:tab w:val="left" w:pos="4795"/>
        <w:tab w:val="left" w:pos="5754"/>
        <w:tab w:val="left" w:pos="6713"/>
        <w:tab w:val="left" w:pos="7672"/>
        <w:tab w:val="left" w:pos="8631"/>
        <w:tab w:val="left" w:pos="9590"/>
      </w:tabs>
      <w:autoSpaceDE w:val="0"/>
      <w:autoSpaceDN w:val="0"/>
      <w:adjustRightInd w:val="0"/>
      <w:jc w:val="left"/>
    </w:pPr>
    <w:rPr>
      <w:rFonts w:ascii="Courier New" w:eastAsia="宋体" w:hAnsi="Courier New"/>
      <w:kern w:val="0"/>
      <w:sz w:val="20"/>
      <w:szCs w:val="20"/>
    </w:rPr>
  </w:style>
  <w:style w:type="paragraph" w:customStyle="1" w:styleId="xl24">
    <w:name w:val="xl24"/>
    <w:basedOn w:val="a8"/>
    <w:uiPriority w:val="99"/>
    <w:qFormat/>
    <w:pPr>
      <w:widowControl/>
      <w:spacing w:before="100" w:after="100"/>
      <w:jc w:val="center"/>
      <w:textAlignment w:val="center"/>
    </w:pPr>
    <w:rPr>
      <w:rFonts w:ascii="宋体" w:eastAsia="宋体" w:hAnsi="宋体"/>
      <w:kern w:val="0"/>
      <w:sz w:val="24"/>
      <w:szCs w:val="20"/>
    </w:rPr>
  </w:style>
  <w:style w:type="paragraph" w:customStyle="1" w:styleId="affff8">
    <w:name w:val="倪芳"/>
    <w:basedOn w:val="a8"/>
    <w:qFormat/>
    <w:pPr>
      <w:spacing w:beforeLines="25" w:afterLines="15" w:line="400" w:lineRule="exact"/>
    </w:pPr>
    <w:rPr>
      <w:rFonts w:ascii="宋体" w:eastAsia="宋体" w:hAnsi="Courier New" w:cs="Courier New"/>
      <w:sz w:val="24"/>
      <w:szCs w:val="21"/>
    </w:rPr>
  </w:style>
  <w:style w:type="character" w:customStyle="1" w:styleId="afb">
    <w:name w:val="正文文本缩进 字符"/>
    <w:basedOn w:val="aa"/>
    <w:link w:val="afa"/>
    <w:uiPriority w:val="99"/>
    <w:qFormat/>
    <w:rPr>
      <w:rFonts w:ascii="Tahoma" w:eastAsia="Arial Unicode MS" w:hAnsi="Tahoma" w:cs="Times New Roman"/>
      <w:kern w:val="2"/>
      <w:sz w:val="21"/>
      <w:szCs w:val="24"/>
    </w:rPr>
  </w:style>
  <w:style w:type="character" w:customStyle="1" w:styleId="28">
    <w:name w:val="正文首行缩进 2 字符"/>
    <w:basedOn w:val="afb"/>
    <w:link w:val="27"/>
    <w:qFormat/>
    <w:rPr>
      <w:rFonts w:ascii="Times New Roman" w:eastAsia="宋体" w:hAnsi="Times New Roman" w:cs="Times New Roman"/>
      <w:kern w:val="2"/>
      <w:sz w:val="21"/>
      <w:szCs w:val="24"/>
    </w:rPr>
  </w:style>
  <w:style w:type="character" w:customStyle="1" w:styleId="26">
    <w:name w:val="正文文本 2 字符"/>
    <w:basedOn w:val="aa"/>
    <w:link w:val="25"/>
    <w:uiPriority w:val="99"/>
    <w:qFormat/>
    <w:rPr>
      <w:rFonts w:ascii="宋体" w:eastAsia="宋体" w:hAnsi="Times New Roman" w:cs="Times New Roman"/>
      <w:kern w:val="2"/>
      <w:sz w:val="21"/>
    </w:rPr>
  </w:style>
  <w:style w:type="paragraph" w:customStyle="1" w:styleId="Web">
    <w:name w:val="普通 (Web)"/>
    <w:basedOn w:val="a8"/>
    <w:qFormat/>
    <w:pPr>
      <w:widowControl/>
      <w:spacing w:before="100" w:beforeAutospacing="1" w:after="100" w:afterAutospacing="1"/>
      <w:jc w:val="left"/>
    </w:pPr>
    <w:rPr>
      <w:rFonts w:ascii="宋体" w:eastAsia="宋体" w:hAnsi="宋体"/>
      <w:kern w:val="0"/>
      <w:sz w:val="24"/>
    </w:rPr>
  </w:style>
  <w:style w:type="paragraph" w:customStyle="1" w:styleId="2c">
    <w:name w:val="样式 标题 2 + (符号) 宋体 小四"/>
    <w:basedOn w:val="20"/>
    <w:qFormat/>
    <w:pPr>
      <w:keepNext/>
      <w:keepLines/>
      <w:spacing w:line="416" w:lineRule="auto"/>
    </w:pPr>
    <w:rPr>
      <w:rFonts w:ascii="Arial" w:eastAsia="宋体" w:hAnsi="Arial"/>
      <w:bCs/>
      <w:sz w:val="24"/>
    </w:rPr>
  </w:style>
  <w:style w:type="character" w:customStyle="1" w:styleId="Char2">
    <w:name w:val="Char2"/>
    <w:qFormat/>
    <w:rPr>
      <w:rFonts w:ascii="Arial" w:eastAsia="黑体" w:hAnsi="Arial"/>
      <w:b/>
      <w:bCs/>
      <w:kern w:val="2"/>
      <w:sz w:val="32"/>
      <w:szCs w:val="32"/>
      <w:lang w:val="en-US" w:eastAsia="zh-CN" w:bidi="ar-SA"/>
    </w:rPr>
  </w:style>
  <w:style w:type="character" w:customStyle="1" w:styleId="2Char">
    <w:name w:val="样式 标题 2 + (符号) 宋体 小四 Char"/>
    <w:qFormat/>
    <w:rPr>
      <w:rFonts w:ascii="Arial" w:eastAsia="宋体" w:hAnsi="Arial"/>
      <w:b/>
      <w:bCs/>
      <w:kern w:val="2"/>
      <w:sz w:val="24"/>
      <w:szCs w:val="32"/>
      <w:lang w:val="en-US" w:eastAsia="zh-CN" w:bidi="ar-SA"/>
    </w:rPr>
  </w:style>
  <w:style w:type="paragraph" w:customStyle="1" w:styleId="18">
    <w:name w:val="样式1"/>
    <w:basedOn w:val="a8"/>
    <w:next w:val="3"/>
    <w:uiPriority w:val="99"/>
    <w:qFormat/>
    <w:rPr>
      <w:rFonts w:eastAsia="宋体"/>
      <w:sz w:val="24"/>
      <w:szCs w:val="20"/>
    </w:rPr>
  </w:style>
  <w:style w:type="paragraph" w:customStyle="1" w:styleId="ParaCharCharCharCharCharCharCharCharCharChar">
    <w:name w:val="默认段落字体 Para Char Char Char Char Char Char Char Char Char Char"/>
    <w:basedOn w:val="af3"/>
    <w:qFormat/>
    <w:pPr>
      <w:shd w:val="clear" w:color="auto" w:fill="000080"/>
      <w:spacing w:line="240" w:lineRule="auto"/>
    </w:pPr>
    <w:rPr>
      <w:rFonts w:ascii="Tahoma" w:eastAsia="宋体" w:hAnsi="Tahoma"/>
      <w:sz w:val="24"/>
      <w:szCs w:val="24"/>
    </w:rPr>
  </w:style>
  <w:style w:type="paragraph" w:customStyle="1" w:styleId="font5">
    <w:name w:val="font5"/>
    <w:basedOn w:val="a8"/>
    <w:qFormat/>
    <w:pPr>
      <w:widowControl/>
      <w:spacing w:before="100" w:beforeAutospacing="1" w:after="100" w:afterAutospacing="1"/>
      <w:jc w:val="left"/>
    </w:pPr>
    <w:rPr>
      <w:rFonts w:ascii="宋体" w:eastAsia="宋体" w:hAnsi="宋体" w:cs="Arial Unicode MS" w:hint="eastAsia"/>
      <w:kern w:val="0"/>
      <w:sz w:val="18"/>
      <w:szCs w:val="18"/>
    </w:rPr>
  </w:style>
  <w:style w:type="paragraph" w:customStyle="1" w:styleId="xl25">
    <w:name w:val="xl25"/>
    <w:basedOn w:val="a8"/>
    <w:qFormat/>
    <w:pPr>
      <w:widowControl/>
      <w:pBdr>
        <w:right w:val="single" w:sz="8" w:space="0" w:color="969696"/>
      </w:pBdr>
      <w:spacing w:before="100" w:beforeAutospacing="1" w:after="100" w:afterAutospacing="1"/>
      <w:jc w:val="left"/>
    </w:pPr>
    <w:rPr>
      <w:rFonts w:ascii="Arial Unicode MS" w:hAnsi="Arial Unicode MS" w:cs="Arial Unicode MS"/>
      <w:kern w:val="0"/>
      <w:sz w:val="18"/>
      <w:szCs w:val="18"/>
    </w:rPr>
  </w:style>
  <w:style w:type="paragraph" w:customStyle="1" w:styleId="xl26">
    <w:name w:val="xl26"/>
    <w:basedOn w:val="a8"/>
    <w:qFormat/>
    <w:pPr>
      <w:widowControl/>
      <w:pBdr>
        <w:top w:val="single" w:sz="4" w:space="0" w:color="auto"/>
        <w:left w:val="single" w:sz="4" w:space="0" w:color="auto"/>
        <w:bottom w:val="single" w:sz="4" w:space="0" w:color="auto"/>
      </w:pBdr>
      <w:spacing w:before="100" w:beforeAutospacing="1" w:after="100" w:afterAutospacing="1"/>
      <w:jc w:val="left"/>
    </w:pPr>
    <w:rPr>
      <w:rFonts w:ascii="Arial Unicode MS" w:hAnsi="Arial Unicode MS" w:cs="Arial Unicode MS"/>
      <w:kern w:val="0"/>
      <w:sz w:val="18"/>
      <w:szCs w:val="18"/>
    </w:rPr>
  </w:style>
  <w:style w:type="paragraph" w:customStyle="1" w:styleId="xl27">
    <w:name w:val="xl27"/>
    <w:basedOn w:val="a8"/>
    <w:qFormat/>
    <w:pPr>
      <w:widowControl/>
      <w:pBdr>
        <w:top w:val="single" w:sz="4" w:space="0" w:color="auto"/>
        <w:left w:val="single" w:sz="4" w:space="0" w:color="auto"/>
        <w:right w:val="single" w:sz="4" w:space="0" w:color="auto"/>
      </w:pBdr>
      <w:spacing w:before="100" w:beforeAutospacing="1" w:after="100" w:afterAutospacing="1"/>
      <w:jc w:val="left"/>
    </w:pPr>
    <w:rPr>
      <w:rFonts w:ascii="Arial Unicode MS" w:hAnsi="Arial Unicode MS" w:cs="Arial Unicode MS"/>
      <w:kern w:val="0"/>
      <w:sz w:val="18"/>
      <w:szCs w:val="18"/>
    </w:rPr>
  </w:style>
  <w:style w:type="paragraph" w:customStyle="1" w:styleId="xl28">
    <w:name w:val="xl28"/>
    <w:basedOn w:val="a8"/>
    <w:qFormat/>
    <w:pPr>
      <w:widowControl/>
      <w:pBdr>
        <w:left w:val="single" w:sz="4" w:space="0" w:color="auto"/>
        <w:right w:val="single" w:sz="4" w:space="0" w:color="auto"/>
      </w:pBdr>
      <w:spacing w:before="100" w:beforeAutospacing="1" w:after="100" w:afterAutospacing="1"/>
      <w:jc w:val="left"/>
    </w:pPr>
    <w:rPr>
      <w:rFonts w:ascii="Arial Unicode MS" w:hAnsi="Arial Unicode MS" w:cs="Arial Unicode MS"/>
      <w:kern w:val="0"/>
      <w:sz w:val="18"/>
      <w:szCs w:val="18"/>
    </w:rPr>
  </w:style>
  <w:style w:type="paragraph" w:customStyle="1" w:styleId="xl29">
    <w:name w:val="xl29"/>
    <w:basedOn w:val="a8"/>
    <w:qFormat/>
    <w:pPr>
      <w:widowControl/>
      <w:pBdr>
        <w:left w:val="single" w:sz="4" w:space="0" w:color="auto"/>
        <w:bottom w:val="single" w:sz="4" w:space="0" w:color="auto"/>
        <w:right w:val="single" w:sz="4" w:space="0" w:color="auto"/>
      </w:pBdr>
      <w:spacing w:before="100" w:beforeAutospacing="1" w:after="100" w:afterAutospacing="1"/>
      <w:jc w:val="left"/>
    </w:pPr>
    <w:rPr>
      <w:rFonts w:ascii="Arial Unicode MS" w:hAnsi="Arial Unicode MS" w:cs="Arial Unicode MS"/>
      <w:kern w:val="0"/>
      <w:sz w:val="18"/>
      <w:szCs w:val="18"/>
    </w:rPr>
  </w:style>
  <w:style w:type="paragraph" w:customStyle="1" w:styleId="xl30">
    <w:name w:val="xl30"/>
    <w:basedOn w:val="a8"/>
    <w:qFormat/>
    <w:pPr>
      <w:widowControl/>
      <w:pBdr>
        <w:top w:val="single" w:sz="4" w:space="0" w:color="auto"/>
        <w:bottom w:val="single" w:sz="4" w:space="0" w:color="auto"/>
        <w:right w:val="single" w:sz="4" w:space="0" w:color="auto"/>
      </w:pBdr>
      <w:spacing w:before="100" w:beforeAutospacing="1" w:after="100" w:afterAutospacing="1"/>
      <w:jc w:val="left"/>
    </w:pPr>
    <w:rPr>
      <w:rFonts w:ascii="Arial Unicode MS" w:hAnsi="Arial Unicode MS" w:cs="Arial Unicode MS"/>
      <w:kern w:val="0"/>
      <w:sz w:val="18"/>
      <w:szCs w:val="18"/>
    </w:rPr>
  </w:style>
  <w:style w:type="paragraph" w:customStyle="1" w:styleId="xl31">
    <w:name w:val="xl31"/>
    <w:basedOn w:val="a8"/>
    <w:qFormat/>
    <w:pPr>
      <w:widowControl/>
      <w:pBdr>
        <w:top w:val="single" w:sz="4" w:space="0" w:color="auto"/>
        <w:right w:val="single" w:sz="4" w:space="0" w:color="auto"/>
      </w:pBdr>
      <w:spacing w:before="100" w:beforeAutospacing="1" w:after="100" w:afterAutospacing="1"/>
      <w:jc w:val="left"/>
    </w:pPr>
    <w:rPr>
      <w:rFonts w:ascii="Arial Unicode MS" w:hAnsi="Arial Unicode MS" w:cs="Arial Unicode MS"/>
      <w:kern w:val="0"/>
      <w:sz w:val="18"/>
      <w:szCs w:val="18"/>
    </w:rPr>
  </w:style>
  <w:style w:type="paragraph" w:customStyle="1" w:styleId="xl32">
    <w:name w:val="xl32"/>
    <w:basedOn w:val="a8"/>
    <w:qFormat/>
    <w:pPr>
      <w:widowControl/>
      <w:pBdr>
        <w:bottom w:val="single" w:sz="4" w:space="0" w:color="auto"/>
        <w:right w:val="single" w:sz="4" w:space="0" w:color="auto"/>
      </w:pBdr>
      <w:spacing w:before="100" w:beforeAutospacing="1" w:after="100" w:afterAutospacing="1"/>
      <w:jc w:val="left"/>
    </w:pPr>
    <w:rPr>
      <w:rFonts w:ascii="Arial Unicode MS" w:hAnsi="Arial Unicode MS" w:cs="Arial Unicode MS"/>
      <w:kern w:val="0"/>
      <w:sz w:val="18"/>
      <w:szCs w:val="18"/>
    </w:rPr>
  </w:style>
  <w:style w:type="paragraph" w:customStyle="1" w:styleId="xl33">
    <w:name w:val="xl33"/>
    <w:basedOn w:val="a8"/>
    <w:qFormat/>
    <w:pPr>
      <w:widowControl/>
      <w:pBdr>
        <w:right w:val="single" w:sz="4" w:space="0" w:color="auto"/>
      </w:pBdr>
      <w:spacing w:before="100" w:beforeAutospacing="1" w:after="100" w:afterAutospacing="1"/>
      <w:jc w:val="left"/>
    </w:pPr>
    <w:rPr>
      <w:rFonts w:ascii="Arial Unicode MS" w:hAnsi="Arial Unicode MS" w:cs="Arial Unicode MS"/>
      <w:kern w:val="0"/>
      <w:sz w:val="18"/>
      <w:szCs w:val="18"/>
    </w:rPr>
  </w:style>
  <w:style w:type="paragraph" w:customStyle="1" w:styleId="xl34">
    <w:name w:val="xl34"/>
    <w:basedOn w:val="a8"/>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hAnsi="Arial Unicode MS" w:cs="Arial Unicode MS"/>
      <w:kern w:val="0"/>
      <w:sz w:val="18"/>
      <w:szCs w:val="18"/>
    </w:rPr>
  </w:style>
  <w:style w:type="paragraph" w:customStyle="1" w:styleId="xl35">
    <w:name w:val="xl35"/>
    <w:basedOn w:val="a8"/>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hAnsi="Arial Unicode MS" w:cs="Arial Unicode MS"/>
      <w:kern w:val="0"/>
      <w:sz w:val="24"/>
    </w:rPr>
  </w:style>
  <w:style w:type="paragraph" w:customStyle="1" w:styleId="xl36">
    <w:name w:val="xl36"/>
    <w:basedOn w:val="a8"/>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hAnsi="Arial Unicode MS" w:cs="Arial Unicode MS"/>
      <w:b/>
      <w:bCs/>
      <w:kern w:val="0"/>
      <w:sz w:val="18"/>
      <w:szCs w:val="18"/>
    </w:rPr>
  </w:style>
  <w:style w:type="paragraph" w:customStyle="1" w:styleId="xl37">
    <w:name w:val="xl37"/>
    <w:basedOn w:val="a8"/>
    <w:qFormat/>
    <w:pPr>
      <w:widowControl/>
      <w:pBdr>
        <w:top w:val="single" w:sz="4" w:space="0" w:color="auto"/>
        <w:left w:val="single" w:sz="4" w:space="0" w:color="auto"/>
        <w:right w:val="single" w:sz="4" w:space="0" w:color="auto"/>
      </w:pBdr>
      <w:spacing w:before="100" w:beforeAutospacing="1" w:after="100" w:afterAutospacing="1"/>
      <w:jc w:val="left"/>
    </w:pPr>
    <w:rPr>
      <w:rFonts w:ascii="Arial Unicode MS" w:hAnsi="Arial Unicode MS" w:cs="Arial Unicode MS"/>
      <w:kern w:val="0"/>
      <w:sz w:val="24"/>
    </w:rPr>
  </w:style>
  <w:style w:type="paragraph" w:customStyle="1" w:styleId="xl38">
    <w:name w:val="xl38"/>
    <w:basedOn w:val="a8"/>
    <w:qFormat/>
    <w:pPr>
      <w:widowControl/>
      <w:pBdr>
        <w:left w:val="single" w:sz="4" w:space="0" w:color="auto"/>
        <w:bottom w:val="single" w:sz="4" w:space="0" w:color="auto"/>
        <w:right w:val="single" w:sz="4" w:space="0" w:color="auto"/>
      </w:pBdr>
      <w:spacing w:before="100" w:beforeAutospacing="1" w:after="100" w:afterAutospacing="1"/>
      <w:jc w:val="left"/>
    </w:pPr>
    <w:rPr>
      <w:rFonts w:ascii="Arial Unicode MS" w:hAnsi="Arial Unicode MS" w:cs="Arial Unicode MS"/>
      <w:kern w:val="0"/>
      <w:sz w:val="24"/>
    </w:rPr>
  </w:style>
  <w:style w:type="paragraph" w:customStyle="1" w:styleId="xl39">
    <w:name w:val="xl39"/>
    <w:basedOn w:val="a8"/>
    <w:qFormat/>
    <w:pPr>
      <w:widowControl/>
      <w:pBdr>
        <w:left w:val="single" w:sz="4" w:space="0" w:color="auto"/>
        <w:right w:val="single" w:sz="4" w:space="0" w:color="auto"/>
      </w:pBdr>
      <w:spacing w:before="100" w:beforeAutospacing="1" w:after="100" w:afterAutospacing="1"/>
      <w:jc w:val="left"/>
    </w:pPr>
    <w:rPr>
      <w:rFonts w:ascii="Arial Unicode MS" w:hAnsi="Arial Unicode MS" w:cs="Arial Unicode MS"/>
      <w:kern w:val="0"/>
      <w:sz w:val="24"/>
    </w:rPr>
  </w:style>
  <w:style w:type="paragraph" w:customStyle="1" w:styleId="xl40">
    <w:name w:val="xl40"/>
    <w:basedOn w:val="a8"/>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hAnsi="Arial Unicode MS" w:cs="Arial Unicode MS"/>
      <w:kern w:val="0"/>
      <w:sz w:val="18"/>
      <w:szCs w:val="18"/>
    </w:rPr>
  </w:style>
  <w:style w:type="paragraph" w:customStyle="1" w:styleId="xl41">
    <w:name w:val="xl41"/>
    <w:basedOn w:val="a8"/>
    <w:qFormat/>
    <w:pPr>
      <w:widowControl/>
      <w:pBdr>
        <w:top w:val="single" w:sz="4" w:space="0" w:color="auto"/>
        <w:left w:val="single" w:sz="4" w:space="0" w:color="auto"/>
        <w:right w:val="single" w:sz="4" w:space="0" w:color="auto"/>
      </w:pBdr>
      <w:spacing w:before="100" w:beforeAutospacing="1" w:after="100" w:afterAutospacing="1"/>
      <w:jc w:val="center"/>
    </w:pPr>
    <w:rPr>
      <w:rFonts w:ascii="Arial Unicode MS" w:hAnsi="Arial Unicode MS" w:cs="Arial Unicode MS"/>
      <w:kern w:val="0"/>
      <w:sz w:val="18"/>
      <w:szCs w:val="18"/>
    </w:rPr>
  </w:style>
  <w:style w:type="paragraph" w:customStyle="1" w:styleId="xl42">
    <w:name w:val="xl42"/>
    <w:basedOn w:val="a8"/>
    <w:qFormat/>
    <w:pPr>
      <w:widowControl/>
      <w:pBdr>
        <w:left w:val="single" w:sz="4" w:space="0" w:color="auto"/>
        <w:right w:val="single" w:sz="4" w:space="0" w:color="auto"/>
      </w:pBdr>
      <w:spacing w:before="100" w:beforeAutospacing="1" w:after="100" w:afterAutospacing="1"/>
      <w:jc w:val="center"/>
    </w:pPr>
    <w:rPr>
      <w:rFonts w:ascii="Arial Unicode MS" w:hAnsi="Arial Unicode MS" w:cs="Arial Unicode MS"/>
      <w:kern w:val="0"/>
      <w:sz w:val="18"/>
      <w:szCs w:val="18"/>
    </w:rPr>
  </w:style>
  <w:style w:type="paragraph" w:customStyle="1" w:styleId="xl43">
    <w:name w:val="xl43"/>
    <w:basedOn w:val="a8"/>
    <w:qFormat/>
    <w:pPr>
      <w:widowControl/>
      <w:pBdr>
        <w:left w:val="single" w:sz="4" w:space="0" w:color="auto"/>
        <w:bottom w:val="single" w:sz="4" w:space="0" w:color="auto"/>
        <w:right w:val="single" w:sz="4" w:space="0" w:color="auto"/>
      </w:pBdr>
      <w:spacing w:before="100" w:beforeAutospacing="1" w:after="100" w:afterAutospacing="1"/>
      <w:jc w:val="center"/>
    </w:pPr>
    <w:rPr>
      <w:rFonts w:ascii="Arial Unicode MS" w:hAnsi="Arial Unicode MS" w:cs="Arial Unicode MS"/>
      <w:kern w:val="0"/>
      <w:sz w:val="18"/>
      <w:szCs w:val="18"/>
    </w:rPr>
  </w:style>
  <w:style w:type="paragraph" w:customStyle="1" w:styleId="Style186">
    <w:name w:val="_Style 186"/>
    <w:uiPriority w:val="99"/>
    <w:qFormat/>
    <w:pPr>
      <w:widowControl w:val="0"/>
      <w:jc w:val="both"/>
    </w:pPr>
    <w:rPr>
      <w:rFonts w:eastAsia="Arial Unicode MS"/>
      <w:kern w:val="2"/>
      <w:sz w:val="21"/>
      <w:szCs w:val="24"/>
    </w:rPr>
  </w:style>
  <w:style w:type="paragraph" w:customStyle="1" w:styleId="affff9">
    <w:name w:val="文档正文"/>
    <w:basedOn w:val="a8"/>
    <w:qFormat/>
    <w:pPr>
      <w:adjustRightInd w:val="0"/>
      <w:spacing w:line="480" w:lineRule="atLeast"/>
      <w:ind w:firstLine="567"/>
      <w:textAlignment w:val="baseline"/>
    </w:pPr>
    <w:rPr>
      <w:rFonts w:ascii="长城仿宋" w:eastAsia="宋体"/>
      <w:kern w:val="0"/>
      <w:sz w:val="24"/>
    </w:rPr>
  </w:style>
  <w:style w:type="character" w:customStyle="1" w:styleId="aff0">
    <w:name w:val="日期 字符"/>
    <w:link w:val="aff"/>
    <w:uiPriority w:val="99"/>
    <w:qFormat/>
    <w:rPr>
      <w:rFonts w:ascii="Tahoma" w:eastAsia="Arial Unicode MS" w:hAnsi="Tahoma" w:cs="Times New Roman"/>
      <w:kern w:val="2"/>
      <w:sz w:val="21"/>
      <w:szCs w:val="24"/>
    </w:rPr>
  </w:style>
  <w:style w:type="character" w:customStyle="1" w:styleId="CharChar6">
    <w:name w:val="Char Char"/>
    <w:qFormat/>
    <w:rPr>
      <w:rFonts w:eastAsia="宋体"/>
      <w:kern w:val="2"/>
      <w:sz w:val="24"/>
      <w:lang w:val="en-US" w:eastAsia="zh-CN" w:bidi="ar-SA"/>
    </w:rPr>
  </w:style>
  <w:style w:type="character" w:customStyle="1" w:styleId="af9">
    <w:name w:val="称呼 字符"/>
    <w:basedOn w:val="aa"/>
    <w:link w:val="af8"/>
    <w:qFormat/>
    <w:rPr>
      <w:rFonts w:ascii="..ì." w:eastAsia="..ì." w:hAnsi="Times New Roman" w:cs="Times New Roman"/>
      <w:sz w:val="24"/>
    </w:rPr>
  </w:style>
  <w:style w:type="character" w:customStyle="1" w:styleId="ae">
    <w:name w:val="注释标题 字符"/>
    <w:basedOn w:val="aa"/>
    <w:link w:val="ad"/>
    <w:qFormat/>
    <w:rPr>
      <w:rFonts w:ascii="..ì." w:eastAsia="..ì." w:hAnsi="Times New Roman" w:cs="Times New Roman"/>
      <w:sz w:val="24"/>
    </w:rPr>
  </w:style>
  <w:style w:type="paragraph" w:customStyle="1" w:styleId="1CharCharCharChar">
    <w:name w:val="1 Char Char Char Char"/>
    <w:basedOn w:val="a8"/>
    <w:qFormat/>
    <w:rPr>
      <w:rFonts w:ascii="Tahoma" w:eastAsia="宋体" w:hAnsi="Tahoma"/>
      <w:sz w:val="24"/>
      <w:szCs w:val="20"/>
    </w:rPr>
  </w:style>
  <w:style w:type="paragraph" w:customStyle="1" w:styleId="19">
    <w:name w:val="修订1"/>
    <w:hidden/>
    <w:uiPriority w:val="99"/>
    <w:semiHidden/>
    <w:qFormat/>
    <w:rPr>
      <w:kern w:val="2"/>
      <w:sz w:val="21"/>
      <w:szCs w:val="24"/>
    </w:rPr>
  </w:style>
  <w:style w:type="paragraph" w:customStyle="1" w:styleId="TOC2">
    <w:name w:val="TOC 标题2"/>
    <w:basedOn w:val="1"/>
    <w:next w:val="a8"/>
    <w:uiPriority w:val="99"/>
    <w:qFormat/>
    <w:pPr>
      <w:adjustRightInd/>
      <w:spacing w:before="340" w:after="330" w:line="578" w:lineRule="auto"/>
      <w:textAlignment w:val="auto"/>
      <w:outlineLvl w:val="9"/>
    </w:pPr>
    <w:rPr>
      <w:rFonts w:ascii="Times New Roman" w:eastAsia="宋体" w:hAnsi="Times New Roman"/>
      <w:sz w:val="44"/>
    </w:rPr>
  </w:style>
  <w:style w:type="character" w:customStyle="1" w:styleId="1Char1">
    <w:name w:val="标题 1 Char1"/>
    <w:uiPriority w:val="99"/>
    <w:qFormat/>
    <w:rPr>
      <w:rFonts w:ascii="黑体" w:eastAsia="黑体"/>
      <w:sz w:val="52"/>
      <w:lang w:bidi="ar-SA"/>
    </w:rPr>
  </w:style>
  <w:style w:type="paragraph" w:customStyle="1" w:styleId="2TimesNewRoman5020">
    <w:name w:val="样式 标题 2 + Times New Roman 四号 非加粗 段前: 5 磅 段后: 0 磅 行距: 固定值 20..."/>
    <w:basedOn w:val="20"/>
    <w:uiPriority w:val="99"/>
    <w:qFormat/>
    <w:pPr>
      <w:keepNext/>
      <w:keepLines/>
      <w:spacing w:before="100" w:after="0" w:line="400" w:lineRule="exact"/>
    </w:pPr>
    <w:rPr>
      <w:rFonts w:ascii="Times New Roman" w:eastAsia="黑体" w:hAnsi="Times New Roman" w:cs="宋体"/>
      <w:sz w:val="28"/>
      <w:szCs w:val="20"/>
    </w:rPr>
  </w:style>
  <w:style w:type="paragraph" w:customStyle="1" w:styleId="37">
    <w:name w:val="3"/>
    <w:basedOn w:val="a8"/>
    <w:next w:val="31"/>
    <w:uiPriority w:val="99"/>
    <w:qFormat/>
    <w:rPr>
      <w:rFonts w:ascii="宋体" w:eastAsia="宋体"/>
      <w:sz w:val="24"/>
      <w:szCs w:val="20"/>
    </w:rPr>
  </w:style>
  <w:style w:type="character" w:customStyle="1" w:styleId="32">
    <w:name w:val="正文文本 3 字符"/>
    <w:basedOn w:val="aa"/>
    <w:link w:val="31"/>
    <w:uiPriority w:val="99"/>
    <w:qFormat/>
    <w:rPr>
      <w:rFonts w:ascii="Times New Roman" w:eastAsia="宋体" w:hAnsi="Times New Roman" w:cs="Times New Roman"/>
      <w:kern w:val="2"/>
      <w:sz w:val="16"/>
      <w:szCs w:val="16"/>
    </w:rPr>
  </w:style>
  <w:style w:type="paragraph" w:customStyle="1" w:styleId="378020">
    <w:name w:val="样式 标题 3 + (中文) 黑体 小四 非加粗 段前: 7.8 磅 段后: 0 磅 行距: 固定值 20 磅"/>
    <w:basedOn w:val="3"/>
    <w:qFormat/>
    <w:pPr>
      <w:keepNext/>
      <w:keepLines/>
      <w:tabs>
        <w:tab w:val="clear" w:pos="588"/>
      </w:tabs>
      <w:spacing w:line="400" w:lineRule="exact"/>
    </w:pPr>
    <w:rPr>
      <w:rFonts w:ascii="Times New Roman" w:eastAsia="黑体" w:hAnsi="Times New Roman"/>
      <w:sz w:val="24"/>
      <w:szCs w:val="20"/>
    </w:rPr>
  </w:style>
  <w:style w:type="paragraph" w:customStyle="1" w:styleId="2d">
    <w:name w:val="2"/>
    <w:basedOn w:val="a8"/>
    <w:next w:val="afa"/>
    <w:uiPriority w:val="99"/>
    <w:qFormat/>
    <w:pPr>
      <w:ind w:left="432"/>
    </w:pPr>
    <w:rPr>
      <w:rFonts w:eastAsia="宋体"/>
      <w:szCs w:val="20"/>
    </w:rPr>
  </w:style>
  <w:style w:type="character" w:customStyle="1" w:styleId="35">
    <w:name w:val="正文文本缩进 3 字符"/>
    <w:link w:val="34"/>
    <w:uiPriority w:val="99"/>
    <w:qFormat/>
    <w:rPr>
      <w:rFonts w:ascii="Times New Roman" w:eastAsia="Arial Unicode MS" w:hAnsi="Times New Roman" w:cs="Times New Roman"/>
      <w:kern w:val="2"/>
      <w:sz w:val="16"/>
      <w:szCs w:val="16"/>
    </w:rPr>
  </w:style>
  <w:style w:type="paragraph" w:customStyle="1" w:styleId="16620">
    <w:name w:val="样式 标题 1 + 黑体 三号 非加粗 居中 段前: 6 磅 段后: 6 磅 行距: 固定值 20 磅"/>
    <w:basedOn w:val="1"/>
    <w:uiPriority w:val="99"/>
    <w:qFormat/>
    <w:pPr>
      <w:adjustRightInd/>
      <w:spacing w:before="120" w:after="120" w:line="400" w:lineRule="exact"/>
      <w:jc w:val="center"/>
      <w:textAlignment w:val="auto"/>
    </w:pPr>
    <w:rPr>
      <w:rFonts w:ascii="黑体" w:eastAsia="黑体" w:hAnsi="黑体" w:cs="宋体"/>
      <w:b w:val="0"/>
      <w:bCs w:val="0"/>
      <w:sz w:val="32"/>
      <w:szCs w:val="20"/>
    </w:rPr>
  </w:style>
  <w:style w:type="paragraph" w:customStyle="1" w:styleId="Char1111">
    <w:name w:val="Char1111"/>
    <w:basedOn w:val="a8"/>
    <w:qFormat/>
    <w:rPr>
      <w:rFonts w:ascii="Tahoma" w:eastAsia="宋体" w:hAnsi="Tahoma"/>
      <w:sz w:val="24"/>
      <w:szCs w:val="20"/>
    </w:rPr>
  </w:style>
  <w:style w:type="character" w:customStyle="1" w:styleId="font161">
    <w:name w:val="font161"/>
    <w:uiPriority w:val="99"/>
    <w:qFormat/>
    <w:rPr>
      <w:b/>
      <w:bCs/>
      <w:sz w:val="32"/>
      <w:szCs w:val="32"/>
    </w:rPr>
  </w:style>
  <w:style w:type="paragraph" w:customStyle="1" w:styleId="62">
    <w:name w:val="6'"/>
    <w:basedOn w:val="a8"/>
    <w:uiPriority w:val="99"/>
    <w:qFormat/>
    <w:pPr>
      <w:autoSpaceDE w:val="0"/>
      <w:autoSpaceDN w:val="0"/>
      <w:adjustRightInd w:val="0"/>
      <w:snapToGrid w:val="0"/>
      <w:spacing w:line="320" w:lineRule="exact"/>
      <w:jc w:val="center"/>
      <w:textAlignment w:val="baseline"/>
    </w:pPr>
    <w:rPr>
      <w:rFonts w:eastAsia="宋体"/>
      <w:spacing w:val="20"/>
      <w:kern w:val="28"/>
      <w:szCs w:val="20"/>
    </w:rPr>
  </w:style>
  <w:style w:type="paragraph" w:customStyle="1" w:styleId="affffa">
    <w:name w:val="表格"/>
    <w:basedOn w:val="a8"/>
    <w:uiPriority w:val="99"/>
    <w:qFormat/>
    <w:pPr>
      <w:jc w:val="center"/>
      <w:textAlignment w:val="center"/>
    </w:pPr>
    <w:rPr>
      <w:rFonts w:ascii="华文细黑" w:eastAsia="宋体" w:hAnsi="华文细黑"/>
      <w:kern w:val="0"/>
      <w:szCs w:val="20"/>
    </w:rPr>
  </w:style>
  <w:style w:type="paragraph" w:customStyle="1" w:styleId="affffb">
    <w:name w:val="表格文字"/>
    <w:basedOn w:val="a8"/>
    <w:uiPriority w:val="99"/>
    <w:qFormat/>
    <w:pPr>
      <w:adjustRightInd w:val="0"/>
      <w:spacing w:line="420" w:lineRule="atLeast"/>
      <w:jc w:val="left"/>
      <w:textAlignment w:val="baseline"/>
    </w:pPr>
    <w:rPr>
      <w:rFonts w:eastAsia="宋体"/>
      <w:kern w:val="0"/>
      <w:szCs w:val="20"/>
    </w:rPr>
  </w:style>
  <w:style w:type="paragraph" w:customStyle="1" w:styleId="XW">
    <w:name w:val="XW正文"/>
    <w:basedOn w:val="afa"/>
    <w:uiPriority w:val="99"/>
    <w:qFormat/>
    <w:pPr>
      <w:widowControl w:val="0"/>
      <w:adjustRightInd w:val="0"/>
      <w:snapToGrid w:val="0"/>
      <w:spacing w:line="300" w:lineRule="auto"/>
      <w:ind w:firstLineChars="200" w:firstLine="520"/>
    </w:pPr>
    <w:rPr>
      <w:rFonts w:ascii="Times New Roman" w:eastAsia="宋体" w:hAnsi="Times New Roman"/>
      <w:kern w:val="0"/>
    </w:rPr>
  </w:style>
  <w:style w:type="paragraph" w:customStyle="1" w:styleId="affffc">
    <w:name w:val="金安桥正文"/>
    <w:basedOn w:val="afa"/>
    <w:uiPriority w:val="99"/>
    <w:qFormat/>
    <w:pPr>
      <w:widowControl w:val="0"/>
      <w:adjustRightInd w:val="0"/>
      <w:spacing w:line="300" w:lineRule="auto"/>
      <w:ind w:firstLineChars="200" w:firstLine="200"/>
    </w:pPr>
    <w:rPr>
      <w:rFonts w:ascii="Times New Roman" w:eastAsia="宋体" w:hAnsi="Times New Roman"/>
      <w:kern w:val="0"/>
      <w:sz w:val="24"/>
      <w:szCs w:val="20"/>
    </w:rPr>
  </w:style>
  <w:style w:type="character" w:customStyle="1" w:styleId="affffd">
    <w:name w:val="样式 粉红"/>
    <w:uiPriority w:val="99"/>
    <w:qFormat/>
    <w:rPr>
      <w:color w:val="auto"/>
      <w:u w:val="none"/>
    </w:rPr>
  </w:style>
  <w:style w:type="character" w:customStyle="1" w:styleId="CharChar10">
    <w:name w:val="Char Char1"/>
    <w:qFormat/>
    <w:rPr>
      <w:rFonts w:eastAsia="宋体"/>
      <w:kern w:val="2"/>
      <w:sz w:val="24"/>
      <w:lang w:val="en-US" w:eastAsia="zh-CN" w:bidi="ar-SA"/>
    </w:rPr>
  </w:style>
  <w:style w:type="character" w:customStyle="1" w:styleId="afe">
    <w:name w:val="纯文本 字符"/>
    <w:link w:val="afd"/>
    <w:qFormat/>
    <w:rPr>
      <w:rFonts w:ascii="宋体" w:eastAsia="Arial Unicode MS" w:hAnsi="Courier New" w:cs="Times New Roman"/>
      <w:kern w:val="2"/>
      <w:sz w:val="21"/>
      <w:szCs w:val="21"/>
    </w:rPr>
  </w:style>
  <w:style w:type="paragraph" w:customStyle="1" w:styleId="CharCharCharChar">
    <w:name w:val="Char Char Char Char"/>
    <w:basedOn w:val="a8"/>
    <w:qFormat/>
    <w:pPr>
      <w:widowControl/>
      <w:spacing w:after="160" w:line="240" w:lineRule="exact"/>
      <w:jc w:val="left"/>
    </w:pPr>
    <w:rPr>
      <w:rFonts w:eastAsia="宋体"/>
      <w:szCs w:val="20"/>
    </w:rPr>
  </w:style>
  <w:style w:type="paragraph" w:customStyle="1" w:styleId="p17">
    <w:name w:val="p17"/>
    <w:basedOn w:val="a8"/>
    <w:uiPriority w:val="99"/>
    <w:qFormat/>
    <w:pPr>
      <w:widowControl/>
    </w:pPr>
    <w:rPr>
      <w:rFonts w:eastAsia="宋体"/>
      <w:kern w:val="0"/>
      <w:szCs w:val="21"/>
    </w:rPr>
  </w:style>
  <w:style w:type="character" w:customStyle="1" w:styleId="H4Char">
    <w:name w:val="H4 Char"/>
    <w:qFormat/>
    <w:rPr>
      <w:b/>
      <w:sz w:val="28"/>
    </w:rPr>
  </w:style>
  <w:style w:type="character" w:customStyle="1" w:styleId="CharChar20">
    <w:name w:val="Char Char2"/>
    <w:qFormat/>
    <w:rPr>
      <w:rFonts w:eastAsia="宋体"/>
      <w:kern w:val="2"/>
      <w:sz w:val="24"/>
      <w:lang w:val="en-US" w:eastAsia="zh-CN" w:bidi="ar-SA"/>
    </w:rPr>
  </w:style>
  <w:style w:type="character" w:customStyle="1" w:styleId="CharChar111">
    <w:name w:val="Char Char111"/>
    <w:uiPriority w:val="99"/>
    <w:qFormat/>
    <w:rPr>
      <w:rFonts w:eastAsia="宋体"/>
      <w:kern w:val="2"/>
      <w:sz w:val="24"/>
      <w:lang w:val="en-US" w:eastAsia="zh-CN" w:bidi="ar-SA"/>
    </w:rPr>
  </w:style>
  <w:style w:type="paragraph" w:customStyle="1" w:styleId="CharCharCharChar111">
    <w:name w:val="Char Char Char Char111"/>
    <w:basedOn w:val="a8"/>
    <w:qFormat/>
    <w:pPr>
      <w:widowControl/>
      <w:spacing w:after="160" w:line="240" w:lineRule="exact"/>
      <w:jc w:val="left"/>
    </w:pPr>
    <w:rPr>
      <w:rFonts w:eastAsia="宋体"/>
      <w:szCs w:val="20"/>
    </w:rPr>
  </w:style>
  <w:style w:type="paragraph" w:customStyle="1" w:styleId="font1">
    <w:name w:val="font1"/>
    <w:basedOn w:val="a8"/>
    <w:qFormat/>
    <w:pPr>
      <w:widowControl/>
      <w:spacing w:before="100" w:beforeAutospacing="1" w:after="100" w:afterAutospacing="1"/>
      <w:jc w:val="left"/>
    </w:pPr>
    <w:rPr>
      <w:rFonts w:ascii="宋体" w:eastAsia="宋体" w:hAnsi="宋体" w:cs="宋体"/>
      <w:kern w:val="0"/>
      <w:sz w:val="24"/>
    </w:rPr>
  </w:style>
  <w:style w:type="paragraph" w:customStyle="1" w:styleId="font6">
    <w:name w:val="font6"/>
    <w:basedOn w:val="a8"/>
    <w:qFormat/>
    <w:pPr>
      <w:widowControl/>
      <w:spacing w:before="100" w:beforeAutospacing="1" w:after="100" w:afterAutospacing="1"/>
      <w:jc w:val="left"/>
    </w:pPr>
    <w:rPr>
      <w:rFonts w:ascii="宋体" w:eastAsia="宋体" w:hAnsi="宋体" w:cs="宋体"/>
      <w:kern w:val="0"/>
      <w:sz w:val="24"/>
    </w:rPr>
  </w:style>
  <w:style w:type="paragraph" w:customStyle="1" w:styleId="font7">
    <w:name w:val="font7"/>
    <w:basedOn w:val="a8"/>
    <w:qFormat/>
    <w:pPr>
      <w:widowControl/>
      <w:spacing w:before="100" w:beforeAutospacing="1" w:after="100" w:afterAutospacing="1"/>
      <w:jc w:val="left"/>
    </w:pPr>
    <w:rPr>
      <w:rFonts w:ascii="宋体" w:eastAsia="宋体" w:hAnsi="宋体" w:cs="宋体"/>
      <w:kern w:val="0"/>
      <w:sz w:val="18"/>
      <w:szCs w:val="18"/>
    </w:rPr>
  </w:style>
  <w:style w:type="paragraph" w:customStyle="1" w:styleId="xl65">
    <w:name w:val="xl65"/>
    <w:basedOn w:val="a8"/>
    <w:qFormat/>
    <w:pPr>
      <w:widowControl/>
      <w:spacing w:before="100" w:beforeAutospacing="1" w:after="100" w:afterAutospacing="1"/>
      <w:jc w:val="center"/>
      <w:textAlignment w:val="center"/>
    </w:pPr>
    <w:rPr>
      <w:rFonts w:ascii="宋体" w:eastAsia="宋体" w:hAnsi="宋体" w:cs="宋体"/>
      <w:kern w:val="0"/>
      <w:sz w:val="24"/>
    </w:rPr>
  </w:style>
  <w:style w:type="paragraph" w:customStyle="1" w:styleId="xl66">
    <w:name w:val="xl66"/>
    <w:basedOn w:val="a8"/>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eastAsia="宋体" w:hAnsi="宋体" w:cs="宋体"/>
      <w:kern w:val="0"/>
      <w:sz w:val="24"/>
    </w:rPr>
  </w:style>
  <w:style w:type="paragraph" w:customStyle="1" w:styleId="xl67">
    <w:name w:val="xl67"/>
    <w:basedOn w:val="a8"/>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宋体" w:eastAsia="宋体" w:hAnsi="宋体" w:cs="宋体"/>
      <w:kern w:val="0"/>
      <w:sz w:val="24"/>
    </w:rPr>
  </w:style>
  <w:style w:type="paragraph" w:customStyle="1" w:styleId="xl68">
    <w:name w:val="xl68"/>
    <w:basedOn w:val="a8"/>
    <w:qFormat/>
    <w:pPr>
      <w:widowControl/>
      <w:pBdr>
        <w:top w:val="single" w:sz="4" w:space="0" w:color="auto"/>
        <w:left w:val="single" w:sz="4" w:space="0" w:color="auto"/>
        <w:bottom w:val="single" w:sz="4" w:space="0" w:color="auto"/>
      </w:pBdr>
      <w:spacing w:before="100" w:beforeAutospacing="1" w:after="100" w:afterAutospacing="1"/>
      <w:jc w:val="left"/>
      <w:textAlignment w:val="center"/>
    </w:pPr>
    <w:rPr>
      <w:rFonts w:ascii="宋体" w:eastAsia="宋体" w:hAnsi="宋体" w:cs="宋体"/>
      <w:kern w:val="0"/>
      <w:sz w:val="24"/>
    </w:rPr>
  </w:style>
  <w:style w:type="paragraph" w:customStyle="1" w:styleId="xl69">
    <w:name w:val="xl69"/>
    <w:basedOn w:val="a8"/>
    <w:qFormat/>
    <w:pPr>
      <w:widowControl/>
      <w:pBdr>
        <w:top w:val="single" w:sz="4" w:space="0" w:color="auto"/>
        <w:bottom w:val="single" w:sz="4" w:space="0" w:color="auto"/>
      </w:pBdr>
      <w:spacing w:before="100" w:beforeAutospacing="1" w:after="100" w:afterAutospacing="1"/>
      <w:jc w:val="left"/>
      <w:textAlignment w:val="center"/>
    </w:pPr>
    <w:rPr>
      <w:rFonts w:ascii="宋体" w:eastAsia="宋体" w:hAnsi="宋体" w:cs="宋体"/>
      <w:kern w:val="0"/>
      <w:sz w:val="24"/>
    </w:rPr>
  </w:style>
  <w:style w:type="paragraph" w:customStyle="1" w:styleId="xl70">
    <w:name w:val="xl70"/>
    <w:basedOn w:val="a8"/>
    <w:qFormat/>
    <w:pPr>
      <w:widowControl/>
      <w:pBdr>
        <w:top w:val="single" w:sz="4" w:space="0" w:color="auto"/>
        <w:bottom w:val="single" w:sz="4" w:space="0" w:color="auto"/>
        <w:right w:val="single" w:sz="4" w:space="0" w:color="auto"/>
      </w:pBdr>
      <w:spacing w:before="100" w:beforeAutospacing="1" w:after="100" w:afterAutospacing="1"/>
      <w:jc w:val="left"/>
      <w:textAlignment w:val="center"/>
    </w:pPr>
    <w:rPr>
      <w:rFonts w:ascii="宋体" w:eastAsia="宋体" w:hAnsi="宋体" w:cs="宋体"/>
      <w:kern w:val="0"/>
      <w:sz w:val="24"/>
    </w:rPr>
  </w:style>
  <w:style w:type="paragraph" w:customStyle="1" w:styleId="xl71">
    <w:name w:val="xl71"/>
    <w:basedOn w:val="a8"/>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宋体" w:eastAsia="宋体" w:hAnsi="宋体" w:cs="宋体"/>
      <w:b/>
      <w:bCs/>
      <w:kern w:val="0"/>
      <w:sz w:val="24"/>
    </w:rPr>
  </w:style>
  <w:style w:type="paragraph" w:customStyle="1" w:styleId="xl72">
    <w:name w:val="xl72"/>
    <w:basedOn w:val="a8"/>
    <w:qFormat/>
    <w:pPr>
      <w:widowControl/>
      <w:spacing w:before="100" w:beforeAutospacing="1" w:after="100" w:afterAutospacing="1"/>
      <w:jc w:val="left"/>
    </w:pPr>
    <w:rPr>
      <w:rFonts w:ascii="宋体" w:eastAsia="宋体" w:hAnsi="宋体" w:cs="宋体"/>
      <w:b/>
      <w:bCs/>
      <w:kern w:val="0"/>
      <w:sz w:val="24"/>
    </w:rPr>
  </w:style>
  <w:style w:type="paragraph" w:customStyle="1" w:styleId="xl73">
    <w:name w:val="xl73"/>
    <w:basedOn w:val="a8"/>
    <w:qFormat/>
    <w:pPr>
      <w:widowControl/>
      <w:pBdr>
        <w:top w:val="single" w:sz="4" w:space="0" w:color="auto"/>
        <w:bottom w:val="single" w:sz="4" w:space="0" w:color="auto"/>
      </w:pBdr>
      <w:spacing w:before="100" w:beforeAutospacing="1" w:after="100" w:afterAutospacing="1"/>
      <w:jc w:val="left"/>
      <w:textAlignment w:val="center"/>
    </w:pPr>
    <w:rPr>
      <w:rFonts w:ascii="宋体" w:eastAsia="宋体" w:hAnsi="宋体" w:cs="宋体"/>
      <w:b/>
      <w:bCs/>
      <w:kern w:val="0"/>
      <w:sz w:val="24"/>
    </w:rPr>
  </w:style>
  <w:style w:type="paragraph" w:customStyle="1" w:styleId="a0">
    <w:name w:val="前言、引言标题"/>
    <w:next w:val="a8"/>
    <w:qFormat/>
    <w:pPr>
      <w:numPr>
        <w:numId w:val="3"/>
      </w:numPr>
      <w:shd w:val="clear" w:color="FFFFFF" w:fill="FFFFFF"/>
      <w:spacing w:before="640" w:after="560"/>
      <w:jc w:val="center"/>
      <w:outlineLvl w:val="0"/>
    </w:pPr>
    <w:rPr>
      <w:rFonts w:ascii="黑体" w:eastAsia="黑体"/>
      <w:sz w:val="32"/>
    </w:rPr>
  </w:style>
  <w:style w:type="paragraph" w:customStyle="1" w:styleId="a1">
    <w:name w:val="章标题"/>
    <w:next w:val="a8"/>
    <w:link w:val="Char3"/>
    <w:qFormat/>
    <w:pPr>
      <w:numPr>
        <w:ilvl w:val="1"/>
        <w:numId w:val="3"/>
      </w:numPr>
      <w:spacing w:beforeLines="50" w:afterLines="50"/>
      <w:jc w:val="both"/>
      <w:outlineLvl w:val="1"/>
    </w:pPr>
    <w:rPr>
      <w:rFonts w:ascii="黑体" w:eastAsia="黑体"/>
      <w:sz w:val="21"/>
    </w:rPr>
  </w:style>
  <w:style w:type="paragraph" w:customStyle="1" w:styleId="a2">
    <w:name w:val="一级条标题"/>
    <w:basedOn w:val="a1"/>
    <w:next w:val="a8"/>
    <w:link w:val="Char4"/>
    <w:qFormat/>
    <w:pPr>
      <w:numPr>
        <w:ilvl w:val="2"/>
      </w:numPr>
      <w:tabs>
        <w:tab w:val="left" w:pos="360"/>
      </w:tabs>
      <w:spacing w:beforeLines="0" w:afterLines="0"/>
      <w:ind w:left="315"/>
      <w:outlineLvl w:val="2"/>
    </w:pPr>
  </w:style>
  <w:style w:type="paragraph" w:customStyle="1" w:styleId="a3">
    <w:name w:val="二级条标题"/>
    <w:basedOn w:val="a2"/>
    <w:next w:val="a8"/>
    <w:link w:val="Char5"/>
    <w:qFormat/>
    <w:pPr>
      <w:numPr>
        <w:ilvl w:val="3"/>
      </w:numPr>
      <w:ind w:left="315"/>
      <w:outlineLvl w:val="3"/>
    </w:pPr>
  </w:style>
  <w:style w:type="paragraph" w:customStyle="1" w:styleId="a7">
    <w:name w:val="列项——"/>
    <w:qFormat/>
    <w:pPr>
      <w:widowControl w:val="0"/>
      <w:numPr>
        <w:numId w:val="4"/>
      </w:numPr>
      <w:jc w:val="both"/>
    </w:pPr>
    <w:rPr>
      <w:rFonts w:ascii="宋体"/>
      <w:sz w:val="21"/>
    </w:rPr>
  </w:style>
  <w:style w:type="paragraph" w:customStyle="1" w:styleId="a4">
    <w:name w:val="三级条标题"/>
    <w:basedOn w:val="a3"/>
    <w:next w:val="a8"/>
    <w:qFormat/>
    <w:pPr>
      <w:numPr>
        <w:ilvl w:val="4"/>
      </w:numPr>
      <w:tabs>
        <w:tab w:val="left" w:pos="1680"/>
        <w:tab w:val="left" w:pos="2100"/>
      </w:tabs>
      <w:ind w:left="2100" w:hanging="420"/>
      <w:outlineLvl w:val="4"/>
    </w:pPr>
  </w:style>
  <w:style w:type="paragraph" w:customStyle="1" w:styleId="a5">
    <w:name w:val="四级条标题"/>
    <w:basedOn w:val="a4"/>
    <w:next w:val="a8"/>
    <w:qFormat/>
    <w:pPr>
      <w:numPr>
        <w:ilvl w:val="5"/>
      </w:numPr>
      <w:tabs>
        <w:tab w:val="left" w:pos="2520"/>
      </w:tabs>
      <w:ind w:left="2520" w:hanging="420"/>
      <w:outlineLvl w:val="5"/>
    </w:pPr>
  </w:style>
  <w:style w:type="paragraph" w:customStyle="1" w:styleId="a6">
    <w:name w:val="五级条标题"/>
    <w:basedOn w:val="a5"/>
    <w:next w:val="a8"/>
    <w:qFormat/>
    <w:pPr>
      <w:numPr>
        <w:ilvl w:val="6"/>
      </w:numPr>
      <w:tabs>
        <w:tab w:val="left" w:pos="2940"/>
      </w:tabs>
      <w:ind w:left="2940" w:hanging="420"/>
      <w:outlineLvl w:val="6"/>
    </w:pPr>
  </w:style>
  <w:style w:type="character" w:customStyle="1" w:styleId="Char3">
    <w:name w:val="章标题 Char"/>
    <w:link w:val="a1"/>
    <w:qFormat/>
    <w:rPr>
      <w:rFonts w:ascii="黑体" w:eastAsia="黑体" w:hAnsi="Times New Roman" w:cs="Times New Roman"/>
      <w:sz w:val="21"/>
    </w:rPr>
  </w:style>
  <w:style w:type="character" w:customStyle="1" w:styleId="Char4">
    <w:name w:val="一级条标题 Char"/>
    <w:link w:val="a2"/>
    <w:qFormat/>
    <w:rPr>
      <w:rFonts w:ascii="黑体" w:eastAsia="黑体" w:hAnsi="Times New Roman" w:cs="Times New Roman"/>
      <w:sz w:val="21"/>
    </w:rPr>
  </w:style>
  <w:style w:type="character" w:customStyle="1" w:styleId="Char5">
    <w:name w:val="二级条标题 Char"/>
    <w:link w:val="a3"/>
    <w:qFormat/>
    <w:rPr>
      <w:rFonts w:ascii="黑体" w:eastAsia="黑体" w:hAnsi="Times New Roman" w:cs="Times New Roman"/>
      <w:sz w:val="21"/>
    </w:rPr>
  </w:style>
  <w:style w:type="character" w:customStyle="1" w:styleId="Heading1Char">
    <w:name w:val="Heading 1 Char"/>
    <w:qFormat/>
    <w:locked/>
    <w:rPr>
      <w:rFonts w:ascii="黑体" w:eastAsia="黑体" w:hAnsi="Times New Roman" w:cs="Times New Roman"/>
      <w:kern w:val="0"/>
      <w:sz w:val="20"/>
      <w:szCs w:val="20"/>
    </w:rPr>
  </w:style>
  <w:style w:type="character" w:customStyle="1" w:styleId="Heading2Char">
    <w:name w:val="Heading 2 Char"/>
    <w:qFormat/>
    <w:locked/>
    <w:rPr>
      <w:rFonts w:ascii="Times New Roman" w:eastAsia="宋体" w:hAnsi="Times New Roman" w:cs="Times New Roman"/>
      <w:b/>
      <w:kern w:val="0"/>
      <w:sz w:val="32"/>
      <w:szCs w:val="32"/>
    </w:rPr>
  </w:style>
  <w:style w:type="character" w:customStyle="1" w:styleId="3Char1">
    <w:name w:val="标题 3 Char1"/>
    <w:uiPriority w:val="99"/>
    <w:qFormat/>
    <w:locked/>
    <w:rPr>
      <w:rFonts w:eastAsia="宋体"/>
      <w:b/>
      <w:sz w:val="32"/>
      <w:lang w:val="en-US" w:eastAsia="zh-CN" w:bidi="ar-SA"/>
    </w:rPr>
  </w:style>
  <w:style w:type="character" w:customStyle="1" w:styleId="Heading4Char">
    <w:name w:val="Heading 4 Char"/>
    <w:qFormat/>
    <w:locked/>
    <w:rPr>
      <w:rFonts w:ascii="Times New Roman" w:eastAsia="宋体" w:hAnsi="Times New Roman" w:cs="Times New Roman"/>
      <w:b/>
      <w:kern w:val="0"/>
      <w:sz w:val="20"/>
      <w:szCs w:val="20"/>
    </w:rPr>
  </w:style>
  <w:style w:type="character" w:customStyle="1" w:styleId="Heading5Char">
    <w:name w:val="Heading 5 Char"/>
    <w:qFormat/>
    <w:locked/>
    <w:rPr>
      <w:rFonts w:ascii="Times New Roman" w:eastAsia="宋体" w:hAnsi="Times New Roman" w:cs="Times New Roman"/>
      <w:b/>
      <w:bCs/>
      <w:sz w:val="28"/>
      <w:szCs w:val="28"/>
    </w:rPr>
  </w:style>
  <w:style w:type="character" w:customStyle="1" w:styleId="Heading6Char">
    <w:name w:val="Heading 6 Char"/>
    <w:qFormat/>
    <w:locked/>
    <w:rPr>
      <w:rFonts w:ascii="Arial" w:eastAsia="黑体" w:hAnsi="Arial" w:cs="Times New Roman"/>
      <w:b/>
      <w:bCs/>
      <w:kern w:val="0"/>
      <w:sz w:val="24"/>
      <w:szCs w:val="24"/>
    </w:rPr>
  </w:style>
  <w:style w:type="character" w:customStyle="1" w:styleId="Heading7Char">
    <w:name w:val="Heading 7 Char"/>
    <w:qFormat/>
    <w:locked/>
    <w:rPr>
      <w:rFonts w:ascii="Times New Roman" w:eastAsia="宋体" w:hAnsi="Times New Roman" w:cs="Times New Roman"/>
      <w:b/>
      <w:bCs/>
      <w:kern w:val="0"/>
      <w:sz w:val="24"/>
      <w:szCs w:val="24"/>
    </w:rPr>
  </w:style>
  <w:style w:type="character" w:customStyle="1" w:styleId="Heading8Char">
    <w:name w:val="Heading 8 Char"/>
    <w:qFormat/>
    <w:locked/>
    <w:rPr>
      <w:rFonts w:ascii="Arial" w:eastAsia="黑体" w:hAnsi="Arial" w:cs="Times New Roman"/>
      <w:kern w:val="0"/>
      <w:sz w:val="24"/>
      <w:szCs w:val="24"/>
    </w:rPr>
  </w:style>
  <w:style w:type="character" w:customStyle="1" w:styleId="Heading9Char">
    <w:name w:val="Heading 9 Char"/>
    <w:qFormat/>
    <w:locked/>
    <w:rPr>
      <w:rFonts w:ascii="Arial" w:eastAsia="黑体" w:hAnsi="Arial" w:cs="Times New Roman"/>
      <w:kern w:val="0"/>
      <w:sz w:val="21"/>
      <w:szCs w:val="21"/>
    </w:rPr>
  </w:style>
  <w:style w:type="character" w:customStyle="1" w:styleId="DocumentMapChar">
    <w:name w:val="Document Map Char"/>
    <w:qFormat/>
    <w:locked/>
    <w:rPr>
      <w:rFonts w:ascii="Times New Roman" w:eastAsia="宋体" w:hAnsi="Times New Roman" w:cs="Times New Roman"/>
      <w:sz w:val="24"/>
      <w:szCs w:val="24"/>
      <w:shd w:val="clear" w:color="auto" w:fill="000080"/>
    </w:rPr>
  </w:style>
  <w:style w:type="character" w:customStyle="1" w:styleId="DateChar">
    <w:name w:val="Date Char"/>
    <w:qFormat/>
    <w:locked/>
    <w:rPr>
      <w:rFonts w:ascii="Times New Roman" w:eastAsia="宋体" w:hAnsi="Times New Roman" w:cs="Times New Roman"/>
      <w:sz w:val="20"/>
      <w:szCs w:val="20"/>
    </w:rPr>
  </w:style>
  <w:style w:type="character" w:customStyle="1" w:styleId="HeaderChar">
    <w:name w:val="Header Char"/>
    <w:qFormat/>
    <w:locked/>
    <w:rPr>
      <w:rFonts w:ascii="Times New Roman" w:eastAsia="宋体" w:hAnsi="Times New Roman" w:cs="Times New Roman"/>
      <w:kern w:val="0"/>
      <w:sz w:val="20"/>
      <w:szCs w:val="20"/>
    </w:rPr>
  </w:style>
  <w:style w:type="character" w:customStyle="1" w:styleId="FooterChar">
    <w:name w:val="Footer Char"/>
    <w:qFormat/>
    <w:locked/>
    <w:rPr>
      <w:rFonts w:ascii="Times New Roman" w:eastAsia="宋体" w:hAnsi="Times New Roman" w:cs="Times New Roman"/>
      <w:kern w:val="0"/>
      <w:sz w:val="20"/>
      <w:szCs w:val="20"/>
    </w:rPr>
  </w:style>
  <w:style w:type="character" w:customStyle="1" w:styleId="PlainTextChar">
    <w:name w:val="Plain Text Char"/>
    <w:qFormat/>
    <w:locked/>
    <w:rPr>
      <w:rFonts w:ascii="宋体" w:eastAsia="宋体" w:hAnsi="Courier New" w:cs="Times New Roman"/>
      <w:sz w:val="20"/>
      <w:szCs w:val="20"/>
    </w:rPr>
  </w:style>
  <w:style w:type="character" w:customStyle="1" w:styleId="BodyTextIndent2Char">
    <w:name w:val="Body Text Indent 2 Char"/>
    <w:qFormat/>
    <w:locked/>
    <w:rPr>
      <w:rFonts w:ascii="Times New Roman" w:eastAsia="宋体" w:hAnsi="Times New Roman" w:cs="Times New Roman"/>
      <w:sz w:val="30"/>
      <w:szCs w:val="30"/>
    </w:rPr>
  </w:style>
  <w:style w:type="character" w:customStyle="1" w:styleId="BodyTextIndent3Char">
    <w:name w:val="Body Text Indent 3 Char"/>
    <w:qFormat/>
    <w:locked/>
    <w:rPr>
      <w:rFonts w:ascii="Times New Roman" w:eastAsia="宋体" w:hAnsi="Times New Roman" w:cs="Times New Roman"/>
      <w:sz w:val="30"/>
      <w:szCs w:val="30"/>
    </w:rPr>
  </w:style>
  <w:style w:type="character" w:customStyle="1" w:styleId="BodyTextFirstIndent2Char">
    <w:name w:val="Body Text First Indent 2 Char"/>
    <w:qFormat/>
    <w:locked/>
    <w:rPr>
      <w:rFonts w:ascii="Times New Roman" w:eastAsia="宋体" w:hAnsi="Times New Roman" w:cs="Times New Roman"/>
      <w:kern w:val="2"/>
      <w:sz w:val="24"/>
      <w:szCs w:val="24"/>
    </w:rPr>
  </w:style>
  <w:style w:type="character" w:customStyle="1" w:styleId="BodyText2Char">
    <w:name w:val="Body Text 2 Char"/>
    <w:qFormat/>
    <w:locked/>
    <w:rPr>
      <w:rFonts w:ascii="宋体" w:eastAsia="宋体" w:hAnsi="Times New Roman" w:cs="Times New Roman"/>
      <w:sz w:val="20"/>
      <w:szCs w:val="20"/>
    </w:rPr>
  </w:style>
  <w:style w:type="character" w:customStyle="1" w:styleId="BalloonTextChar">
    <w:name w:val="Balloon Text Char"/>
    <w:qFormat/>
    <w:locked/>
    <w:rPr>
      <w:rFonts w:ascii="Times New Roman" w:eastAsia="宋体" w:hAnsi="Times New Roman" w:cs="Times New Roman"/>
      <w:sz w:val="18"/>
      <w:szCs w:val="18"/>
    </w:rPr>
  </w:style>
  <w:style w:type="character" w:customStyle="1" w:styleId="SalutationChar">
    <w:name w:val="Salutation Char"/>
    <w:qFormat/>
    <w:locked/>
    <w:rPr>
      <w:rFonts w:ascii="..ì." w:eastAsia="..ì." w:hAnsi="Times New Roman" w:cs="Times New Roman"/>
      <w:kern w:val="0"/>
      <w:sz w:val="20"/>
      <w:szCs w:val="20"/>
    </w:rPr>
  </w:style>
  <w:style w:type="character" w:customStyle="1" w:styleId="NoteHeadingChar">
    <w:name w:val="Note Heading Char"/>
    <w:qFormat/>
    <w:locked/>
    <w:rPr>
      <w:rFonts w:ascii="..ì." w:eastAsia="..ì." w:hAnsi="Times New Roman" w:cs="Times New Roman"/>
      <w:kern w:val="0"/>
      <w:sz w:val="20"/>
      <w:szCs w:val="20"/>
    </w:rPr>
  </w:style>
  <w:style w:type="paragraph" w:customStyle="1" w:styleId="Revision1">
    <w:name w:val="Revision1"/>
    <w:hidden/>
    <w:semiHidden/>
    <w:qFormat/>
    <w:rPr>
      <w:kern w:val="2"/>
      <w:sz w:val="21"/>
      <w:szCs w:val="24"/>
    </w:rPr>
  </w:style>
  <w:style w:type="paragraph" w:customStyle="1" w:styleId="TOCHeading1">
    <w:name w:val="TOC Heading1"/>
    <w:basedOn w:val="1"/>
    <w:next w:val="a8"/>
    <w:qFormat/>
    <w:pPr>
      <w:adjustRightInd/>
      <w:spacing w:before="340" w:after="330" w:line="578" w:lineRule="auto"/>
      <w:textAlignment w:val="auto"/>
      <w:outlineLvl w:val="9"/>
    </w:pPr>
    <w:rPr>
      <w:rFonts w:ascii="Times New Roman" w:eastAsia="宋体" w:hAnsi="Times New Roman"/>
      <w:sz w:val="44"/>
    </w:rPr>
  </w:style>
  <w:style w:type="character" w:customStyle="1" w:styleId="BodyText3Char">
    <w:name w:val="Body Text 3 Char"/>
    <w:qFormat/>
    <w:locked/>
    <w:rPr>
      <w:rFonts w:ascii="Times New Roman" w:eastAsia="宋体" w:hAnsi="Times New Roman" w:cs="Times New Roman"/>
      <w:sz w:val="16"/>
      <w:szCs w:val="16"/>
    </w:rPr>
  </w:style>
  <w:style w:type="character" w:customStyle="1" w:styleId="TitleChar">
    <w:name w:val="Title Char"/>
    <w:qFormat/>
    <w:locked/>
    <w:rPr>
      <w:rFonts w:ascii="Arial" w:eastAsia="宋体" w:hAnsi="Arial" w:cs="Times New Roman"/>
      <w:b/>
      <w:kern w:val="0"/>
      <w:sz w:val="20"/>
      <w:szCs w:val="20"/>
    </w:rPr>
  </w:style>
  <w:style w:type="character" w:customStyle="1" w:styleId="CommentSubjectChar">
    <w:name w:val="Comment Subject Char"/>
    <w:qFormat/>
    <w:locked/>
    <w:rPr>
      <w:rFonts w:ascii="Times New Roman" w:eastAsia="宋体" w:hAnsi="Times New Roman" w:cs="Times New Roman"/>
      <w:b/>
      <w:bCs/>
      <w:sz w:val="24"/>
      <w:szCs w:val="24"/>
    </w:rPr>
  </w:style>
  <w:style w:type="character" w:customStyle="1" w:styleId="CommentTextChar">
    <w:name w:val="Comment Text Char"/>
    <w:qFormat/>
    <w:locked/>
    <w:rPr>
      <w:rFonts w:ascii="Times New Roman" w:eastAsia="宋体" w:hAnsi="Times New Roman"/>
      <w:sz w:val="24"/>
    </w:rPr>
  </w:style>
  <w:style w:type="paragraph" w:customStyle="1" w:styleId="ListParagraph1">
    <w:name w:val="List Paragraph1"/>
    <w:basedOn w:val="a8"/>
    <w:qFormat/>
    <w:pPr>
      <w:ind w:firstLineChars="200" w:firstLine="420"/>
    </w:pPr>
    <w:rPr>
      <w:rFonts w:eastAsia="宋体"/>
    </w:rPr>
  </w:style>
  <w:style w:type="paragraph" w:customStyle="1" w:styleId="reader-word-layerreader-word-s2-5">
    <w:name w:val="reader-word-layer reader-word-s2-5"/>
    <w:basedOn w:val="a8"/>
    <w:qFormat/>
    <w:pPr>
      <w:widowControl/>
      <w:spacing w:before="100" w:beforeAutospacing="1" w:after="100" w:afterAutospacing="1"/>
      <w:jc w:val="left"/>
    </w:pPr>
    <w:rPr>
      <w:rFonts w:ascii="宋体" w:eastAsia="宋体" w:hAnsi="宋体" w:cs="宋体"/>
      <w:kern w:val="0"/>
      <w:sz w:val="24"/>
    </w:rPr>
  </w:style>
  <w:style w:type="character" w:customStyle="1" w:styleId="1a">
    <w:name w:val="未处理的提及1"/>
    <w:uiPriority w:val="99"/>
    <w:unhideWhenUsed/>
    <w:qFormat/>
    <w:rPr>
      <w:color w:val="605E5C"/>
      <w:shd w:val="clear" w:color="auto" w:fill="E1DFDD"/>
    </w:rPr>
  </w:style>
  <w:style w:type="character" w:customStyle="1" w:styleId="CharChar11">
    <w:name w:val="Char Char11"/>
    <w:uiPriority w:val="99"/>
    <w:qFormat/>
    <w:rPr>
      <w:rFonts w:eastAsia="宋体"/>
      <w:kern w:val="2"/>
      <w:sz w:val="24"/>
      <w:lang w:val="en-US" w:eastAsia="zh-CN"/>
    </w:rPr>
  </w:style>
  <w:style w:type="character" w:customStyle="1" w:styleId="Char11">
    <w:name w:val="正文文本 Char1"/>
    <w:semiHidden/>
    <w:qFormat/>
    <w:rPr>
      <w:rFonts w:ascii="Times New Roman" w:eastAsia="宋体" w:hAnsi="Times New Roman" w:cs="Times New Roman"/>
      <w:szCs w:val="24"/>
    </w:rPr>
  </w:style>
  <w:style w:type="paragraph" w:customStyle="1" w:styleId="affffe">
    <w:name w:val="样式"/>
    <w:uiPriority w:val="99"/>
    <w:qFormat/>
    <w:pPr>
      <w:widowControl w:val="0"/>
      <w:jc w:val="both"/>
    </w:pPr>
    <w:rPr>
      <w:kern w:val="2"/>
      <w:sz w:val="21"/>
      <w:szCs w:val="24"/>
    </w:rPr>
  </w:style>
  <w:style w:type="paragraph" w:customStyle="1" w:styleId="Char110">
    <w:name w:val="Char11"/>
    <w:basedOn w:val="a8"/>
    <w:uiPriority w:val="99"/>
    <w:qFormat/>
    <w:rPr>
      <w:rFonts w:ascii="Tahoma" w:eastAsia="宋体" w:hAnsi="Tahoma"/>
      <w:sz w:val="24"/>
      <w:szCs w:val="20"/>
    </w:rPr>
  </w:style>
  <w:style w:type="paragraph" w:customStyle="1" w:styleId="CharCharCharChar1">
    <w:name w:val="Char Char Char Char1"/>
    <w:basedOn w:val="a8"/>
    <w:uiPriority w:val="99"/>
    <w:qFormat/>
    <w:pPr>
      <w:widowControl/>
      <w:spacing w:after="160" w:line="240" w:lineRule="exact"/>
      <w:jc w:val="left"/>
    </w:pPr>
    <w:rPr>
      <w:rFonts w:eastAsia="宋体"/>
      <w:szCs w:val="20"/>
    </w:rPr>
  </w:style>
  <w:style w:type="paragraph" w:customStyle="1" w:styleId="Normal0">
    <w:name w:val="Normal_0"/>
    <w:uiPriority w:val="99"/>
    <w:qFormat/>
    <w:pPr>
      <w:spacing w:before="120" w:after="240"/>
      <w:jc w:val="both"/>
    </w:pPr>
    <w:rPr>
      <w:rFonts w:ascii="Calibri" w:eastAsia="Calibri" w:hAnsi="Calibri"/>
      <w:sz w:val="22"/>
      <w:szCs w:val="22"/>
      <w:lang w:val="ru-RU" w:eastAsia="en-US"/>
    </w:rPr>
  </w:style>
  <w:style w:type="paragraph" w:customStyle="1" w:styleId="Style29">
    <w:name w:val="_Style 29"/>
    <w:qFormat/>
    <w:pPr>
      <w:widowControl w:val="0"/>
      <w:jc w:val="both"/>
    </w:pPr>
    <w:rPr>
      <w:kern w:val="2"/>
      <w:sz w:val="21"/>
      <w:szCs w:val="24"/>
    </w:rPr>
  </w:style>
  <w:style w:type="paragraph" w:customStyle="1" w:styleId="CharCharCharChar11">
    <w:name w:val="Char Char Char Char11"/>
    <w:basedOn w:val="a8"/>
    <w:uiPriority w:val="99"/>
    <w:qFormat/>
    <w:pPr>
      <w:widowControl/>
      <w:spacing w:after="160" w:line="240" w:lineRule="exact"/>
      <w:jc w:val="left"/>
    </w:pPr>
    <w:rPr>
      <w:rFonts w:eastAsia="宋体"/>
      <w:szCs w:val="20"/>
    </w:rPr>
  </w:style>
  <w:style w:type="paragraph" w:customStyle="1" w:styleId="Char12">
    <w:name w:val="Char12"/>
    <w:basedOn w:val="a8"/>
    <w:uiPriority w:val="99"/>
    <w:qFormat/>
    <w:rPr>
      <w:rFonts w:ascii="Tahoma" w:eastAsia="宋体" w:hAnsi="Tahoma"/>
      <w:sz w:val="24"/>
      <w:szCs w:val="20"/>
    </w:rPr>
  </w:style>
  <w:style w:type="paragraph" w:customStyle="1" w:styleId="Char111">
    <w:name w:val="Char111"/>
    <w:basedOn w:val="a8"/>
    <w:uiPriority w:val="99"/>
    <w:qFormat/>
    <w:rPr>
      <w:rFonts w:ascii="Tahoma" w:eastAsia="宋体" w:hAnsi="Tahoma"/>
      <w:sz w:val="24"/>
      <w:szCs w:val="20"/>
    </w:rPr>
  </w:style>
  <w:style w:type="paragraph" w:customStyle="1" w:styleId="1b">
    <w:name w:val="访问过的超链接1"/>
    <w:uiPriority w:val="99"/>
    <w:qFormat/>
    <w:pPr>
      <w:widowControl w:val="0"/>
      <w:jc w:val="both"/>
    </w:pPr>
    <w:rPr>
      <w:kern w:val="2"/>
      <w:sz w:val="21"/>
      <w:szCs w:val="24"/>
    </w:rPr>
  </w:style>
  <w:style w:type="paragraph" w:customStyle="1" w:styleId="CharCharCharChar2">
    <w:name w:val="Char Char Char Char2"/>
    <w:basedOn w:val="a8"/>
    <w:uiPriority w:val="99"/>
    <w:qFormat/>
    <w:pPr>
      <w:widowControl/>
      <w:spacing w:after="160" w:line="240" w:lineRule="exact"/>
      <w:jc w:val="left"/>
    </w:pPr>
    <w:rPr>
      <w:rFonts w:eastAsia="宋体"/>
      <w:szCs w:val="20"/>
    </w:rPr>
  </w:style>
  <w:style w:type="character" w:customStyle="1" w:styleId="afffff">
    <w:name w:val="正文文本 字符"/>
    <w:qFormat/>
    <w:rPr>
      <w:b/>
      <w:i/>
      <w:szCs w:val="24"/>
    </w:rPr>
  </w:style>
  <w:style w:type="paragraph" w:customStyle="1" w:styleId="2e">
    <w:name w:val="纯文本2"/>
    <w:basedOn w:val="a8"/>
    <w:qFormat/>
    <w:rPr>
      <w:rFonts w:ascii="宋体" w:hAnsi="Courier New" w:cs="Courier New"/>
      <w:szCs w:val="21"/>
    </w:rPr>
  </w:style>
  <w:style w:type="paragraph" w:customStyle="1" w:styleId="TOC3">
    <w:name w:val="TOC 标题3"/>
    <w:basedOn w:val="1"/>
    <w:next w:val="a8"/>
    <w:uiPriority w:val="39"/>
    <w:unhideWhenUsed/>
    <w:qFormat/>
    <w:pPr>
      <w:widowControl/>
      <w:adjustRightInd/>
      <w:spacing w:before="480" w:after="0" w:line="276" w:lineRule="auto"/>
      <w:jc w:val="left"/>
      <w:textAlignment w:val="auto"/>
      <w:outlineLvl w:val="9"/>
    </w:pPr>
    <w:rPr>
      <w:rFonts w:asciiTheme="majorHAnsi" w:eastAsiaTheme="majorEastAsia" w:hAnsiTheme="majorHAnsi" w:cstheme="majorBidi"/>
      <w:color w:val="365F91" w:themeColor="accent1" w:themeShade="BF"/>
      <w:kern w:val="0"/>
      <w:sz w:val="28"/>
      <w:szCs w:val="28"/>
    </w:rPr>
  </w:style>
  <w:style w:type="paragraph" w:customStyle="1" w:styleId="TableParagraph">
    <w:name w:val="Table Paragraph"/>
    <w:basedOn w:val="a8"/>
    <w:uiPriority w:val="1"/>
    <w:qFormat/>
    <w:rPr>
      <w:rFonts w:eastAsia="宋体"/>
    </w:rPr>
  </w:style>
  <w:style w:type="paragraph" w:customStyle="1" w:styleId="1c">
    <w:name w:val="正文缩进1"/>
    <w:basedOn w:val="a8"/>
    <w:qFormat/>
    <w:pPr>
      <w:ind w:firstLineChars="200" w:firstLine="420"/>
    </w:pPr>
  </w:style>
  <w:style w:type="paragraph" w:customStyle="1" w:styleId="810">
    <w:name w:val="目录 81"/>
    <w:next w:val="a8"/>
    <w:qFormat/>
    <w:pPr>
      <w:wordWrap w:val="0"/>
      <w:ind w:left="2975"/>
      <w:jc w:val="both"/>
    </w:pPr>
    <w:rPr>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3.xml"/><Relationship Id="rId18" Type="http://schemas.openxmlformats.org/officeDocument/2006/relationships/footer" Target="footer5.xml"/><Relationship Id="rId3" Type="http://schemas.openxmlformats.org/officeDocument/2006/relationships/numbering" Target="numbering.xml"/><Relationship Id="rId21"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footer" Target="footer4.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footer" Target="footer7.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image" Target="media/image4.png"/><Relationship Id="rId10" Type="http://schemas.openxmlformats.org/officeDocument/2006/relationships/footer" Target="footer1.xml"/><Relationship Id="rId19" Type="http://schemas.openxmlformats.org/officeDocument/2006/relationships/footer" Target="footer6.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image" Target="media/image3.png"/><Relationship Id="rId22" Type="http://schemas.openxmlformats.org/officeDocument/2006/relationships/theme" Target="theme/theme1.xml"/></Relationships>
</file>

<file path=word/_rels/numbering.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B48022FB-9C48-4C0B-BBA9-40FC674F2B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52</TotalTime>
  <Pages>60</Pages>
  <Words>4677</Words>
  <Characters>26663</Characters>
  <Application>Microsoft Office Word</Application>
  <DocSecurity>0</DocSecurity>
  <Lines>222</Lines>
  <Paragraphs>62</Paragraphs>
  <ScaleCrop>false</ScaleCrop>
  <Company>MS</Company>
  <LinksUpToDate>false</LinksUpToDate>
  <CharactersWithSpaces>31278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_x0001_</dc:title>
  <dc:creator>Lv Ji_BM</dc:creator>
  <cp:lastModifiedBy>Administrator</cp:lastModifiedBy>
  <cp:revision>11</cp:revision>
  <cp:lastPrinted>2023-05-17T06:51:00Z</cp:lastPrinted>
  <dcterms:created xsi:type="dcterms:W3CDTF">2023-05-11T08:40:00Z</dcterms:created>
  <dcterms:modified xsi:type="dcterms:W3CDTF">2023-05-17T06:52:00Z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2052-11.1.0.14036</vt:lpwstr>
  </property>
  <property fmtid="{D5CDD505-2E9C-101B-9397-08002B2CF9AE}" pid="3" name="ICV">
    <vt:lpwstr>6EA884A0744B462CBC88023945501FCF</vt:lpwstr>
  </property>
</Properties>
</file>