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72" w:rsidRDefault="00A85472" w:rsidP="00A85472">
      <w:pPr>
        <w:spacing w:line="500" w:lineRule="exact"/>
        <w:ind w:firstLineChars="200" w:firstLine="723"/>
        <w:rPr>
          <w:rFonts w:hint="eastAsia"/>
          <w:kern w:val="0"/>
          <w:sz w:val="36"/>
          <w:szCs w:val="36"/>
        </w:rPr>
      </w:pPr>
      <w:r>
        <w:rPr>
          <w:rFonts w:hint="eastAsia"/>
          <w:kern w:val="0"/>
          <w:sz w:val="36"/>
          <w:szCs w:val="36"/>
        </w:rPr>
        <w:t>大荔县行政审批服务局印章刻制</w:t>
      </w:r>
      <w:r w:rsidRPr="0044307D">
        <w:rPr>
          <w:rFonts w:hint="eastAsia"/>
          <w:kern w:val="0"/>
          <w:sz w:val="36"/>
          <w:szCs w:val="36"/>
        </w:rPr>
        <w:t>内容及要求</w:t>
      </w:r>
      <w:bookmarkStart w:id="0" w:name="_Toc458848745"/>
      <w:bookmarkStart w:id="1" w:name="_Toc458848830"/>
      <w:bookmarkStart w:id="2" w:name="_Toc476818086"/>
    </w:p>
    <w:p w:rsidR="00A85472" w:rsidRPr="0044307D" w:rsidRDefault="00A85472" w:rsidP="00A85472">
      <w:pPr>
        <w:spacing w:line="500" w:lineRule="exact"/>
        <w:ind w:firstLineChars="200" w:firstLine="723"/>
        <w:jc w:val="center"/>
        <w:rPr>
          <w:kern w:val="0"/>
          <w:sz w:val="36"/>
          <w:szCs w:val="36"/>
        </w:rPr>
      </w:pPr>
    </w:p>
    <w:bookmarkEnd w:id="0"/>
    <w:bookmarkEnd w:id="1"/>
    <w:bookmarkEnd w:id="2"/>
    <w:p w:rsidR="00A85472" w:rsidRPr="00A85472" w:rsidRDefault="00A85472" w:rsidP="00A85472">
      <w:pPr>
        <w:spacing w:line="320" w:lineRule="exact"/>
        <w:ind w:firstLineChars="200" w:firstLine="562"/>
        <w:rPr>
          <w:rFonts w:ascii="仿宋_GB2312" w:eastAsia="仿宋_GB2312"/>
          <w:bCs w:val="0"/>
          <w:kern w:val="0"/>
          <w:sz w:val="28"/>
          <w:szCs w:val="28"/>
        </w:rPr>
      </w:pPr>
      <w:r w:rsidRPr="00A85472">
        <w:rPr>
          <w:rFonts w:ascii="仿宋_GB2312" w:eastAsia="仿宋_GB2312" w:hint="eastAsia"/>
          <w:bCs w:val="0"/>
          <w:kern w:val="0"/>
          <w:sz w:val="28"/>
          <w:szCs w:val="28"/>
        </w:rPr>
        <w:t>一、服务内容</w:t>
      </w:r>
      <w:r w:rsidRPr="00A85472">
        <w:rPr>
          <w:rFonts w:ascii="仿宋_GB2312" w:eastAsia="仿宋_GB2312"/>
          <w:bCs w:val="0"/>
          <w:kern w:val="0"/>
          <w:sz w:val="28"/>
          <w:szCs w:val="28"/>
        </w:rPr>
        <w:t>:</w:t>
      </w:r>
    </w:p>
    <w:p w:rsidR="00A85472" w:rsidRPr="009113D3" w:rsidRDefault="00A85472" w:rsidP="00A85472">
      <w:pPr>
        <w:ind w:firstLineChars="200" w:firstLine="560"/>
        <w:rPr>
          <w:rFonts w:ascii="仿宋_GB2312" w:eastAsia="仿宋_GB2312"/>
          <w:b w:val="0"/>
          <w:bCs w:val="0"/>
          <w:kern w:val="0"/>
          <w:sz w:val="28"/>
          <w:szCs w:val="28"/>
        </w:rPr>
      </w:pPr>
      <w:r w:rsidRPr="009113D3">
        <w:rPr>
          <w:rFonts w:ascii="仿宋_GB2312" w:eastAsia="仿宋_GB2312" w:hint="eastAsia"/>
          <w:b w:val="0"/>
          <w:bCs w:val="0"/>
          <w:kern w:val="0"/>
          <w:sz w:val="28"/>
          <w:szCs w:val="28"/>
        </w:rPr>
        <w:t>为减轻企业负担，提升优化我县营商环境对在我县辖区内新开办企业免费提供印章刻制服务。供应商根据采购人业务需求确定采购数量每套</w:t>
      </w:r>
      <w:r w:rsidRPr="009113D3">
        <w:rPr>
          <w:rFonts w:ascii="仿宋_GB2312" w:eastAsia="仿宋_GB2312"/>
          <w:b w:val="0"/>
          <w:bCs w:val="0"/>
          <w:kern w:val="0"/>
          <w:sz w:val="28"/>
          <w:szCs w:val="28"/>
        </w:rPr>
        <w:t>5</w:t>
      </w:r>
      <w:r w:rsidRPr="009113D3">
        <w:rPr>
          <w:rFonts w:ascii="仿宋_GB2312" w:eastAsia="仿宋_GB2312" w:hint="eastAsia"/>
          <w:b w:val="0"/>
          <w:bCs w:val="0"/>
          <w:kern w:val="0"/>
          <w:sz w:val="28"/>
          <w:szCs w:val="28"/>
        </w:rPr>
        <w:t>枚，暂按</w:t>
      </w:r>
      <w:r>
        <w:rPr>
          <w:rFonts w:ascii="仿宋_GB2312" w:eastAsia="仿宋_GB2312"/>
          <w:b w:val="0"/>
          <w:bCs w:val="0"/>
          <w:kern w:val="0"/>
          <w:sz w:val="28"/>
          <w:szCs w:val="28"/>
        </w:rPr>
        <w:t>3600</w:t>
      </w:r>
      <w:r w:rsidRPr="009113D3">
        <w:rPr>
          <w:rFonts w:ascii="仿宋_GB2312" w:eastAsia="仿宋_GB2312" w:hint="eastAsia"/>
          <w:b w:val="0"/>
          <w:bCs w:val="0"/>
          <w:kern w:val="0"/>
          <w:sz w:val="28"/>
          <w:szCs w:val="28"/>
        </w:rPr>
        <w:t>套预算。</w:t>
      </w:r>
    </w:p>
    <w:p w:rsidR="00A85472" w:rsidRPr="009113D3" w:rsidRDefault="00A85472" w:rsidP="00A85472">
      <w:pPr>
        <w:rPr>
          <w:rFonts w:ascii="仿宋_GB2312" w:eastAsia="仿宋_GB2312"/>
          <w:b w:val="0"/>
          <w:bCs w:val="0"/>
          <w:kern w:val="0"/>
          <w:sz w:val="28"/>
          <w:szCs w:val="28"/>
        </w:rPr>
      </w:pPr>
    </w:p>
    <w:tbl>
      <w:tblPr>
        <w:tblW w:w="9170" w:type="dxa"/>
        <w:tblInd w:w="96" w:type="dxa"/>
        <w:tblLayout w:type="fixed"/>
        <w:tblLook w:val="0000"/>
      </w:tblPr>
      <w:tblGrid>
        <w:gridCol w:w="749"/>
        <w:gridCol w:w="1354"/>
        <w:gridCol w:w="1598"/>
        <w:gridCol w:w="1720"/>
        <w:gridCol w:w="1229"/>
        <w:gridCol w:w="1414"/>
        <w:gridCol w:w="1106"/>
      </w:tblGrid>
      <w:tr w:rsidR="00A85472" w:rsidRPr="009113D3" w:rsidTr="00FF3A16">
        <w:trPr>
          <w:trHeight w:val="406"/>
        </w:trPr>
        <w:tc>
          <w:tcPr>
            <w:tcW w:w="749" w:type="dxa"/>
            <w:tcBorders>
              <w:top w:val="single" w:sz="4" w:space="0" w:color="auto"/>
              <w:left w:val="single" w:sz="4" w:space="0" w:color="auto"/>
              <w:bottom w:val="single" w:sz="4" w:space="0" w:color="auto"/>
              <w:right w:val="single" w:sz="4" w:space="0" w:color="auto"/>
            </w:tcBorders>
            <w:noWrap/>
            <w:vAlign w:val="center"/>
          </w:tcPr>
          <w:p w:rsidR="00A85472" w:rsidRPr="009113D3" w:rsidRDefault="00A85472" w:rsidP="00FF3A16">
            <w:pPr>
              <w:widowControl/>
              <w:jc w:val="center"/>
              <w:rPr>
                <w:rFonts w:ascii="仿宋_GB2312" w:eastAsia="仿宋_GB2312"/>
                <w:b w:val="0"/>
                <w:bCs w:val="0"/>
                <w:kern w:val="0"/>
                <w:sz w:val="28"/>
                <w:szCs w:val="28"/>
              </w:rPr>
            </w:pPr>
            <w:r w:rsidRPr="009113D3">
              <w:rPr>
                <w:rFonts w:ascii="仿宋_GB2312" w:eastAsia="仿宋_GB2312" w:hint="eastAsia"/>
                <w:b w:val="0"/>
                <w:bCs w:val="0"/>
                <w:kern w:val="0"/>
                <w:sz w:val="28"/>
                <w:szCs w:val="28"/>
              </w:rPr>
              <w:t>序号</w:t>
            </w:r>
          </w:p>
        </w:tc>
        <w:tc>
          <w:tcPr>
            <w:tcW w:w="1354" w:type="dxa"/>
            <w:tcBorders>
              <w:top w:val="single" w:sz="4" w:space="0" w:color="auto"/>
              <w:left w:val="nil"/>
              <w:bottom w:val="single" w:sz="4" w:space="0" w:color="auto"/>
              <w:right w:val="single" w:sz="4" w:space="0" w:color="auto"/>
            </w:tcBorders>
            <w:noWrap/>
            <w:vAlign w:val="center"/>
          </w:tcPr>
          <w:p w:rsidR="00A85472" w:rsidRPr="009113D3" w:rsidRDefault="00A85472" w:rsidP="00FF3A16">
            <w:pPr>
              <w:widowControl/>
              <w:jc w:val="center"/>
              <w:rPr>
                <w:rFonts w:ascii="仿宋_GB2312" w:eastAsia="仿宋_GB2312"/>
                <w:b w:val="0"/>
                <w:bCs w:val="0"/>
                <w:kern w:val="0"/>
                <w:sz w:val="28"/>
                <w:szCs w:val="28"/>
              </w:rPr>
            </w:pPr>
            <w:r w:rsidRPr="009113D3">
              <w:rPr>
                <w:rFonts w:ascii="仿宋_GB2312" w:eastAsia="仿宋_GB2312" w:hint="eastAsia"/>
                <w:b w:val="0"/>
                <w:bCs w:val="0"/>
                <w:kern w:val="0"/>
                <w:sz w:val="28"/>
                <w:szCs w:val="28"/>
              </w:rPr>
              <w:t>名称</w:t>
            </w:r>
          </w:p>
        </w:tc>
        <w:tc>
          <w:tcPr>
            <w:tcW w:w="1598" w:type="dxa"/>
            <w:tcBorders>
              <w:top w:val="single" w:sz="4" w:space="0" w:color="auto"/>
              <w:left w:val="nil"/>
              <w:bottom w:val="single" w:sz="4" w:space="0" w:color="auto"/>
              <w:right w:val="single" w:sz="4" w:space="0" w:color="auto"/>
            </w:tcBorders>
            <w:vAlign w:val="center"/>
          </w:tcPr>
          <w:p w:rsidR="00A85472" w:rsidRPr="009113D3" w:rsidRDefault="00A85472" w:rsidP="00FF3A16">
            <w:pPr>
              <w:widowControl/>
              <w:rPr>
                <w:rFonts w:ascii="仿宋_GB2312" w:eastAsia="仿宋_GB2312"/>
                <w:b w:val="0"/>
                <w:bCs w:val="0"/>
                <w:kern w:val="0"/>
                <w:sz w:val="28"/>
                <w:szCs w:val="28"/>
              </w:rPr>
            </w:pPr>
            <w:r w:rsidRPr="009113D3">
              <w:rPr>
                <w:rFonts w:ascii="仿宋_GB2312" w:eastAsia="仿宋_GB2312" w:hint="eastAsia"/>
                <w:b w:val="0"/>
                <w:bCs w:val="0"/>
                <w:kern w:val="0"/>
                <w:sz w:val="28"/>
                <w:szCs w:val="28"/>
              </w:rPr>
              <w:t>规格型号</w:t>
            </w:r>
          </w:p>
        </w:tc>
        <w:tc>
          <w:tcPr>
            <w:tcW w:w="1720" w:type="dxa"/>
            <w:tcBorders>
              <w:top w:val="single" w:sz="4" w:space="0" w:color="auto"/>
              <w:left w:val="nil"/>
              <w:bottom w:val="single" w:sz="4" w:space="0" w:color="auto"/>
              <w:right w:val="single" w:sz="4" w:space="0" w:color="auto"/>
            </w:tcBorders>
            <w:vAlign w:val="center"/>
          </w:tcPr>
          <w:p w:rsidR="00A85472" w:rsidRPr="009113D3" w:rsidRDefault="00A85472" w:rsidP="00FF3A16">
            <w:pPr>
              <w:widowControl/>
              <w:jc w:val="center"/>
              <w:rPr>
                <w:rFonts w:ascii="仿宋_GB2312" w:eastAsia="仿宋_GB2312"/>
                <w:b w:val="0"/>
                <w:bCs w:val="0"/>
                <w:kern w:val="0"/>
                <w:sz w:val="28"/>
                <w:szCs w:val="28"/>
              </w:rPr>
            </w:pPr>
            <w:r w:rsidRPr="009113D3">
              <w:rPr>
                <w:rFonts w:ascii="仿宋_GB2312" w:eastAsia="仿宋_GB2312" w:hint="eastAsia"/>
                <w:b w:val="0"/>
                <w:bCs w:val="0"/>
                <w:kern w:val="0"/>
                <w:sz w:val="28"/>
                <w:szCs w:val="28"/>
              </w:rPr>
              <w:t>材质</w:t>
            </w:r>
          </w:p>
        </w:tc>
        <w:tc>
          <w:tcPr>
            <w:tcW w:w="1229" w:type="dxa"/>
            <w:tcBorders>
              <w:top w:val="single" w:sz="4" w:space="0" w:color="auto"/>
              <w:left w:val="nil"/>
              <w:bottom w:val="single" w:sz="4" w:space="0" w:color="auto"/>
              <w:right w:val="single" w:sz="4" w:space="0" w:color="auto"/>
            </w:tcBorders>
            <w:vAlign w:val="center"/>
          </w:tcPr>
          <w:p w:rsidR="00A85472" w:rsidRPr="009113D3" w:rsidRDefault="00A85472" w:rsidP="00FF3A16">
            <w:pPr>
              <w:widowControl/>
              <w:jc w:val="center"/>
              <w:rPr>
                <w:rFonts w:ascii="仿宋_GB2312" w:eastAsia="仿宋_GB2312"/>
                <w:b w:val="0"/>
                <w:bCs w:val="0"/>
                <w:kern w:val="0"/>
                <w:sz w:val="28"/>
                <w:szCs w:val="28"/>
              </w:rPr>
            </w:pPr>
            <w:r w:rsidRPr="009113D3">
              <w:rPr>
                <w:rFonts w:ascii="仿宋_GB2312" w:eastAsia="仿宋_GB2312" w:hint="eastAsia"/>
                <w:b w:val="0"/>
                <w:bCs w:val="0"/>
                <w:kern w:val="0"/>
                <w:sz w:val="28"/>
                <w:szCs w:val="28"/>
              </w:rPr>
              <w:t>单位</w:t>
            </w:r>
          </w:p>
        </w:tc>
        <w:tc>
          <w:tcPr>
            <w:tcW w:w="1414" w:type="dxa"/>
            <w:tcBorders>
              <w:top w:val="single" w:sz="4" w:space="0" w:color="auto"/>
              <w:left w:val="nil"/>
              <w:bottom w:val="single" w:sz="4" w:space="0" w:color="auto"/>
              <w:right w:val="single" w:sz="4" w:space="0" w:color="auto"/>
            </w:tcBorders>
            <w:vAlign w:val="center"/>
          </w:tcPr>
          <w:p w:rsidR="00A85472" w:rsidRPr="009113D3" w:rsidRDefault="00A85472" w:rsidP="00FF3A16">
            <w:pPr>
              <w:widowControl/>
              <w:jc w:val="center"/>
              <w:rPr>
                <w:rFonts w:ascii="仿宋_GB2312" w:eastAsia="仿宋_GB2312"/>
                <w:b w:val="0"/>
                <w:bCs w:val="0"/>
                <w:kern w:val="0"/>
                <w:sz w:val="28"/>
                <w:szCs w:val="28"/>
              </w:rPr>
            </w:pPr>
            <w:r w:rsidRPr="009113D3">
              <w:rPr>
                <w:rFonts w:ascii="仿宋_GB2312" w:eastAsia="仿宋_GB2312" w:hint="eastAsia"/>
                <w:b w:val="0"/>
                <w:bCs w:val="0"/>
                <w:kern w:val="0"/>
                <w:sz w:val="28"/>
                <w:szCs w:val="28"/>
              </w:rPr>
              <w:t>数量</w:t>
            </w:r>
          </w:p>
        </w:tc>
        <w:tc>
          <w:tcPr>
            <w:tcW w:w="1106" w:type="dxa"/>
            <w:tcBorders>
              <w:top w:val="single" w:sz="4" w:space="0" w:color="auto"/>
              <w:left w:val="single" w:sz="4" w:space="0" w:color="auto"/>
              <w:bottom w:val="single" w:sz="4" w:space="0" w:color="auto"/>
              <w:right w:val="single" w:sz="4" w:space="0" w:color="auto"/>
            </w:tcBorders>
            <w:vAlign w:val="center"/>
          </w:tcPr>
          <w:p w:rsidR="00A85472" w:rsidRPr="009113D3" w:rsidRDefault="00A85472" w:rsidP="00FF3A16">
            <w:pPr>
              <w:widowControl/>
              <w:jc w:val="center"/>
              <w:rPr>
                <w:rFonts w:ascii="仿宋_GB2312" w:eastAsia="仿宋_GB2312"/>
                <w:b w:val="0"/>
                <w:bCs w:val="0"/>
                <w:kern w:val="0"/>
                <w:sz w:val="28"/>
                <w:szCs w:val="28"/>
              </w:rPr>
            </w:pPr>
            <w:r w:rsidRPr="009113D3">
              <w:rPr>
                <w:rFonts w:ascii="仿宋_GB2312" w:eastAsia="仿宋_GB2312" w:hint="eastAsia"/>
                <w:b w:val="0"/>
                <w:bCs w:val="0"/>
                <w:kern w:val="0"/>
                <w:sz w:val="28"/>
                <w:szCs w:val="28"/>
              </w:rPr>
              <w:t>备注</w:t>
            </w:r>
          </w:p>
        </w:tc>
      </w:tr>
      <w:tr w:rsidR="00A85472" w:rsidRPr="009113D3" w:rsidTr="00FF3A16">
        <w:trPr>
          <w:trHeight w:val="1226"/>
        </w:trPr>
        <w:tc>
          <w:tcPr>
            <w:tcW w:w="749" w:type="dxa"/>
            <w:tcBorders>
              <w:top w:val="nil"/>
              <w:left w:val="single" w:sz="4" w:space="0" w:color="auto"/>
              <w:bottom w:val="single" w:sz="4" w:space="0" w:color="auto"/>
              <w:right w:val="single" w:sz="4" w:space="0" w:color="auto"/>
            </w:tcBorders>
            <w:noWrap/>
            <w:vAlign w:val="center"/>
          </w:tcPr>
          <w:p w:rsidR="00A85472" w:rsidRPr="00284067" w:rsidRDefault="00A85472" w:rsidP="00FF3A16">
            <w:pPr>
              <w:widowControl/>
              <w:jc w:val="center"/>
              <w:rPr>
                <w:rFonts w:ascii="仿宋_GB2312" w:eastAsia="仿宋_GB2312"/>
                <w:b w:val="0"/>
                <w:bCs w:val="0"/>
                <w:kern w:val="0"/>
                <w:sz w:val="24"/>
                <w:szCs w:val="24"/>
              </w:rPr>
            </w:pPr>
            <w:r w:rsidRPr="00284067">
              <w:rPr>
                <w:rFonts w:ascii="仿宋_GB2312" w:eastAsia="仿宋_GB2312"/>
                <w:b w:val="0"/>
                <w:bCs w:val="0"/>
                <w:kern w:val="0"/>
                <w:sz w:val="24"/>
                <w:szCs w:val="24"/>
              </w:rPr>
              <w:t>1</w:t>
            </w:r>
          </w:p>
        </w:tc>
        <w:tc>
          <w:tcPr>
            <w:tcW w:w="1354" w:type="dxa"/>
            <w:tcBorders>
              <w:top w:val="nil"/>
              <w:left w:val="nil"/>
              <w:bottom w:val="single" w:sz="4" w:space="0" w:color="auto"/>
              <w:right w:val="single" w:sz="4" w:space="0" w:color="auto"/>
            </w:tcBorders>
            <w:noWrap/>
            <w:vAlign w:val="center"/>
          </w:tcPr>
          <w:p w:rsidR="00A85472" w:rsidRPr="00284067" w:rsidRDefault="00A85472" w:rsidP="00FF3A16">
            <w:pPr>
              <w:widowControl/>
              <w:rPr>
                <w:rFonts w:ascii="仿宋_GB2312" w:eastAsia="仿宋_GB2312"/>
                <w:b w:val="0"/>
                <w:bCs w:val="0"/>
                <w:kern w:val="0"/>
                <w:sz w:val="24"/>
                <w:szCs w:val="24"/>
              </w:rPr>
            </w:pPr>
            <w:r w:rsidRPr="00284067">
              <w:rPr>
                <w:rFonts w:ascii="仿宋_GB2312" w:eastAsia="仿宋_GB2312" w:hint="eastAsia"/>
                <w:b w:val="0"/>
                <w:bCs w:val="0"/>
                <w:kern w:val="0"/>
                <w:sz w:val="24"/>
                <w:szCs w:val="24"/>
              </w:rPr>
              <w:t>单位公章</w:t>
            </w:r>
          </w:p>
        </w:tc>
        <w:tc>
          <w:tcPr>
            <w:tcW w:w="1598" w:type="dxa"/>
            <w:tcBorders>
              <w:top w:val="nil"/>
              <w:left w:val="nil"/>
              <w:bottom w:val="single" w:sz="4" w:space="0" w:color="auto"/>
              <w:right w:val="single" w:sz="4" w:space="0" w:color="auto"/>
            </w:tcBorders>
            <w:vAlign w:val="center"/>
          </w:tcPr>
          <w:p w:rsidR="00A85472" w:rsidRPr="00284067" w:rsidRDefault="00A85472" w:rsidP="00FF3A16">
            <w:pPr>
              <w:widowControl/>
              <w:jc w:val="left"/>
              <w:rPr>
                <w:rFonts w:ascii="仿宋_GB2312" w:eastAsia="仿宋_GB2312"/>
                <w:b w:val="0"/>
                <w:bCs w:val="0"/>
                <w:kern w:val="0"/>
                <w:sz w:val="24"/>
                <w:szCs w:val="24"/>
              </w:rPr>
            </w:pPr>
            <w:r w:rsidRPr="00284067">
              <w:rPr>
                <w:rFonts w:ascii="仿宋_GB2312" w:eastAsia="仿宋_GB2312"/>
                <w:b w:val="0"/>
                <w:bCs w:val="0"/>
                <w:kern w:val="0"/>
                <w:sz w:val="24"/>
                <w:szCs w:val="24"/>
              </w:rPr>
              <w:t>40</w:t>
            </w:r>
            <w:r w:rsidRPr="00284067">
              <w:rPr>
                <w:rFonts w:ascii="仿宋_GB2312" w:eastAsia="仿宋_GB2312" w:hint="eastAsia"/>
                <w:b w:val="0"/>
                <w:bCs w:val="0"/>
                <w:kern w:val="0"/>
                <w:sz w:val="24"/>
                <w:szCs w:val="24"/>
              </w:rPr>
              <w:t>×</w:t>
            </w:r>
            <w:r w:rsidRPr="00284067">
              <w:rPr>
                <w:rFonts w:ascii="仿宋_GB2312" w:eastAsia="仿宋_GB2312"/>
                <w:b w:val="0"/>
                <w:bCs w:val="0"/>
                <w:kern w:val="0"/>
                <w:sz w:val="24"/>
                <w:szCs w:val="24"/>
              </w:rPr>
              <w:t>40</w:t>
            </w:r>
            <w:r w:rsidRPr="00284067">
              <w:rPr>
                <w:rFonts w:ascii="仿宋_GB2312" w:eastAsia="仿宋_GB2312" w:hint="eastAsia"/>
                <w:b w:val="0"/>
                <w:bCs w:val="0"/>
                <w:kern w:val="0"/>
                <w:sz w:val="24"/>
                <w:szCs w:val="24"/>
              </w:rPr>
              <w:t>圆形</w:t>
            </w:r>
          </w:p>
        </w:tc>
        <w:tc>
          <w:tcPr>
            <w:tcW w:w="1720" w:type="dxa"/>
            <w:tcBorders>
              <w:top w:val="nil"/>
              <w:left w:val="nil"/>
              <w:bottom w:val="single" w:sz="4" w:space="0" w:color="auto"/>
              <w:right w:val="single" w:sz="4" w:space="0" w:color="auto"/>
            </w:tcBorders>
            <w:vAlign w:val="center"/>
          </w:tcPr>
          <w:p w:rsidR="00A85472" w:rsidRPr="00284067" w:rsidRDefault="00A85472" w:rsidP="00FF3A16">
            <w:pPr>
              <w:widowControl/>
              <w:jc w:val="center"/>
              <w:rPr>
                <w:rFonts w:ascii="仿宋_GB2312" w:eastAsia="仿宋_GB2312"/>
                <w:b w:val="0"/>
                <w:bCs w:val="0"/>
                <w:kern w:val="0"/>
                <w:sz w:val="24"/>
                <w:szCs w:val="24"/>
              </w:rPr>
            </w:pPr>
            <w:r w:rsidRPr="00284067">
              <w:rPr>
                <w:rFonts w:ascii="仿宋_GB2312" w:eastAsia="仿宋_GB2312" w:hint="eastAsia"/>
                <w:b w:val="0"/>
                <w:bCs w:val="0"/>
                <w:kern w:val="0"/>
                <w:sz w:val="24"/>
                <w:szCs w:val="24"/>
              </w:rPr>
              <w:t>自动按压式</w:t>
            </w:r>
            <w:proofErr w:type="gramStart"/>
            <w:r w:rsidRPr="00284067">
              <w:rPr>
                <w:rFonts w:ascii="仿宋_GB2312" w:eastAsia="仿宋_GB2312" w:hint="eastAsia"/>
                <w:b w:val="0"/>
                <w:bCs w:val="0"/>
                <w:kern w:val="0"/>
                <w:sz w:val="24"/>
                <w:szCs w:val="24"/>
              </w:rPr>
              <w:t>翻转回墨</w:t>
            </w:r>
            <w:proofErr w:type="gramEnd"/>
            <w:r w:rsidRPr="00284067">
              <w:rPr>
                <w:rFonts w:ascii="仿宋_GB2312" w:eastAsia="仿宋_GB2312" w:hint="eastAsia"/>
                <w:b w:val="0"/>
                <w:bCs w:val="0"/>
                <w:kern w:val="0"/>
                <w:sz w:val="24"/>
                <w:szCs w:val="24"/>
              </w:rPr>
              <w:t>印章且必须植入加密防伪芯片</w:t>
            </w:r>
          </w:p>
        </w:tc>
        <w:tc>
          <w:tcPr>
            <w:tcW w:w="1229" w:type="dxa"/>
            <w:tcBorders>
              <w:top w:val="nil"/>
              <w:left w:val="nil"/>
              <w:bottom w:val="single" w:sz="4" w:space="0" w:color="auto"/>
              <w:right w:val="single" w:sz="4" w:space="0" w:color="auto"/>
            </w:tcBorders>
            <w:noWrap/>
            <w:vAlign w:val="center"/>
          </w:tcPr>
          <w:p w:rsidR="00A85472" w:rsidRPr="00284067" w:rsidRDefault="00A85472" w:rsidP="00FF3A16">
            <w:pPr>
              <w:widowControl/>
              <w:jc w:val="center"/>
              <w:rPr>
                <w:rFonts w:ascii="仿宋_GB2312" w:eastAsia="仿宋_GB2312"/>
                <w:b w:val="0"/>
                <w:bCs w:val="0"/>
                <w:kern w:val="0"/>
                <w:sz w:val="24"/>
                <w:szCs w:val="24"/>
              </w:rPr>
            </w:pPr>
            <w:r w:rsidRPr="00284067">
              <w:rPr>
                <w:rFonts w:ascii="仿宋_GB2312" w:eastAsia="仿宋_GB2312" w:hint="eastAsia"/>
                <w:b w:val="0"/>
                <w:bCs w:val="0"/>
                <w:kern w:val="0"/>
                <w:sz w:val="24"/>
                <w:szCs w:val="24"/>
              </w:rPr>
              <w:t>枚</w:t>
            </w:r>
          </w:p>
        </w:tc>
        <w:tc>
          <w:tcPr>
            <w:tcW w:w="1414" w:type="dxa"/>
            <w:vMerge w:val="restart"/>
            <w:tcBorders>
              <w:top w:val="single" w:sz="4" w:space="0" w:color="auto"/>
              <w:left w:val="nil"/>
              <w:bottom w:val="single" w:sz="4" w:space="0" w:color="auto"/>
              <w:right w:val="single" w:sz="4" w:space="0" w:color="auto"/>
            </w:tcBorders>
          </w:tcPr>
          <w:p w:rsidR="00A85472" w:rsidRPr="00284067" w:rsidRDefault="00A85472" w:rsidP="00FF3A16">
            <w:pPr>
              <w:widowControl/>
              <w:jc w:val="center"/>
              <w:rPr>
                <w:rFonts w:ascii="仿宋_GB2312" w:eastAsia="仿宋_GB2312"/>
                <w:b w:val="0"/>
                <w:bCs w:val="0"/>
                <w:kern w:val="0"/>
                <w:sz w:val="24"/>
                <w:szCs w:val="24"/>
              </w:rPr>
            </w:pPr>
          </w:p>
          <w:p w:rsidR="00A85472" w:rsidRPr="00284067" w:rsidRDefault="00A85472" w:rsidP="00FF3A16">
            <w:pPr>
              <w:widowControl/>
              <w:jc w:val="center"/>
              <w:rPr>
                <w:rFonts w:ascii="仿宋_GB2312" w:eastAsia="仿宋_GB2312"/>
                <w:b w:val="0"/>
                <w:bCs w:val="0"/>
                <w:kern w:val="0"/>
                <w:sz w:val="24"/>
                <w:szCs w:val="24"/>
              </w:rPr>
            </w:pPr>
          </w:p>
          <w:p w:rsidR="00A85472" w:rsidRPr="00284067" w:rsidRDefault="00A85472" w:rsidP="00FF3A16">
            <w:pPr>
              <w:widowControl/>
              <w:jc w:val="center"/>
              <w:rPr>
                <w:rFonts w:ascii="仿宋_GB2312" w:eastAsia="仿宋_GB2312"/>
                <w:b w:val="0"/>
                <w:bCs w:val="0"/>
                <w:kern w:val="0"/>
                <w:sz w:val="24"/>
                <w:szCs w:val="24"/>
              </w:rPr>
            </w:pPr>
          </w:p>
          <w:p w:rsidR="00A85472" w:rsidRPr="00284067" w:rsidRDefault="00A85472" w:rsidP="00FF3A16">
            <w:pPr>
              <w:widowControl/>
              <w:jc w:val="center"/>
              <w:rPr>
                <w:rFonts w:ascii="仿宋_GB2312" w:eastAsia="仿宋_GB2312"/>
                <w:b w:val="0"/>
                <w:bCs w:val="0"/>
                <w:kern w:val="0"/>
                <w:sz w:val="24"/>
                <w:szCs w:val="24"/>
              </w:rPr>
            </w:pPr>
          </w:p>
          <w:p w:rsidR="00A85472" w:rsidRPr="00284067" w:rsidRDefault="00A85472" w:rsidP="00FF3A16">
            <w:pPr>
              <w:widowControl/>
              <w:jc w:val="center"/>
              <w:rPr>
                <w:rFonts w:ascii="仿宋_GB2312" w:eastAsia="仿宋_GB2312"/>
                <w:b w:val="0"/>
                <w:bCs w:val="0"/>
                <w:kern w:val="0"/>
                <w:sz w:val="24"/>
                <w:szCs w:val="24"/>
              </w:rPr>
            </w:pPr>
          </w:p>
          <w:p w:rsidR="00A85472" w:rsidRPr="00284067" w:rsidRDefault="00A85472" w:rsidP="00FF3A16">
            <w:pPr>
              <w:widowControl/>
              <w:jc w:val="center"/>
              <w:rPr>
                <w:rFonts w:ascii="仿宋_GB2312" w:eastAsia="仿宋_GB2312"/>
                <w:b w:val="0"/>
                <w:bCs w:val="0"/>
                <w:kern w:val="0"/>
                <w:sz w:val="24"/>
                <w:szCs w:val="24"/>
              </w:rPr>
            </w:pPr>
          </w:p>
          <w:p w:rsidR="00A85472" w:rsidRPr="00284067" w:rsidRDefault="00A85472" w:rsidP="00FF3A16">
            <w:pPr>
              <w:widowControl/>
              <w:jc w:val="center"/>
              <w:rPr>
                <w:rFonts w:ascii="仿宋_GB2312" w:eastAsia="仿宋_GB2312"/>
                <w:b w:val="0"/>
                <w:bCs w:val="0"/>
                <w:kern w:val="0"/>
                <w:sz w:val="24"/>
                <w:szCs w:val="24"/>
              </w:rPr>
            </w:pPr>
          </w:p>
          <w:p w:rsidR="00A85472" w:rsidRPr="00284067" w:rsidRDefault="00A85472" w:rsidP="00FF3A16">
            <w:pPr>
              <w:widowControl/>
              <w:jc w:val="center"/>
              <w:rPr>
                <w:rFonts w:ascii="仿宋_GB2312" w:eastAsia="仿宋_GB2312"/>
                <w:b w:val="0"/>
                <w:bCs w:val="0"/>
                <w:kern w:val="0"/>
                <w:sz w:val="24"/>
                <w:szCs w:val="24"/>
              </w:rPr>
            </w:pPr>
          </w:p>
          <w:p w:rsidR="00A85472" w:rsidRPr="00284067" w:rsidRDefault="00A85472" w:rsidP="00FF3A16">
            <w:pPr>
              <w:widowControl/>
              <w:jc w:val="center"/>
              <w:rPr>
                <w:rFonts w:ascii="仿宋_GB2312" w:eastAsia="仿宋_GB2312"/>
                <w:b w:val="0"/>
                <w:bCs w:val="0"/>
                <w:kern w:val="0"/>
                <w:sz w:val="24"/>
                <w:szCs w:val="24"/>
              </w:rPr>
            </w:pPr>
          </w:p>
          <w:p w:rsidR="00A85472" w:rsidRPr="00284067" w:rsidRDefault="00A85472" w:rsidP="00FF3A16">
            <w:pPr>
              <w:widowControl/>
              <w:jc w:val="center"/>
              <w:rPr>
                <w:rFonts w:ascii="仿宋_GB2312" w:eastAsia="仿宋_GB2312"/>
                <w:b w:val="0"/>
                <w:bCs w:val="0"/>
                <w:kern w:val="0"/>
                <w:sz w:val="24"/>
                <w:szCs w:val="24"/>
              </w:rPr>
            </w:pPr>
          </w:p>
          <w:p w:rsidR="00A85472" w:rsidRPr="00284067" w:rsidRDefault="00A85472" w:rsidP="00FF3A16">
            <w:pPr>
              <w:widowControl/>
              <w:jc w:val="center"/>
              <w:rPr>
                <w:rFonts w:ascii="仿宋_GB2312" w:eastAsia="仿宋_GB2312"/>
                <w:b w:val="0"/>
                <w:bCs w:val="0"/>
                <w:kern w:val="0"/>
                <w:sz w:val="24"/>
                <w:szCs w:val="24"/>
              </w:rPr>
            </w:pPr>
          </w:p>
          <w:p w:rsidR="00A85472" w:rsidRPr="00284067" w:rsidRDefault="00A85472" w:rsidP="00FF3A16">
            <w:pPr>
              <w:widowControl/>
              <w:rPr>
                <w:rFonts w:ascii="仿宋_GB2312" w:eastAsia="仿宋_GB2312"/>
                <w:b w:val="0"/>
                <w:bCs w:val="0"/>
                <w:kern w:val="0"/>
                <w:sz w:val="24"/>
                <w:szCs w:val="24"/>
              </w:rPr>
            </w:pPr>
            <w:r w:rsidRPr="00284067">
              <w:rPr>
                <w:rFonts w:ascii="仿宋_GB2312" w:eastAsia="仿宋_GB2312"/>
                <w:b w:val="0"/>
                <w:bCs w:val="0"/>
                <w:kern w:val="0"/>
                <w:sz w:val="24"/>
                <w:szCs w:val="24"/>
              </w:rPr>
              <w:t>3600</w:t>
            </w:r>
            <w:r>
              <w:rPr>
                <w:rFonts w:ascii="仿宋_GB2312" w:eastAsia="仿宋_GB2312" w:hint="eastAsia"/>
                <w:b w:val="0"/>
                <w:bCs w:val="0"/>
                <w:kern w:val="0"/>
                <w:sz w:val="24"/>
                <w:szCs w:val="24"/>
              </w:rPr>
              <w:t>套</w:t>
            </w:r>
          </w:p>
        </w:tc>
        <w:tc>
          <w:tcPr>
            <w:tcW w:w="1106" w:type="dxa"/>
            <w:tcBorders>
              <w:top w:val="single" w:sz="4" w:space="0" w:color="auto"/>
              <w:left w:val="single" w:sz="4" w:space="0" w:color="auto"/>
              <w:bottom w:val="single" w:sz="4" w:space="0" w:color="auto"/>
              <w:right w:val="single" w:sz="4" w:space="0" w:color="auto"/>
            </w:tcBorders>
            <w:noWrap/>
            <w:vAlign w:val="center"/>
          </w:tcPr>
          <w:p w:rsidR="00A85472" w:rsidRPr="009113D3" w:rsidRDefault="00A85472" w:rsidP="00FF3A16">
            <w:pPr>
              <w:widowControl/>
              <w:jc w:val="center"/>
              <w:rPr>
                <w:rFonts w:ascii="仿宋_GB2312" w:eastAsia="仿宋_GB2312"/>
                <w:b w:val="0"/>
                <w:bCs w:val="0"/>
                <w:kern w:val="0"/>
                <w:sz w:val="28"/>
                <w:szCs w:val="28"/>
              </w:rPr>
            </w:pPr>
          </w:p>
        </w:tc>
      </w:tr>
      <w:tr w:rsidR="00A85472" w:rsidRPr="009113D3" w:rsidTr="00FF3A16">
        <w:trPr>
          <w:trHeight w:val="896"/>
        </w:trPr>
        <w:tc>
          <w:tcPr>
            <w:tcW w:w="749" w:type="dxa"/>
            <w:tcBorders>
              <w:top w:val="nil"/>
              <w:left w:val="single" w:sz="4" w:space="0" w:color="auto"/>
              <w:bottom w:val="single" w:sz="4" w:space="0" w:color="auto"/>
              <w:right w:val="single" w:sz="4" w:space="0" w:color="auto"/>
            </w:tcBorders>
            <w:noWrap/>
            <w:vAlign w:val="center"/>
          </w:tcPr>
          <w:p w:rsidR="00A85472" w:rsidRPr="00284067" w:rsidRDefault="00A85472" w:rsidP="00FF3A16">
            <w:pPr>
              <w:widowControl/>
              <w:jc w:val="center"/>
              <w:rPr>
                <w:rFonts w:ascii="仿宋_GB2312" w:eastAsia="仿宋_GB2312"/>
                <w:b w:val="0"/>
                <w:bCs w:val="0"/>
                <w:kern w:val="0"/>
                <w:sz w:val="24"/>
                <w:szCs w:val="24"/>
              </w:rPr>
            </w:pPr>
            <w:r w:rsidRPr="00284067">
              <w:rPr>
                <w:rFonts w:ascii="仿宋_GB2312" w:eastAsia="仿宋_GB2312"/>
                <w:b w:val="0"/>
                <w:bCs w:val="0"/>
                <w:kern w:val="0"/>
                <w:sz w:val="24"/>
                <w:szCs w:val="24"/>
              </w:rPr>
              <w:t>2</w:t>
            </w:r>
          </w:p>
        </w:tc>
        <w:tc>
          <w:tcPr>
            <w:tcW w:w="1354" w:type="dxa"/>
            <w:tcBorders>
              <w:top w:val="nil"/>
              <w:left w:val="nil"/>
              <w:bottom w:val="single" w:sz="4" w:space="0" w:color="auto"/>
              <w:right w:val="single" w:sz="4" w:space="0" w:color="auto"/>
            </w:tcBorders>
            <w:noWrap/>
            <w:vAlign w:val="center"/>
          </w:tcPr>
          <w:p w:rsidR="00A85472" w:rsidRPr="00284067" w:rsidRDefault="00A85472" w:rsidP="00FF3A16">
            <w:pPr>
              <w:widowControl/>
              <w:jc w:val="center"/>
              <w:rPr>
                <w:rFonts w:ascii="仿宋_GB2312" w:eastAsia="仿宋_GB2312"/>
                <w:b w:val="0"/>
                <w:bCs w:val="0"/>
                <w:kern w:val="0"/>
                <w:sz w:val="24"/>
                <w:szCs w:val="24"/>
              </w:rPr>
            </w:pPr>
            <w:r w:rsidRPr="00284067">
              <w:rPr>
                <w:rFonts w:ascii="仿宋_GB2312" w:eastAsia="仿宋_GB2312" w:hint="eastAsia"/>
                <w:b w:val="0"/>
                <w:bCs w:val="0"/>
                <w:kern w:val="0"/>
                <w:sz w:val="24"/>
                <w:szCs w:val="24"/>
              </w:rPr>
              <w:t>财务专用章</w:t>
            </w:r>
          </w:p>
        </w:tc>
        <w:tc>
          <w:tcPr>
            <w:tcW w:w="1598" w:type="dxa"/>
            <w:tcBorders>
              <w:top w:val="nil"/>
              <w:left w:val="nil"/>
              <w:bottom w:val="single" w:sz="4" w:space="0" w:color="auto"/>
              <w:right w:val="single" w:sz="4" w:space="0" w:color="auto"/>
            </w:tcBorders>
            <w:vAlign w:val="center"/>
          </w:tcPr>
          <w:p w:rsidR="00A85472" w:rsidRPr="00284067" w:rsidRDefault="00A85472" w:rsidP="00FF3A16">
            <w:pPr>
              <w:widowControl/>
              <w:jc w:val="left"/>
              <w:rPr>
                <w:rFonts w:ascii="仿宋_GB2312" w:eastAsia="仿宋_GB2312"/>
                <w:b w:val="0"/>
                <w:bCs w:val="0"/>
                <w:kern w:val="0"/>
                <w:sz w:val="24"/>
                <w:szCs w:val="24"/>
              </w:rPr>
            </w:pPr>
            <w:r w:rsidRPr="00284067">
              <w:rPr>
                <w:rFonts w:ascii="仿宋_GB2312" w:eastAsia="仿宋_GB2312"/>
                <w:b w:val="0"/>
                <w:bCs w:val="0"/>
                <w:kern w:val="0"/>
                <w:sz w:val="24"/>
                <w:szCs w:val="24"/>
              </w:rPr>
              <w:t>38</w:t>
            </w:r>
            <w:r w:rsidRPr="00284067">
              <w:rPr>
                <w:rFonts w:ascii="仿宋_GB2312" w:eastAsia="仿宋_GB2312" w:hint="eastAsia"/>
                <w:b w:val="0"/>
                <w:bCs w:val="0"/>
                <w:kern w:val="0"/>
                <w:sz w:val="24"/>
                <w:szCs w:val="24"/>
              </w:rPr>
              <w:t>×</w:t>
            </w:r>
            <w:r w:rsidRPr="00284067">
              <w:rPr>
                <w:rFonts w:ascii="仿宋_GB2312" w:eastAsia="仿宋_GB2312"/>
                <w:b w:val="0"/>
                <w:bCs w:val="0"/>
                <w:kern w:val="0"/>
                <w:sz w:val="24"/>
                <w:szCs w:val="24"/>
              </w:rPr>
              <w:t>38</w:t>
            </w:r>
            <w:r w:rsidRPr="00284067">
              <w:rPr>
                <w:rFonts w:ascii="仿宋_GB2312" w:eastAsia="仿宋_GB2312" w:hint="eastAsia"/>
                <w:b w:val="0"/>
                <w:bCs w:val="0"/>
                <w:kern w:val="0"/>
                <w:sz w:val="24"/>
                <w:szCs w:val="24"/>
              </w:rPr>
              <w:t>圆形</w:t>
            </w:r>
          </w:p>
        </w:tc>
        <w:tc>
          <w:tcPr>
            <w:tcW w:w="1720" w:type="dxa"/>
            <w:tcBorders>
              <w:top w:val="nil"/>
              <w:left w:val="nil"/>
              <w:bottom w:val="single" w:sz="4" w:space="0" w:color="auto"/>
              <w:right w:val="single" w:sz="4" w:space="0" w:color="auto"/>
            </w:tcBorders>
            <w:vAlign w:val="center"/>
          </w:tcPr>
          <w:p w:rsidR="00A85472" w:rsidRPr="00284067" w:rsidRDefault="00A85472" w:rsidP="00FF3A16">
            <w:pPr>
              <w:widowControl/>
              <w:jc w:val="center"/>
              <w:rPr>
                <w:rFonts w:ascii="仿宋_GB2312" w:eastAsia="仿宋_GB2312"/>
                <w:b w:val="0"/>
                <w:bCs w:val="0"/>
                <w:kern w:val="0"/>
                <w:sz w:val="24"/>
                <w:szCs w:val="24"/>
              </w:rPr>
            </w:pPr>
            <w:r w:rsidRPr="00284067">
              <w:rPr>
                <w:rFonts w:ascii="仿宋_GB2312" w:eastAsia="仿宋_GB2312" w:hint="eastAsia"/>
                <w:b w:val="0"/>
                <w:bCs w:val="0"/>
                <w:kern w:val="0"/>
                <w:sz w:val="24"/>
                <w:szCs w:val="24"/>
              </w:rPr>
              <w:t>光敏</w:t>
            </w:r>
            <w:r>
              <w:rPr>
                <w:rFonts w:ascii="仿宋_GB2312" w:eastAsia="仿宋_GB2312" w:hint="eastAsia"/>
                <w:b w:val="0"/>
                <w:bCs w:val="0"/>
                <w:kern w:val="0"/>
                <w:sz w:val="24"/>
                <w:szCs w:val="24"/>
              </w:rPr>
              <w:t>材质</w:t>
            </w:r>
          </w:p>
        </w:tc>
        <w:tc>
          <w:tcPr>
            <w:tcW w:w="1229" w:type="dxa"/>
            <w:tcBorders>
              <w:top w:val="nil"/>
              <w:left w:val="nil"/>
              <w:bottom w:val="single" w:sz="4" w:space="0" w:color="auto"/>
              <w:right w:val="single" w:sz="4" w:space="0" w:color="auto"/>
            </w:tcBorders>
            <w:noWrap/>
            <w:vAlign w:val="center"/>
          </w:tcPr>
          <w:p w:rsidR="00A85472" w:rsidRPr="00284067" w:rsidRDefault="00A85472" w:rsidP="00FF3A16">
            <w:pPr>
              <w:widowControl/>
              <w:jc w:val="center"/>
              <w:rPr>
                <w:rFonts w:ascii="仿宋_GB2312" w:eastAsia="仿宋_GB2312"/>
                <w:b w:val="0"/>
                <w:bCs w:val="0"/>
                <w:kern w:val="0"/>
                <w:sz w:val="24"/>
                <w:szCs w:val="24"/>
              </w:rPr>
            </w:pPr>
            <w:r w:rsidRPr="00284067">
              <w:rPr>
                <w:rFonts w:ascii="仿宋_GB2312" w:eastAsia="仿宋_GB2312" w:hint="eastAsia"/>
                <w:b w:val="0"/>
                <w:bCs w:val="0"/>
                <w:kern w:val="0"/>
                <w:sz w:val="24"/>
                <w:szCs w:val="24"/>
              </w:rPr>
              <w:t>枚</w:t>
            </w:r>
          </w:p>
        </w:tc>
        <w:tc>
          <w:tcPr>
            <w:tcW w:w="1414" w:type="dxa"/>
            <w:vMerge/>
            <w:tcBorders>
              <w:top w:val="single" w:sz="4" w:space="0" w:color="auto"/>
              <w:left w:val="nil"/>
              <w:bottom w:val="single" w:sz="4" w:space="0" w:color="auto"/>
              <w:right w:val="single" w:sz="4" w:space="0" w:color="auto"/>
            </w:tcBorders>
          </w:tcPr>
          <w:p w:rsidR="00A85472" w:rsidRPr="00284067" w:rsidRDefault="00A85472" w:rsidP="00FF3A16">
            <w:pPr>
              <w:widowControl/>
              <w:jc w:val="center"/>
              <w:rPr>
                <w:rFonts w:ascii="仿宋_GB2312" w:eastAsia="仿宋_GB2312"/>
                <w:b w:val="0"/>
                <w:bCs w:val="0"/>
                <w:kern w:val="0"/>
                <w:sz w:val="24"/>
                <w:szCs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A85472" w:rsidRPr="009113D3" w:rsidRDefault="00A85472" w:rsidP="00FF3A16">
            <w:pPr>
              <w:widowControl/>
              <w:jc w:val="center"/>
              <w:rPr>
                <w:rFonts w:ascii="仿宋_GB2312" w:eastAsia="仿宋_GB2312"/>
                <w:b w:val="0"/>
                <w:bCs w:val="0"/>
                <w:kern w:val="0"/>
                <w:sz w:val="28"/>
                <w:szCs w:val="28"/>
              </w:rPr>
            </w:pPr>
          </w:p>
        </w:tc>
      </w:tr>
      <w:tr w:rsidR="00A85472" w:rsidRPr="009113D3" w:rsidTr="00FF3A16">
        <w:trPr>
          <w:trHeight w:val="1105"/>
        </w:trPr>
        <w:tc>
          <w:tcPr>
            <w:tcW w:w="749" w:type="dxa"/>
            <w:tcBorders>
              <w:top w:val="single" w:sz="4" w:space="0" w:color="auto"/>
              <w:left w:val="single" w:sz="4" w:space="0" w:color="auto"/>
              <w:bottom w:val="single" w:sz="4" w:space="0" w:color="auto"/>
              <w:right w:val="single" w:sz="4" w:space="0" w:color="000000"/>
            </w:tcBorders>
            <w:vAlign w:val="center"/>
          </w:tcPr>
          <w:p w:rsidR="00A85472" w:rsidRPr="00284067" w:rsidRDefault="00A85472" w:rsidP="00FF3A16">
            <w:pPr>
              <w:widowControl/>
              <w:jc w:val="center"/>
              <w:rPr>
                <w:rFonts w:ascii="仿宋_GB2312" w:eastAsia="仿宋_GB2312"/>
                <w:b w:val="0"/>
                <w:bCs w:val="0"/>
                <w:kern w:val="0"/>
                <w:sz w:val="24"/>
                <w:szCs w:val="24"/>
              </w:rPr>
            </w:pPr>
            <w:r w:rsidRPr="00284067">
              <w:rPr>
                <w:rFonts w:ascii="仿宋_GB2312" w:eastAsia="仿宋_GB2312"/>
                <w:b w:val="0"/>
                <w:bCs w:val="0"/>
                <w:kern w:val="0"/>
                <w:sz w:val="24"/>
                <w:szCs w:val="24"/>
              </w:rPr>
              <w:t>3</w:t>
            </w:r>
          </w:p>
        </w:tc>
        <w:tc>
          <w:tcPr>
            <w:tcW w:w="1354" w:type="dxa"/>
            <w:tcBorders>
              <w:top w:val="single" w:sz="4" w:space="0" w:color="auto"/>
              <w:left w:val="single" w:sz="4" w:space="0" w:color="auto"/>
              <w:bottom w:val="single" w:sz="4" w:space="0" w:color="auto"/>
              <w:right w:val="single" w:sz="4" w:space="0" w:color="000000"/>
            </w:tcBorders>
            <w:vAlign w:val="center"/>
          </w:tcPr>
          <w:p w:rsidR="00A85472" w:rsidRPr="00284067" w:rsidRDefault="00A85472" w:rsidP="00FF3A16">
            <w:pPr>
              <w:widowControl/>
              <w:jc w:val="center"/>
              <w:rPr>
                <w:rFonts w:ascii="仿宋_GB2312" w:eastAsia="仿宋_GB2312"/>
                <w:b w:val="0"/>
                <w:bCs w:val="0"/>
                <w:kern w:val="0"/>
                <w:sz w:val="24"/>
                <w:szCs w:val="24"/>
              </w:rPr>
            </w:pPr>
            <w:r w:rsidRPr="00284067">
              <w:rPr>
                <w:rFonts w:ascii="仿宋_GB2312" w:eastAsia="仿宋_GB2312" w:hint="eastAsia"/>
                <w:b w:val="0"/>
                <w:bCs w:val="0"/>
                <w:kern w:val="0"/>
                <w:sz w:val="24"/>
                <w:szCs w:val="24"/>
              </w:rPr>
              <w:t>合同专用章</w:t>
            </w:r>
          </w:p>
        </w:tc>
        <w:tc>
          <w:tcPr>
            <w:tcW w:w="1598" w:type="dxa"/>
            <w:tcBorders>
              <w:top w:val="single" w:sz="4" w:space="0" w:color="auto"/>
              <w:left w:val="nil"/>
              <w:bottom w:val="single" w:sz="4" w:space="0" w:color="auto"/>
              <w:right w:val="single" w:sz="4" w:space="0" w:color="auto"/>
            </w:tcBorders>
            <w:vAlign w:val="center"/>
          </w:tcPr>
          <w:p w:rsidR="00A85472" w:rsidRPr="00284067" w:rsidRDefault="00A85472" w:rsidP="00FF3A16">
            <w:pPr>
              <w:widowControl/>
              <w:jc w:val="left"/>
              <w:rPr>
                <w:rFonts w:ascii="仿宋_GB2312" w:eastAsia="仿宋_GB2312"/>
                <w:b w:val="0"/>
                <w:bCs w:val="0"/>
                <w:kern w:val="0"/>
                <w:sz w:val="24"/>
                <w:szCs w:val="24"/>
              </w:rPr>
            </w:pPr>
            <w:r w:rsidRPr="00284067">
              <w:rPr>
                <w:rFonts w:ascii="仿宋_GB2312" w:eastAsia="仿宋_GB2312"/>
                <w:b w:val="0"/>
                <w:bCs w:val="0"/>
                <w:kern w:val="0"/>
                <w:sz w:val="24"/>
                <w:szCs w:val="24"/>
              </w:rPr>
              <w:t>42</w:t>
            </w:r>
            <w:r w:rsidRPr="00284067">
              <w:rPr>
                <w:rFonts w:ascii="仿宋_GB2312" w:eastAsia="仿宋_GB2312" w:hint="eastAsia"/>
                <w:b w:val="0"/>
                <w:bCs w:val="0"/>
                <w:kern w:val="0"/>
                <w:sz w:val="24"/>
                <w:szCs w:val="24"/>
              </w:rPr>
              <w:t>×</w:t>
            </w:r>
            <w:r w:rsidRPr="00284067">
              <w:rPr>
                <w:rFonts w:ascii="仿宋_GB2312" w:eastAsia="仿宋_GB2312"/>
                <w:b w:val="0"/>
                <w:bCs w:val="0"/>
                <w:kern w:val="0"/>
                <w:sz w:val="24"/>
                <w:szCs w:val="24"/>
              </w:rPr>
              <w:t>42</w:t>
            </w:r>
            <w:r w:rsidRPr="00284067">
              <w:rPr>
                <w:rFonts w:ascii="仿宋_GB2312" w:eastAsia="仿宋_GB2312" w:hint="eastAsia"/>
                <w:b w:val="0"/>
                <w:bCs w:val="0"/>
                <w:kern w:val="0"/>
                <w:sz w:val="24"/>
                <w:szCs w:val="24"/>
              </w:rPr>
              <w:t>圆形</w:t>
            </w:r>
          </w:p>
        </w:tc>
        <w:tc>
          <w:tcPr>
            <w:tcW w:w="1720" w:type="dxa"/>
            <w:tcBorders>
              <w:top w:val="single" w:sz="4" w:space="0" w:color="auto"/>
              <w:left w:val="nil"/>
              <w:bottom w:val="single" w:sz="4" w:space="0" w:color="auto"/>
              <w:right w:val="single" w:sz="4" w:space="0" w:color="auto"/>
            </w:tcBorders>
            <w:vAlign w:val="center"/>
          </w:tcPr>
          <w:p w:rsidR="00A85472" w:rsidRPr="00284067" w:rsidRDefault="00A85472" w:rsidP="00FF3A16">
            <w:pPr>
              <w:widowControl/>
              <w:jc w:val="center"/>
              <w:rPr>
                <w:rFonts w:ascii="仿宋_GB2312" w:eastAsia="仿宋_GB2312"/>
                <w:b w:val="0"/>
                <w:bCs w:val="0"/>
                <w:kern w:val="0"/>
                <w:sz w:val="24"/>
                <w:szCs w:val="24"/>
              </w:rPr>
            </w:pPr>
            <w:r w:rsidRPr="00284067">
              <w:rPr>
                <w:rFonts w:ascii="仿宋_GB2312" w:eastAsia="仿宋_GB2312" w:hint="eastAsia"/>
                <w:b w:val="0"/>
                <w:bCs w:val="0"/>
                <w:kern w:val="0"/>
                <w:sz w:val="24"/>
                <w:szCs w:val="24"/>
              </w:rPr>
              <w:t>光敏</w:t>
            </w:r>
            <w:r>
              <w:rPr>
                <w:rFonts w:ascii="仿宋_GB2312" w:eastAsia="仿宋_GB2312" w:hint="eastAsia"/>
                <w:b w:val="0"/>
                <w:bCs w:val="0"/>
                <w:kern w:val="0"/>
                <w:sz w:val="24"/>
                <w:szCs w:val="24"/>
              </w:rPr>
              <w:t>材质</w:t>
            </w:r>
          </w:p>
        </w:tc>
        <w:tc>
          <w:tcPr>
            <w:tcW w:w="1229" w:type="dxa"/>
            <w:tcBorders>
              <w:top w:val="single" w:sz="4" w:space="0" w:color="auto"/>
              <w:left w:val="nil"/>
              <w:bottom w:val="single" w:sz="4" w:space="0" w:color="auto"/>
              <w:right w:val="single" w:sz="4" w:space="0" w:color="auto"/>
            </w:tcBorders>
            <w:vAlign w:val="center"/>
          </w:tcPr>
          <w:p w:rsidR="00A85472" w:rsidRPr="00284067" w:rsidRDefault="00A85472" w:rsidP="00FF3A16">
            <w:pPr>
              <w:widowControl/>
              <w:jc w:val="center"/>
              <w:rPr>
                <w:rFonts w:ascii="仿宋_GB2312" w:eastAsia="仿宋_GB2312"/>
                <w:b w:val="0"/>
                <w:bCs w:val="0"/>
                <w:kern w:val="0"/>
                <w:sz w:val="24"/>
                <w:szCs w:val="24"/>
              </w:rPr>
            </w:pPr>
            <w:r w:rsidRPr="00284067">
              <w:rPr>
                <w:rFonts w:ascii="仿宋_GB2312" w:eastAsia="仿宋_GB2312" w:hint="eastAsia"/>
                <w:b w:val="0"/>
                <w:bCs w:val="0"/>
                <w:kern w:val="0"/>
                <w:sz w:val="24"/>
                <w:szCs w:val="24"/>
              </w:rPr>
              <w:t>枚</w:t>
            </w:r>
          </w:p>
        </w:tc>
        <w:tc>
          <w:tcPr>
            <w:tcW w:w="1414" w:type="dxa"/>
            <w:vMerge/>
            <w:tcBorders>
              <w:top w:val="single" w:sz="4" w:space="0" w:color="auto"/>
              <w:left w:val="nil"/>
              <w:bottom w:val="single" w:sz="4" w:space="0" w:color="auto"/>
              <w:right w:val="single" w:sz="4" w:space="0" w:color="auto"/>
            </w:tcBorders>
          </w:tcPr>
          <w:p w:rsidR="00A85472" w:rsidRPr="00284067" w:rsidRDefault="00A85472" w:rsidP="00FF3A16">
            <w:pPr>
              <w:widowControl/>
              <w:jc w:val="center"/>
              <w:rPr>
                <w:rFonts w:ascii="仿宋_GB2312" w:eastAsia="仿宋_GB2312"/>
                <w:b w:val="0"/>
                <w:bCs w:val="0"/>
                <w:kern w:val="0"/>
                <w:sz w:val="24"/>
                <w:szCs w:val="24"/>
              </w:rPr>
            </w:pPr>
          </w:p>
        </w:tc>
        <w:tc>
          <w:tcPr>
            <w:tcW w:w="1106" w:type="dxa"/>
            <w:tcBorders>
              <w:top w:val="single" w:sz="4" w:space="0" w:color="auto"/>
              <w:left w:val="single" w:sz="4" w:space="0" w:color="auto"/>
              <w:bottom w:val="single" w:sz="4" w:space="0" w:color="auto"/>
              <w:right w:val="single" w:sz="4" w:space="0" w:color="auto"/>
            </w:tcBorders>
          </w:tcPr>
          <w:p w:rsidR="00A85472" w:rsidRPr="009113D3" w:rsidRDefault="00A85472" w:rsidP="00FF3A16">
            <w:pPr>
              <w:widowControl/>
              <w:jc w:val="center"/>
              <w:rPr>
                <w:rFonts w:ascii="仿宋_GB2312" w:eastAsia="仿宋_GB2312"/>
                <w:b w:val="0"/>
                <w:bCs w:val="0"/>
                <w:kern w:val="0"/>
                <w:sz w:val="28"/>
                <w:szCs w:val="28"/>
              </w:rPr>
            </w:pPr>
          </w:p>
        </w:tc>
      </w:tr>
      <w:tr w:rsidR="00A85472" w:rsidRPr="009113D3" w:rsidTr="00FF3A16">
        <w:trPr>
          <w:trHeight w:val="1105"/>
        </w:trPr>
        <w:tc>
          <w:tcPr>
            <w:tcW w:w="749" w:type="dxa"/>
            <w:tcBorders>
              <w:top w:val="single" w:sz="4" w:space="0" w:color="auto"/>
              <w:left w:val="single" w:sz="4" w:space="0" w:color="auto"/>
              <w:bottom w:val="single" w:sz="4" w:space="0" w:color="auto"/>
              <w:right w:val="single" w:sz="4" w:space="0" w:color="000000"/>
            </w:tcBorders>
            <w:vAlign w:val="center"/>
          </w:tcPr>
          <w:p w:rsidR="00A85472" w:rsidRPr="00284067" w:rsidRDefault="00A85472" w:rsidP="00FF3A16">
            <w:pPr>
              <w:widowControl/>
              <w:jc w:val="center"/>
              <w:rPr>
                <w:rFonts w:ascii="仿宋_GB2312" w:eastAsia="仿宋_GB2312"/>
                <w:b w:val="0"/>
                <w:bCs w:val="0"/>
                <w:kern w:val="0"/>
                <w:sz w:val="24"/>
                <w:szCs w:val="24"/>
              </w:rPr>
            </w:pPr>
            <w:r w:rsidRPr="00284067">
              <w:rPr>
                <w:rFonts w:ascii="仿宋_GB2312" w:eastAsia="仿宋_GB2312"/>
                <w:b w:val="0"/>
                <w:bCs w:val="0"/>
                <w:kern w:val="0"/>
                <w:sz w:val="24"/>
                <w:szCs w:val="24"/>
              </w:rPr>
              <w:t>4</w:t>
            </w:r>
          </w:p>
        </w:tc>
        <w:tc>
          <w:tcPr>
            <w:tcW w:w="1354" w:type="dxa"/>
            <w:tcBorders>
              <w:top w:val="single" w:sz="4" w:space="0" w:color="auto"/>
              <w:left w:val="single" w:sz="4" w:space="0" w:color="auto"/>
              <w:bottom w:val="single" w:sz="4" w:space="0" w:color="auto"/>
              <w:right w:val="single" w:sz="4" w:space="0" w:color="000000"/>
            </w:tcBorders>
            <w:vAlign w:val="center"/>
          </w:tcPr>
          <w:p w:rsidR="00A85472" w:rsidRPr="00284067" w:rsidRDefault="00A85472" w:rsidP="00FF3A16">
            <w:pPr>
              <w:widowControl/>
              <w:jc w:val="center"/>
              <w:rPr>
                <w:rFonts w:ascii="仿宋_GB2312" w:eastAsia="仿宋_GB2312"/>
                <w:b w:val="0"/>
                <w:bCs w:val="0"/>
                <w:kern w:val="0"/>
                <w:sz w:val="24"/>
                <w:szCs w:val="24"/>
              </w:rPr>
            </w:pPr>
            <w:r w:rsidRPr="00284067">
              <w:rPr>
                <w:rFonts w:ascii="仿宋_GB2312" w:eastAsia="仿宋_GB2312" w:hint="eastAsia"/>
                <w:b w:val="0"/>
                <w:bCs w:val="0"/>
                <w:kern w:val="0"/>
                <w:sz w:val="24"/>
                <w:szCs w:val="24"/>
              </w:rPr>
              <w:t>发票专用章</w:t>
            </w:r>
          </w:p>
        </w:tc>
        <w:tc>
          <w:tcPr>
            <w:tcW w:w="1598" w:type="dxa"/>
            <w:tcBorders>
              <w:top w:val="single" w:sz="4" w:space="0" w:color="auto"/>
              <w:left w:val="nil"/>
              <w:bottom w:val="single" w:sz="4" w:space="0" w:color="auto"/>
              <w:right w:val="single" w:sz="4" w:space="0" w:color="auto"/>
            </w:tcBorders>
            <w:vAlign w:val="center"/>
          </w:tcPr>
          <w:p w:rsidR="00A85472" w:rsidRPr="00284067" w:rsidRDefault="00A85472" w:rsidP="00FF3A16">
            <w:pPr>
              <w:widowControl/>
              <w:jc w:val="left"/>
              <w:rPr>
                <w:rFonts w:ascii="仿宋_GB2312" w:eastAsia="仿宋_GB2312"/>
                <w:b w:val="0"/>
                <w:bCs w:val="0"/>
                <w:kern w:val="0"/>
                <w:sz w:val="24"/>
                <w:szCs w:val="24"/>
              </w:rPr>
            </w:pPr>
            <w:r w:rsidRPr="00284067">
              <w:rPr>
                <w:rFonts w:ascii="仿宋_GB2312" w:eastAsia="仿宋_GB2312"/>
                <w:b w:val="0"/>
                <w:bCs w:val="0"/>
                <w:kern w:val="0"/>
                <w:sz w:val="24"/>
                <w:szCs w:val="24"/>
              </w:rPr>
              <w:t>40</w:t>
            </w:r>
            <w:r w:rsidRPr="00284067">
              <w:rPr>
                <w:rFonts w:ascii="仿宋_GB2312" w:eastAsia="仿宋_GB2312" w:hint="eastAsia"/>
                <w:b w:val="0"/>
                <w:bCs w:val="0"/>
                <w:kern w:val="0"/>
                <w:sz w:val="24"/>
                <w:szCs w:val="24"/>
              </w:rPr>
              <w:t>×</w:t>
            </w:r>
            <w:r w:rsidRPr="00284067">
              <w:rPr>
                <w:rFonts w:ascii="仿宋_GB2312" w:eastAsia="仿宋_GB2312"/>
                <w:b w:val="0"/>
                <w:bCs w:val="0"/>
                <w:kern w:val="0"/>
                <w:sz w:val="24"/>
                <w:szCs w:val="24"/>
              </w:rPr>
              <w:t>30</w:t>
            </w:r>
            <w:r w:rsidRPr="00284067">
              <w:rPr>
                <w:rFonts w:ascii="仿宋_GB2312" w:eastAsia="仿宋_GB2312" w:hint="eastAsia"/>
                <w:b w:val="0"/>
                <w:bCs w:val="0"/>
                <w:kern w:val="0"/>
                <w:sz w:val="24"/>
                <w:szCs w:val="24"/>
              </w:rPr>
              <w:t>椭圆形</w:t>
            </w:r>
          </w:p>
        </w:tc>
        <w:tc>
          <w:tcPr>
            <w:tcW w:w="1720" w:type="dxa"/>
            <w:tcBorders>
              <w:top w:val="single" w:sz="4" w:space="0" w:color="auto"/>
              <w:left w:val="nil"/>
              <w:bottom w:val="single" w:sz="4" w:space="0" w:color="auto"/>
              <w:right w:val="single" w:sz="4" w:space="0" w:color="auto"/>
            </w:tcBorders>
            <w:vAlign w:val="center"/>
          </w:tcPr>
          <w:p w:rsidR="00A85472" w:rsidRPr="00284067" w:rsidRDefault="00A85472" w:rsidP="00FF3A16">
            <w:pPr>
              <w:widowControl/>
              <w:jc w:val="center"/>
              <w:rPr>
                <w:rFonts w:ascii="仿宋_GB2312" w:eastAsia="仿宋_GB2312"/>
                <w:b w:val="0"/>
                <w:bCs w:val="0"/>
                <w:kern w:val="0"/>
                <w:sz w:val="24"/>
                <w:szCs w:val="24"/>
              </w:rPr>
            </w:pPr>
            <w:r w:rsidRPr="00284067">
              <w:rPr>
                <w:rFonts w:ascii="仿宋_GB2312" w:eastAsia="仿宋_GB2312" w:hint="eastAsia"/>
                <w:b w:val="0"/>
                <w:bCs w:val="0"/>
                <w:kern w:val="0"/>
                <w:sz w:val="24"/>
                <w:szCs w:val="24"/>
              </w:rPr>
              <w:t>光敏</w:t>
            </w:r>
            <w:r>
              <w:rPr>
                <w:rFonts w:ascii="仿宋_GB2312" w:eastAsia="仿宋_GB2312" w:hint="eastAsia"/>
                <w:b w:val="0"/>
                <w:bCs w:val="0"/>
                <w:kern w:val="0"/>
                <w:sz w:val="24"/>
                <w:szCs w:val="24"/>
              </w:rPr>
              <w:t>材质</w:t>
            </w:r>
          </w:p>
        </w:tc>
        <w:tc>
          <w:tcPr>
            <w:tcW w:w="1229" w:type="dxa"/>
            <w:tcBorders>
              <w:top w:val="single" w:sz="4" w:space="0" w:color="auto"/>
              <w:left w:val="nil"/>
              <w:bottom w:val="single" w:sz="4" w:space="0" w:color="auto"/>
              <w:right w:val="single" w:sz="4" w:space="0" w:color="auto"/>
            </w:tcBorders>
            <w:vAlign w:val="center"/>
          </w:tcPr>
          <w:p w:rsidR="00A85472" w:rsidRPr="00284067" w:rsidRDefault="00A85472" w:rsidP="00FF3A16">
            <w:pPr>
              <w:widowControl/>
              <w:jc w:val="center"/>
              <w:rPr>
                <w:rFonts w:ascii="仿宋_GB2312" w:eastAsia="仿宋_GB2312"/>
                <w:b w:val="0"/>
                <w:bCs w:val="0"/>
                <w:kern w:val="0"/>
                <w:sz w:val="24"/>
                <w:szCs w:val="24"/>
              </w:rPr>
            </w:pPr>
            <w:r w:rsidRPr="00284067">
              <w:rPr>
                <w:rFonts w:ascii="仿宋_GB2312" w:eastAsia="仿宋_GB2312" w:hint="eastAsia"/>
                <w:b w:val="0"/>
                <w:bCs w:val="0"/>
                <w:kern w:val="0"/>
                <w:sz w:val="24"/>
                <w:szCs w:val="24"/>
              </w:rPr>
              <w:t>枚</w:t>
            </w:r>
          </w:p>
        </w:tc>
        <w:tc>
          <w:tcPr>
            <w:tcW w:w="1414" w:type="dxa"/>
            <w:vMerge/>
            <w:tcBorders>
              <w:top w:val="single" w:sz="4" w:space="0" w:color="auto"/>
              <w:left w:val="nil"/>
              <w:bottom w:val="single" w:sz="4" w:space="0" w:color="auto"/>
              <w:right w:val="single" w:sz="4" w:space="0" w:color="auto"/>
            </w:tcBorders>
          </w:tcPr>
          <w:p w:rsidR="00A85472" w:rsidRPr="00284067" w:rsidRDefault="00A85472" w:rsidP="00FF3A16">
            <w:pPr>
              <w:widowControl/>
              <w:jc w:val="center"/>
              <w:rPr>
                <w:rFonts w:ascii="仿宋_GB2312" w:eastAsia="仿宋_GB2312"/>
                <w:b w:val="0"/>
                <w:bCs w:val="0"/>
                <w:kern w:val="0"/>
                <w:sz w:val="24"/>
                <w:szCs w:val="24"/>
              </w:rPr>
            </w:pPr>
          </w:p>
        </w:tc>
        <w:tc>
          <w:tcPr>
            <w:tcW w:w="1106" w:type="dxa"/>
            <w:tcBorders>
              <w:top w:val="single" w:sz="4" w:space="0" w:color="auto"/>
              <w:left w:val="single" w:sz="4" w:space="0" w:color="auto"/>
              <w:bottom w:val="single" w:sz="4" w:space="0" w:color="auto"/>
              <w:right w:val="single" w:sz="4" w:space="0" w:color="auto"/>
            </w:tcBorders>
          </w:tcPr>
          <w:p w:rsidR="00A85472" w:rsidRPr="009113D3" w:rsidRDefault="00A85472" w:rsidP="00FF3A16">
            <w:pPr>
              <w:widowControl/>
              <w:jc w:val="center"/>
              <w:rPr>
                <w:rFonts w:ascii="仿宋_GB2312" w:eastAsia="仿宋_GB2312"/>
                <w:b w:val="0"/>
                <w:bCs w:val="0"/>
                <w:kern w:val="0"/>
                <w:sz w:val="28"/>
                <w:szCs w:val="28"/>
              </w:rPr>
            </w:pPr>
          </w:p>
        </w:tc>
      </w:tr>
      <w:tr w:rsidR="00A85472" w:rsidRPr="009113D3" w:rsidTr="00FF3A16">
        <w:trPr>
          <w:trHeight w:val="1105"/>
        </w:trPr>
        <w:tc>
          <w:tcPr>
            <w:tcW w:w="749" w:type="dxa"/>
            <w:tcBorders>
              <w:top w:val="single" w:sz="4" w:space="0" w:color="auto"/>
              <w:left w:val="single" w:sz="4" w:space="0" w:color="auto"/>
              <w:bottom w:val="single" w:sz="4" w:space="0" w:color="auto"/>
              <w:right w:val="single" w:sz="4" w:space="0" w:color="000000"/>
            </w:tcBorders>
            <w:vAlign w:val="center"/>
          </w:tcPr>
          <w:p w:rsidR="00A85472" w:rsidRPr="00284067" w:rsidRDefault="00A85472" w:rsidP="00FF3A16">
            <w:pPr>
              <w:widowControl/>
              <w:jc w:val="center"/>
              <w:rPr>
                <w:rFonts w:ascii="仿宋_GB2312" w:eastAsia="仿宋_GB2312"/>
                <w:b w:val="0"/>
                <w:bCs w:val="0"/>
                <w:kern w:val="0"/>
                <w:sz w:val="24"/>
                <w:szCs w:val="24"/>
              </w:rPr>
            </w:pPr>
            <w:r w:rsidRPr="00284067">
              <w:rPr>
                <w:rFonts w:ascii="仿宋_GB2312" w:eastAsia="仿宋_GB2312"/>
                <w:b w:val="0"/>
                <w:bCs w:val="0"/>
                <w:kern w:val="0"/>
                <w:sz w:val="24"/>
                <w:szCs w:val="24"/>
              </w:rPr>
              <w:t>5</w:t>
            </w:r>
          </w:p>
        </w:tc>
        <w:tc>
          <w:tcPr>
            <w:tcW w:w="1354" w:type="dxa"/>
            <w:tcBorders>
              <w:top w:val="single" w:sz="4" w:space="0" w:color="auto"/>
              <w:left w:val="single" w:sz="4" w:space="0" w:color="auto"/>
              <w:bottom w:val="single" w:sz="4" w:space="0" w:color="auto"/>
              <w:right w:val="single" w:sz="4" w:space="0" w:color="000000"/>
            </w:tcBorders>
            <w:vAlign w:val="center"/>
          </w:tcPr>
          <w:p w:rsidR="00A85472" w:rsidRPr="00284067" w:rsidRDefault="00A85472" w:rsidP="00FF3A16">
            <w:pPr>
              <w:widowControl/>
              <w:jc w:val="center"/>
              <w:rPr>
                <w:rFonts w:ascii="仿宋_GB2312" w:eastAsia="仿宋_GB2312"/>
                <w:b w:val="0"/>
                <w:bCs w:val="0"/>
                <w:kern w:val="0"/>
                <w:sz w:val="24"/>
                <w:szCs w:val="24"/>
              </w:rPr>
            </w:pPr>
            <w:r w:rsidRPr="00284067">
              <w:rPr>
                <w:rFonts w:ascii="仿宋_GB2312" w:eastAsia="仿宋_GB2312" w:hint="eastAsia"/>
                <w:b w:val="0"/>
                <w:bCs w:val="0"/>
                <w:kern w:val="0"/>
                <w:sz w:val="24"/>
                <w:szCs w:val="24"/>
              </w:rPr>
              <w:t>法人名章</w:t>
            </w:r>
          </w:p>
        </w:tc>
        <w:tc>
          <w:tcPr>
            <w:tcW w:w="1598" w:type="dxa"/>
            <w:tcBorders>
              <w:top w:val="single" w:sz="4" w:space="0" w:color="auto"/>
              <w:left w:val="nil"/>
              <w:bottom w:val="single" w:sz="4" w:space="0" w:color="auto"/>
              <w:right w:val="single" w:sz="4" w:space="0" w:color="auto"/>
            </w:tcBorders>
            <w:vAlign w:val="center"/>
          </w:tcPr>
          <w:p w:rsidR="00A85472" w:rsidRPr="00284067" w:rsidRDefault="00A85472" w:rsidP="00FF3A16">
            <w:pPr>
              <w:widowControl/>
              <w:jc w:val="left"/>
              <w:rPr>
                <w:rFonts w:ascii="仿宋_GB2312" w:eastAsia="仿宋_GB2312"/>
                <w:b w:val="0"/>
                <w:bCs w:val="0"/>
                <w:kern w:val="0"/>
                <w:sz w:val="24"/>
                <w:szCs w:val="24"/>
              </w:rPr>
            </w:pPr>
            <w:r w:rsidRPr="00284067">
              <w:rPr>
                <w:rFonts w:ascii="仿宋_GB2312" w:eastAsia="仿宋_GB2312"/>
                <w:b w:val="0"/>
                <w:bCs w:val="0"/>
                <w:kern w:val="0"/>
                <w:sz w:val="24"/>
                <w:szCs w:val="24"/>
              </w:rPr>
              <w:t>20</w:t>
            </w:r>
            <w:r w:rsidRPr="00284067">
              <w:rPr>
                <w:rFonts w:ascii="仿宋_GB2312" w:eastAsia="仿宋_GB2312" w:hint="eastAsia"/>
                <w:b w:val="0"/>
                <w:bCs w:val="0"/>
                <w:kern w:val="0"/>
                <w:sz w:val="24"/>
                <w:szCs w:val="24"/>
              </w:rPr>
              <w:t>×</w:t>
            </w:r>
            <w:r w:rsidRPr="00284067">
              <w:rPr>
                <w:rFonts w:ascii="仿宋_GB2312" w:eastAsia="仿宋_GB2312"/>
                <w:b w:val="0"/>
                <w:bCs w:val="0"/>
                <w:kern w:val="0"/>
                <w:sz w:val="24"/>
                <w:szCs w:val="24"/>
              </w:rPr>
              <w:t>20</w:t>
            </w:r>
            <w:r w:rsidRPr="00284067">
              <w:rPr>
                <w:rFonts w:ascii="仿宋_GB2312" w:eastAsia="仿宋_GB2312" w:hint="eastAsia"/>
                <w:b w:val="0"/>
                <w:bCs w:val="0"/>
                <w:kern w:val="0"/>
                <w:sz w:val="24"/>
                <w:szCs w:val="24"/>
              </w:rPr>
              <w:t>方形</w:t>
            </w:r>
          </w:p>
        </w:tc>
        <w:tc>
          <w:tcPr>
            <w:tcW w:w="1720" w:type="dxa"/>
            <w:tcBorders>
              <w:top w:val="single" w:sz="4" w:space="0" w:color="auto"/>
              <w:left w:val="nil"/>
              <w:bottom w:val="single" w:sz="4" w:space="0" w:color="auto"/>
              <w:right w:val="single" w:sz="4" w:space="0" w:color="auto"/>
            </w:tcBorders>
            <w:vAlign w:val="center"/>
          </w:tcPr>
          <w:p w:rsidR="00A85472" w:rsidRPr="00284067" w:rsidRDefault="00A85472" w:rsidP="00FF3A16">
            <w:pPr>
              <w:widowControl/>
              <w:jc w:val="center"/>
              <w:rPr>
                <w:rFonts w:ascii="仿宋_GB2312" w:eastAsia="仿宋_GB2312"/>
                <w:b w:val="0"/>
                <w:bCs w:val="0"/>
                <w:kern w:val="0"/>
                <w:sz w:val="24"/>
                <w:szCs w:val="24"/>
              </w:rPr>
            </w:pPr>
            <w:r w:rsidRPr="00284067">
              <w:rPr>
                <w:rFonts w:ascii="仿宋_GB2312" w:eastAsia="仿宋_GB2312" w:hint="eastAsia"/>
                <w:b w:val="0"/>
                <w:bCs w:val="0"/>
                <w:kern w:val="0"/>
                <w:sz w:val="24"/>
                <w:szCs w:val="24"/>
              </w:rPr>
              <w:t>自动按压式</w:t>
            </w:r>
            <w:proofErr w:type="gramStart"/>
            <w:r w:rsidRPr="00284067">
              <w:rPr>
                <w:rFonts w:ascii="仿宋_GB2312" w:eastAsia="仿宋_GB2312" w:hint="eastAsia"/>
                <w:b w:val="0"/>
                <w:bCs w:val="0"/>
                <w:kern w:val="0"/>
                <w:sz w:val="24"/>
                <w:szCs w:val="24"/>
              </w:rPr>
              <w:t>翻转回墨</w:t>
            </w:r>
            <w:proofErr w:type="gramEnd"/>
            <w:r w:rsidRPr="00284067">
              <w:rPr>
                <w:rFonts w:ascii="仿宋_GB2312" w:eastAsia="仿宋_GB2312" w:hint="eastAsia"/>
                <w:b w:val="0"/>
                <w:bCs w:val="0"/>
                <w:kern w:val="0"/>
                <w:sz w:val="24"/>
                <w:szCs w:val="24"/>
              </w:rPr>
              <w:t>印章且必须植入加密防伪芯片</w:t>
            </w:r>
          </w:p>
        </w:tc>
        <w:tc>
          <w:tcPr>
            <w:tcW w:w="1229" w:type="dxa"/>
            <w:tcBorders>
              <w:top w:val="single" w:sz="4" w:space="0" w:color="auto"/>
              <w:left w:val="nil"/>
              <w:bottom w:val="single" w:sz="4" w:space="0" w:color="auto"/>
              <w:right w:val="single" w:sz="4" w:space="0" w:color="auto"/>
            </w:tcBorders>
            <w:vAlign w:val="center"/>
          </w:tcPr>
          <w:p w:rsidR="00A85472" w:rsidRPr="00284067" w:rsidRDefault="00A85472" w:rsidP="00FF3A16">
            <w:pPr>
              <w:widowControl/>
              <w:jc w:val="center"/>
              <w:rPr>
                <w:rFonts w:ascii="仿宋_GB2312" w:eastAsia="仿宋_GB2312"/>
                <w:b w:val="0"/>
                <w:bCs w:val="0"/>
                <w:kern w:val="0"/>
                <w:sz w:val="24"/>
                <w:szCs w:val="24"/>
              </w:rPr>
            </w:pPr>
            <w:r w:rsidRPr="00284067">
              <w:rPr>
                <w:rFonts w:ascii="仿宋_GB2312" w:eastAsia="仿宋_GB2312" w:hint="eastAsia"/>
                <w:b w:val="0"/>
                <w:bCs w:val="0"/>
                <w:kern w:val="0"/>
                <w:sz w:val="24"/>
                <w:szCs w:val="24"/>
              </w:rPr>
              <w:t>枚</w:t>
            </w:r>
          </w:p>
        </w:tc>
        <w:tc>
          <w:tcPr>
            <w:tcW w:w="1414" w:type="dxa"/>
            <w:vMerge/>
            <w:tcBorders>
              <w:top w:val="single" w:sz="4" w:space="0" w:color="auto"/>
              <w:left w:val="nil"/>
              <w:bottom w:val="single" w:sz="4" w:space="0" w:color="auto"/>
              <w:right w:val="single" w:sz="4" w:space="0" w:color="auto"/>
            </w:tcBorders>
          </w:tcPr>
          <w:p w:rsidR="00A85472" w:rsidRPr="00284067" w:rsidRDefault="00A85472" w:rsidP="00FF3A16">
            <w:pPr>
              <w:widowControl/>
              <w:jc w:val="center"/>
              <w:rPr>
                <w:rFonts w:ascii="仿宋_GB2312" w:eastAsia="仿宋_GB2312"/>
                <w:b w:val="0"/>
                <w:bCs w:val="0"/>
                <w:kern w:val="0"/>
                <w:sz w:val="24"/>
                <w:szCs w:val="24"/>
              </w:rPr>
            </w:pPr>
          </w:p>
        </w:tc>
        <w:tc>
          <w:tcPr>
            <w:tcW w:w="1106" w:type="dxa"/>
            <w:tcBorders>
              <w:top w:val="single" w:sz="4" w:space="0" w:color="auto"/>
              <w:left w:val="single" w:sz="4" w:space="0" w:color="auto"/>
              <w:bottom w:val="single" w:sz="4" w:space="0" w:color="auto"/>
              <w:right w:val="single" w:sz="4" w:space="0" w:color="auto"/>
            </w:tcBorders>
          </w:tcPr>
          <w:p w:rsidR="00A85472" w:rsidRPr="009113D3" w:rsidRDefault="00A85472" w:rsidP="00FF3A16">
            <w:pPr>
              <w:widowControl/>
              <w:jc w:val="center"/>
              <w:rPr>
                <w:rFonts w:ascii="仿宋_GB2312" w:eastAsia="仿宋_GB2312"/>
                <w:b w:val="0"/>
                <w:bCs w:val="0"/>
                <w:kern w:val="0"/>
                <w:sz w:val="28"/>
                <w:szCs w:val="28"/>
              </w:rPr>
            </w:pPr>
          </w:p>
        </w:tc>
      </w:tr>
    </w:tbl>
    <w:p w:rsidR="00A85472" w:rsidRPr="00243466" w:rsidRDefault="00A85472" w:rsidP="00A85472">
      <w:pPr>
        <w:spacing w:line="320" w:lineRule="exact"/>
        <w:contextualSpacing/>
        <w:rPr>
          <w:rFonts w:ascii="仿宋_GB2312" w:eastAsia="仿宋_GB2312"/>
          <w:b w:val="0"/>
          <w:bCs w:val="0"/>
          <w:kern w:val="0"/>
          <w:sz w:val="24"/>
          <w:szCs w:val="24"/>
        </w:rPr>
      </w:pPr>
      <w:r w:rsidRPr="00243466">
        <w:rPr>
          <w:rFonts w:ascii="仿宋_GB2312" w:eastAsia="仿宋_GB2312" w:hint="eastAsia"/>
          <w:b w:val="0"/>
          <w:bCs w:val="0"/>
          <w:kern w:val="0"/>
          <w:sz w:val="24"/>
          <w:szCs w:val="24"/>
        </w:rPr>
        <w:t>注：供应商所投产品材质必须在正规渠道进货保质保量符合国家的有关规定，印章的刻制按照《中华人民共和国印章管理办法》实行属地管理的原则</w:t>
      </w:r>
      <w:r>
        <w:rPr>
          <w:rFonts w:ascii="仿宋_GB2312" w:eastAsia="仿宋_GB2312" w:hint="eastAsia"/>
          <w:b w:val="0"/>
          <w:bCs w:val="0"/>
          <w:kern w:val="0"/>
          <w:sz w:val="24"/>
          <w:szCs w:val="24"/>
        </w:rPr>
        <w:t>。</w:t>
      </w:r>
    </w:p>
    <w:p w:rsidR="00A85472" w:rsidRPr="00A85472" w:rsidRDefault="00A85472" w:rsidP="00A85472">
      <w:pPr>
        <w:spacing w:line="420" w:lineRule="exact"/>
        <w:contextualSpacing/>
        <w:rPr>
          <w:rFonts w:ascii="仿宋" w:eastAsia="仿宋" w:hAnsi="仿宋"/>
          <w:bCs w:val="0"/>
          <w:kern w:val="0"/>
          <w:sz w:val="28"/>
          <w:szCs w:val="28"/>
        </w:rPr>
      </w:pPr>
      <w:r w:rsidRPr="00A85472">
        <w:rPr>
          <w:rFonts w:ascii="仿宋" w:eastAsia="仿宋" w:hAnsi="仿宋" w:hint="eastAsia"/>
          <w:bCs w:val="0"/>
          <w:kern w:val="0"/>
          <w:sz w:val="28"/>
          <w:szCs w:val="28"/>
        </w:rPr>
        <w:t>二、服务要求：</w:t>
      </w:r>
    </w:p>
    <w:p w:rsidR="00A85472" w:rsidRPr="00A85472" w:rsidRDefault="00A85472" w:rsidP="00A85472">
      <w:pPr>
        <w:spacing w:line="320" w:lineRule="exact"/>
        <w:ind w:firstLineChars="200" w:firstLine="560"/>
        <w:rPr>
          <w:rFonts w:ascii="仿宋" w:eastAsia="仿宋" w:hAnsi="仿宋"/>
          <w:b w:val="0"/>
          <w:bCs w:val="0"/>
          <w:kern w:val="0"/>
          <w:sz w:val="28"/>
          <w:szCs w:val="28"/>
        </w:rPr>
      </w:pPr>
      <w:r w:rsidRPr="00A85472">
        <w:rPr>
          <w:rFonts w:ascii="仿宋" w:eastAsia="仿宋" w:hAnsi="仿宋"/>
          <w:b w:val="0"/>
          <w:bCs w:val="0"/>
          <w:kern w:val="0"/>
          <w:sz w:val="28"/>
          <w:szCs w:val="28"/>
        </w:rPr>
        <w:t>1.</w:t>
      </w:r>
      <w:r w:rsidRPr="00A85472">
        <w:rPr>
          <w:rFonts w:ascii="仿宋" w:eastAsia="仿宋" w:hAnsi="仿宋" w:hint="eastAsia"/>
          <w:b w:val="0"/>
          <w:bCs w:val="0"/>
          <w:kern w:val="0"/>
          <w:sz w:val="28"/>
          <w:szCs w:val="28"/>
        </w:rPr>
        <w:t>供应商需按要求</w:t>
      </w:r>
      <w:proofErr w:type="gramStart"/>
      <w:r w:rsidRPr="00A85472">
        <w:rPr>
          <w:rFonts w:ascii="仿宋" w:eastAsia="仿宋" w:hAnsi="仿宋" w:hint="eastAsia"/>
          <w:b w:val="0"/>
          <w:bCs w:val="0"/>
          <w:kern w:val="0"/>
          <w:sz w:val="28"/>
          <w:szCs w:val="28"/>
        </w:rPr>
        <w:t>入驻县</w:t>
      </w:r>
      <w:proofErr w:type="gramEnd"/>
      <w:r w:rsidRPr="00A85472">
        <w:rPr>
          <w:rFonts w:ascii="仿宋" w:eastAsia="仿宋" w:hAnsi="仿宋" w:hint="eastAsia"/>
          <w:b w:val="0"/>
          <w:bCs w:val="0"/>
          <w:kern w:val="0"/>
          <w:sz w:val="28"/>
          <w:szCs w:val="28"/>
        </w:rPr>
        <w:t>政务大厅印章刻制窗口，并派驻一名工作态度好、服务质量优的工作人员，为企业提供免费刻制服务。刻制窗口的工作人员必须</w:t>
      </w:r>
      <w:proofErr w:type="gramStart"/>
      <w:r w:rsidRPr="00A85472">
        <w:rPr>
          <w:rFonts w:ascii="仿宋" w:eastAsia="仿宋" w:hAnsi="仿宋" w:hint="eastAsia"/>
          <w:b w:val="0"/>
          <w:bCs w:val="0"/>
          <w:kern w:val="0"/>
          <w:sz w:val="28"/>
          <w:szCs w:val="28"/>
        </w:rPr>
        <w:t>遵循县</w:t>
      </w:r>
      <w:proofErr w:type="gramEnd"/>
      <w:r w:rsidRPr="00A85472">
        <w:rPr>
          <w:rFonts w:ascii="仿宋" w:eastAsia="仿宋" w:hAnsi="仿宋" w:hint="eastAsia"/>
          <w:b w:val="0"/>
          <w:bCs w:val="0"/>
          <w:kern w:val="0"/>
          <w:sz w:val="28"/>
          <w:szCs w:val="28"/>
        </w:rPr>
        <w:t>政务大厅窗口工作人员行为规范，遵守纪律。</w:t>
      </w:r>
    </w:p>
    <w:p w:rsidR="00A85472" w:rsidRPr="00A85472" w:rsidRDefault="00A85472" w:rsidP="00A85472">
      <w:pPr>
        <w:spacing w:line="320" w:lineRule="exact"/>
        <w:ind w:firstLineChars="200" w:firstLine="560"/>
        <w:rPr>
          <w:rFonts w:ascii="仿宋" w:eastAsia="仿宋" w:hAnsi="仿宋"/>
          <w:b w:val="0"/>
          <w:bCs w:val="0"/>
          <w:kern w:val="0"/>
          <w:sz w:val="28"/>
          <w:szCs w:val="28"/>
        </w:rPr>
      </w:pPr>
      <w:r w:rsidRPr="00A85472">
        <w:rPr>
          <w:rFonts w:ascii="仿宋" w:eastAsia="仿宋" w:hAnsi="仿宋"/>
          <w:b w:val="0"/>
          <w:bCs w:val="0"/>
          <w:kern w:val="0"/>
          <w:sz w:val="28"/>
          <w:szCs w:val="28"/>
        </w:rPr>
        <w:t>2.</w:t>
      </w:r>
      <w:r w:rsidRPr="00A85472">
        <w:rPr>
          <w:rFonts w:ascii="仿宋" w:eastAsia="仿宋" w:hAnsi="仿宋" w:hint="eastAsia"/>
          <w:b w:val="0"/>
          <w:bCs w:val="0"/>
          <w:kern w:val="0"/>
          <w:sz w:val="28"/>
          <w:szCs w:val="28"/>
        </w:rPr>
        <w:t>所有印章刻制申请必须通过窗口现场受理，现场领章，做到“业务窗口进、印章窗口出”，严格禁止出现“先刻章，后补派制单等手</w:t>
      </w:r>
      <w:r w:rsidRPr="00A85472">
        <w:rPr>
          <w:rFonts w:ascii="仿宋" w:eastAsia="仿宋" w:hAnsi="仿宋" w:hint="eastAsia"/>
          <w:b w:val="0"/>
          <w:bCs w:val="0"/>
          <w:kern w:val="0"/>
          <w:sz w:val="28"/>
          <w:szCs w:val="28"/>
        </w:rPr>
        <w:lastRenderedPageBreak/>
        <w:t>续”的情况；窗口受理人员有责任和义务保证受理刻制的企业印章符合标准，发现问题有</w:t>
      </w:r>
      <w:proofErr w:type="gramStart"/>
      <w:r w:rsidRPr="00A85472">
        <w:rPr>
          <w:rFonts w:ascii="仿宋" w:eastAsia="仿宋" w:hAnsi="仿宋" w:hint="eastAsia"/>
          <w:b w:val="0"/>
          <w:bCs w:val="0"/>
          <w:kern w:val="0"/>
          <w:sz w:val="28"/>
          <w:szCs w:val="28"/>
        </w:rPr>
        <w:t>责任第</w:t>
      </w:r>
      <w:proofErr w:type="gramEnd"/>
      <w:r w:rsidRPr="00A85472">
        <w:rPr>
          <w:rFonts w:ascii="仿宋" w:eastAsia="仿宋" w:hAnsi="仿宋" w:hint="eastAsia"/>
          <w:b w:val="0"/>
          <w:bCs w:val="0"/>
          <w:kern w:val="0"/>
          <w:sz w:val="28"/>
          <w:szCs w:val="28"/>
        </w:rPr>
        <w:t>一时间互相反馈，寻求解决；窗口受理人员禁止在县政务大厅以明示、暗示等方式向群众推荐“印章刻制服务”之外的任何产品及服务。</w:t>
      </w:r>
    </w:p>
    <w:p w:rsidR="00A85472" w:rsidRPr="00A85472" w:rsidRDefault="00A85472" w:rsidP="00A85472">
      <w:pPr>
        <w:spacing w:line="320" w:lineRule="exact"/>
        <w:ind w:firstLineChars="200" w:firstLine="560"/>
        <w:rPr>
          <w:rFonts w:ascii="仿宋" w:eastAsia="仿宋" w:hAnsi="仿宋"/>
          <w:b w:val="0"/>
          <w:bCs w:val="0"/>
          <w:kern w:val="0"/>
          <w:sz w:val="28"/>
          <w:szCs w:val="28"/>
        </w:rPr>
      </w:pPr>
      <w:r w:rsidRPr="00A85472">
        <w:rPr>
          <w:rFonts w:ascii="仿宋" w:eastAsia="仿宋" w:hAnsi="仿宋"/>
          <w:b w:val="0"/>
          <w:bCs w:val="0"/>
          <w:kern w:val="0"/>
          <w:sz w:val="28"/>
          <w:szCs w:val="28"/>
        </w:rPr>
        <w:t>3.</w:t>
      </w:r>
      <w:r w:rsidRPr="00A85472">
        <w:rPr>
          <w:rFonts w:ascii="仿宋" w:eastAsia="仿宋" w:hAnsi="仿宋" w:hint="eastAsia"/>
          <w:b w:val="0"/>
          <w:bCs w:val="0"/>
          <w:kern w:val="0"/>
          <w:sz w:val="28"/>
          <w:szCs w:val="28"/>
        </w:rPr>
        <w:t>服务过程中，如因服务态度、服务质量等原因受到企业和群众三次及以上投诉经查实的，采购人有权暂停或终止执行合同。</w:t>
      </w:r>
    </w:p>
    <w:p w:rsidR="00A85472" w:rsidRPr="00A85472" w:rsidRDefault="00A85472" w:rsidP="00A85472">
      <w:pPr>
        <w:spacing w:line="320" w:lineRule="exact"/>
        <w:ind w:firstLineChars="200" w:firstLine="560"/>
        <w:rPr>
          <w:rFonts w:ascii="仿宋" w:eastAsia="仿宋" w:hAnsi="仿宋"/>
          <w:b w:val="0"/>
          <w:bCs w:val="0"/>
          <w:kern w:val="0"/>
          <w:sz w:val="28"/>
          <w:szCs w:val="28"/>
        </w:rPr>
      </w:pPr>
      <w:r w:rsidRPr="00A85472">
        <w:rPr>
          <w:rFonts w:ascii="仿宋" w:eastAsia="仿宋" w:hAnsi="仿宋"/>
          <w:b w:val="0"/>
          <w:bCs w:val="0"/>
          <w:kern w:val="0"/>
          <w:sz w:val="28"/>
          <w:szCs w:val="28"/>
        </w:rPr>
        <w:t>4.</w:t>
      </w:r>
      <w:r w:rsidRPr="00A85472">
        <w:rPr>
          <w:rFonts w:ascii="仿宋" w:eastAsia="仿宋" w:hAnsi="仿宋" w:hint="eastAsia"/>
          <w:b w:val="0"/>
          <w:bCs w:val="0"/>
          <w:kern w:val="0"/>
          <w:sz w:val="28"/>
          <w:szCs w:val="28"/>
        </w:rPr>
        <w:t>供应商根据采购人委托任务制作印章。要求从接到《印章刻制派制单》任务件</w:t>
      </w:r>
      <w:r w:rsidRPr="00A85472">
        <w:rPr>
          <w:rFonts w:ascii="仿宋" w:eastAsia="仿宋" w:hAnsi="仿宋"/>
          <w:b w:val="0"/>
          <w:bCs w:val="0"/>
          <w:kern w:val="0"/>
          <w:sz w:val="28"/>
          <w:szCs w:val="28"/>
        </w:rPr>
        <w:t>0.5</w:t>
      </w:r>
      <w:r w:rsidRPr="00A85472">
        <w:rPr>
          <w:rFonts w:ascii="仿宋" w:eastAsia="仿宋" w:hAnsi="仿宋" w:hint="eastAsia"/>
          <w:b w:val="0"/>
          <w:bCs w:val="0"/>
          <w:kern w:val="0"/>
          <w:sz w:val="28"/>
          <w:szCs w:val="28"/>
        </w:rPr>
        <w:t>个工作日内，完成印章制作并送达至政务大厅窗口。</w:t>
      </w:r>
    </w:p>
    <w:p w:rsidR="00A85472" w:rsidRPr="00A85472" w:rsidRDefault="00A85472" w:rsidP="00A85472">
      <w:pPr>
        <w:spacing w:line="320" w:lineRule="exact"/>
        <w:ind w:firstLineChars="200" w:firstLine="560"/>
        <w:rPr>
          <w:rFonts w:ascii="仿宋" w:eastAsia="仿宋" w:hAnsi="仿宋"/>
          <w:b w:val="0"/>
          <w:bCs w:val="0"/>
          <w:kern w:val="0"/>
          <w:sz w:val="28"/>
          <w:szCs w:val="28"/>
        </w:rPr>
      </w:pPr>
      <w:r w:rsidRPr="00A85472">
        <w:rPr>
          <w:rFonts w:ascii="仿宋" w:eastAsia="仿宋" w:hAnsi="仿宋"/>
          <w:b w:val="0"/>
          <w:bCs w:val="0"/>
          <w:kern w:val="0"/>
          <w:sz w:val="28"/>
          <w:szCs w:val="28"/>
        </w:rPr>
        <w:t>5.</w:t>
      </w:r>
      <w:r w:rsidRPr="00A85472">
        <w:rPr>
          <w:rFonts w:ascii="仿宋" w:eastAsia="仿宋" w:hAnsi="仿宋" w:hint="eastAsia"/>
          <w:b w:val="0"/>
          <w:bCs w:val="0"/>
          <w:kern w:val="0"/>
          <w:sz w:val="28"/>
          <w:szCs w:val="28"/>
        </w:rPr>
        <w:t>质量保证：质保期为产品投入使用后不少于</w:t>
      </w:r>
      <w:r w:rsidRPr="00A85472">
        <w:rPr>
          <w:rFonts w:ascii="仿宋" w:eastAsia="仿宋" w:hAnsi="仿宋"/>
          <w:b w:val="0"/>
          <w:bCs w:val="0"/>
          <w:kern w:val="0"/>
          <w:sz w:val="28"/>
          <w:szCs w:val="28"/>
        </w:rPr>
        <w:t>12</w:t>
      </w:r>
      <w:r w:rsidRPr="00A85472">
        <w:rPr>
          <w:rFonts w:ascii="仿宋" w:eastAsia="仿宋" w:hAnsi="仿宋" w:hint="eastAsia"/>
          <w:b w:val="0"/>
          <w:bCs w:val="0"/>
          <w:kern w:val="0"/>
          <w:sz w:val="28"/>
          <w:szCs w:val="28"/>
        </w:rPr>
        <w:t>个月。成交供应商承诺的质</w:t>
      </w:r>
      <w:proofErr w:type="gramStart"/>
      <w:r w:rsidRPr="00A85472">
        <w:rPr>
          <w:rFonts w:ascii="仿宋" w:eastAsia="仿宋" w:hAnsi="仿宋" w:hint="eastAsia"/>
          <w:b w:val="0"/>
          <w:bCs w:val="0"/>
          <w:kern w:val="0"/>
          <w:sz w:val="28"/>
          <w:szCs w:val="28"/>
        </w:rPr>
        <w:t>保时间</w:t>
      </w:r>
      <w:proofErr w:type="gramEnd"/>
      <w:r w:rsidRPr="00A85472">
        <w:rPr>
          <w:rFonts w:ascii="仿宋" w:eastAsia="仿宋" w:hAnsi="仿宋" w:hint="eastAsia"/>
          <w:b w:val="0"/>
          <w:bCs w:val="0"/>
          <w:kern w:val="0"/>
          <w:sz w:val="28"/>
          <w:szCs w:val="28"/>
        </w:rPr>
        <w:t>超过</w:t>
      </w:r>
      <w:r w:rsidRPr="00A85472">
        <w:rPr>
          <w:rFonts w:ascii="仿宋" w:eastAsia="仿宋" w:hAnsi="仿宋"/>
          <w:b w:val="0"/>
          <w:bCs w:val="0"/>
          <w:kern w:val="0"/>
          <w:sz w:val="28"/>
          <w:szCs w:val="28"/>
        </w:rPr>
        <w:t>12</w:t>
      </w:r>
      <w:r w:rsidRPr="00A85472">
        <w:rPr>
          <w:rFonts w:ascii="仿宋" w:eastAsia="仿宋" w:hAnsi="仿宋" w:hint="eastAsia"/>
          <w:b w:val="0"/>
          <w:bCs w:val="0"/>
          <w:kern w:val="0"/>
          <w:sz w:val="28"/>
          <w:szCs w:val="28"/>
        </w:rPr>
        <w:t>个月的，按其承诺时间质保。成交供应商承诺的质保期起始时间为投入使用之日。质保期出现的质量问题</w:t>
      </w:r>
      <w:proofErr w:type="gramStart"/>
      <w:r w:rsidRPr="00A85472">
        <w:rPr>
          <w:rFonts w:ascii="仿宋" w:eastAsia="仿宋" w:hAnsi="仿宋" w:hint="eastAsia"/>
          <w:b w:val="0"/>
          <w:bCs w:val="0"/>
          <w:kern w:val="0"/>
          <w:sz w:val="28"/>
          <w:szCs w:val="28"/>
        </w:rPr>
        <w:t>由成交</w:t>
      </w:r>
      <w:proofErr w:type="gramEnd"/>
      <w:r w:rsidRPr="00A85472">
        <w:rPr>
          <w:rFonts w:ascii="仿宋" w:eastAsia="仿宋" w:hAnsi="仿宋" w:hint="eastAsia"/>
          <w:b w:val="0"/>
          <w:bCs w:val="0"/>
          <w:kern w:val="0"/>
          <w:sz w:val="28"/>
          <w:szCs w:val="28"/>
        </w:rPr>
        <w:t>供应商负责解决并承担所有费用。</w:t>
      </w:r>
    </w:p>
    <w:p w:rsidR="00A85472" w:rsidRDefault="00A85472" w:rsidP="00A85472">
      <w:pPr>
        <w:pStyle w:val="a3"/>
        <w:spacing w:line="320" w:lineRule="exact"/>
        <w:ind w:firstLineChars="200" w:firstLine="560"/>
        <w:rPr>
          <w:rFonts w:ascii="仿宋" w:eastAsia="仿宋" w:hAnsi="仿宋" w:hint="eastAsia"/>
          <w:b w:val="0"/>
          <w:sz w:val="28"/>
          <w:szCs w:val="28"/>
        </w:rPr>
      </w:pPr>
      <w:r w:rsidRPr="00A85472">
        <w:rPr>
          <w:rFonts w:ascii="仿宋" w:eastAsia="仿宋" w:hAnsi="仿宋" w:cs="宋体"/>
          <w:b w:val="0"/>
          <w:sz w:val="28"/>
          <w:szCs w:val="28"/>
        </w:rPr>
        <w:t>6.</w:t>
      </w:r>
      <w:r w:rsidRPr="00A85472">
        <w:rPr>
          <w:rFonts w:ascii="仿宋" w:eastAsia="仿宋" w:hAnsi="仿宋" w:cs="宋体" w:hint="eastAsia"/>
          <w:b w:val="0"/>
          <w:sz w:val="28"/>
          <w:szCs w:val="28"/>
        </w:rPr>
        <w:t>如供应商刻制印章的质量不合格，供应商需无条件重新刻制。</w:t>
      </w:r>
      <w:r w:rsidRPr="00A85472">
        <w:rPr>
          <w:rFonts w:ascii="仿宋" w:eastAsia="仿宋" w:hAnsi="仿宋" w:hint="eastAsia"/>
          <w:sz w:val="28"/>
          <w:szCs w:val="28"/>
        </w:rPr>
        <w:t>三、付款方式：</w:t>
      </w:r>
    </w:p>
    <w:p w:rsidR="00A85472" w:rsidRPr="00A85472" w:rsidRDefault="00A85472" w:rsidP="00A85472">
      <w:pPr>
        <w:pStyle w:val="a3"/>
        <w:spacing w:line="320" w:lineRule="exact"/>
        <w:ind w:firstLineChars="200" w:firstLine="560"/>
        <w:rPr>
          <w:rFonts w:ascii="仿宋" w:eastAsia="仿宋" w:hAnsi="仿宋" w:cs="宋体" w:hint="eastAsia"/>
          <w:b w:val="0"/>
          <w:sz w:val="28"/>
          <w:szCs w:val="28"/>
        </w:rPr>
      </w:pPr>
      <w:r w:rsidRPr="00A85472">
        <w:rPr>
          <w:rFonts w:ascii="仿宋" w:eastAsia="仿宋" w:hAnsi="仿宋" w:hint="eastAsia"/>
          <w:b w:val="0"/>
          <w:sz w:val="28"/>
          <w:szCs w:val="28"/>
        </w:rPr>
        <w:t>该项目实行分期付款，按季支付，根据每季度业务需求数量，于次季季</w:t>
      </w:r>
      <w:proofErr w:type="gramStart"/>
      <w:r w:rsidRPr="00A85472">
        <w:rPr>
          <w:rFonts w:ascii="仿宋" w:eastAsia="仿宋" w:hAnsi="仿宋" w:hint="eastAsia"/>
          <w:b w:val="0"/>
          <w:sz w:val="28"/>
          <w:szCs w:val="28"/>
        </w:rPr>
        <w:t>初支付</w:t>
      </w:r>
      <w:proofErr w:type="gramEnd"/>
      <w:r w:rsidRPr="00A85472">
        <w:rPr>
          <w:rFonts w:ascii="仿宋" w:eastAsia="仿宋" w:hAnsi="仿宋" w:hint="eastAsia"/>
          <w:b w:val="0"/>
          <w:sz w:val="28"/>
          <w:szCs w:val="28"/>
        </w:rPr>
        <w:t>上季款项</w:t>
      </w:r>
    </w:p>
    <w:p w:rsidR="00A85472" w:rsidRPr="00A85472" w:rsidRDefault="00A85472" w:rsidP="00A85472">
      <w:pPr>
        <w:spacing w:line="320" w:lineRule="exact"/>
        <w:rPr>
          <w:rFonts w:ascii="仿宋" w:eastAsia="仿宋" w:hAnsi="仿宋"/>
          <w:bCs w:val="0"/>
          <w:kern w:val="0"/>
          <w:sz w:val="28"/>
          <w:szCs w:val="28"/>
        </w:rPr>
      </w:pPr>
      <w:r w:rsidRPr="00A85472">
        <w:rPr>
          <w:rFonts w:ascii="仿宋" w:eastAsia="仿宋" w:hAnsi="仿宋" w:hint="eastAsia"/>
          <w:bCs w:val="0"/>
          <w:kern w:val="0"/>
          <w:sz w:val="28"/>
          <w:szCs w:val="28"/>
        </w:rPr>
        <w:t>四、产品执行标准</w:t>
      </w:r>
    </w:p>
    <w:p w:rsidR="00A85472" w:rsidRPr="00A85472" w:rsidRDefault="00A85472" w:rsidP="00A85472">
      <w:pPr>
        <w:spacing w:line="320" w:lineRule="exact"/>
        <w:ind w:firstLineChars="200" w:firstLine="560"/>
        <w:rPr>
          <w:rFonts w:ascii="仿宋" w:eastAsia="仿宋" w:hAnsi="仿宋"/>
          <w:b w:val="0"/>
          <w:bCs w:val="0"/>
          <w:kern w:val="0"/>
          <w:sz w:val="28"/>
          <w:szCs w:val="28"/>
        </w:rPr>
      </w:pPr>
      <w:r w:rsidRPr="00A85472">
        <w:rPr>
          <w:rFonts w:ascii="仿宋" w:eastAsia="仿宋" w:hAnsi="仿宋" w:hint="eastAsia"/>
          <w:b w:val="0"/>
          <w:bCs w:val="0"/>
          <w:kern w:val="0"/>
          <w:sz w:val="28"/>
          <w:szCs w:val="28"/>
        </w:rPr>
        <w:t>国家、地方及行业现行的最新标准。</w:t>
      </w:r>
    </w:p>
    <w:p w:rsidR="00A85472" w:rsidRDefault="00A85472" w:rsidP="00A85472">
      <w:pPr>
        <w:spacing w:line="320" w:lineRule="exact"/>
        <w:ind w:firstLineChars="200" w:firstLine="560"/>
        <w:rPr>
          <w:rFonts w:ascii="仿宋" w:eastAsia="仿宋" w:hAnsi="仿宋" w:hint="eastAsia"/>
          <w:b w:val="0"/>
          <w:bCs w:val="0"/>
          <w:kern w:val="0"/>
          <w:sz w:val="28"/>
          <w:szCs w:val="28"/>
        </w:rPr>
      </w:pPr>
    </w:p>
    <w:p w:rsidR="00CF3C3A" w:rsidRDefault="00CF3C3A" w:rsidP="00A85472">
      <w:pPr>
        <w:spacing w:line="320" w:lineRule="exact"/>
        <w:ind w:firstLineChars="200" w:firstLine="560"/>
        <w:rPr>
          <w:rFonts w:ascii="仿宋" w:eastAsia="仿宋" w:hAnsi="仿宋" w:hint="eastAsia"/>
          <w:b w:val="0"/>
          <w:bCs w:val="0"/>
          <w:kern w:val="0"/>
          <w:sz w:val="28"/>
          <w:szCs w:val="28"/>
        </w:rPr>
      </w:pPr>
    </w:p>
    <w:p w:rsidR="00CF3C3A" w:rsidRDefault="00CF3C3A" w:rsidP="00A85472">
      <w:pPr>
        <w:spacing w:line="320" w:lineRule="exact"/>
        <w:ind w:firstLineChars="200" w:firstLine="560"/>
        <w:rPr>
          <w:rFonts w:ascii="仿宋" w:eastAsia="仿宋" w:hAnsi="仿宋" w:hint="eastAsia"/>
          <w:b w:val="0"/>
          <w:bCs w:val="0"/>
          <w:kern w:val="0"/>
          <w:sz w:val="28"/>
          <w:szCs w:val="28"/>
        </w:rPr>
      </w:pPr>
    </w:p>
    <w:p w:rsidR="00CF3C3A" w:rsidRPr="00A85472" w:rsidRDefault="00CF3C3A" w:rsidP="00A85472">
      <w:pPr>
        <w:spacing w:line="320" w:lineRule="exact"/>
        <w:ind w:firstLineChars="200" w:firstLine="560"/>
        <w:rPr>
          <w:rFonts w:ascii="仿宋" w:eastAsia="仿宋" w:hAnsi="仿宋"/>
          <w:b w:val="0"/>
          <w:bCs w:val="0"/>
          <w:kern w:val="0"/>
          <w:sz w:val="28"/>
          <w:szCs w:val="28"/>
        </w:rPr>
      </w:pPr>
    </w:p>
    <w:p w:rsidR="00F57184" w:rsidRDefault="00F57184">
      <w:pPr>
        <w:rPr>
          <w:rFonts w:ascii="仿宋" w:eastAsia="仿宋" w:hAnsi="仿宋" w:hint="eastAsia"/>
          <w:b w:val="0"/>
          <w:bCs w:val="0"/>
          <w:kern w:val="0"/>
          <w:sz w:val="28"/>
          <w:szCs w:val="28"/>
        </w:rPr>
      </w:pPr>
    </w:p>
    <w:p w:rsidR="00CF3C3A" w:rsidRDefault="00CF3C3A">
      <w:pPr>
        <w:rPr>
          <w:rFonts w:ascii="仿宋" w:eastAsia="仿宋" w:hAnsi="仿宋" w:hint="eastAsia"/>
          <w:b w:val="0"/>
          <w:bCs w:val="0"/>
          <w:kern w:val="0"/>
          <w:sz w:val="28"/>
          <w:szCs w:val="28"/>
        </w:rPr>
      </w:pPr>
      <w:r>
        <w:rPr>
          <w:rFonts w:ascii="仿宋" w:eastAsia="仿宋" w:hAnsi="仿宋" w:hint="eastAsia"/>
          <w:b w:val="0"/>
          <w:bCs w:val="0"/>
          <w:kern w:val="0"/>
          <w:sz w:val="28"/>
          <w:szCs w:val="28"/>
        </w:rPr>
        <w:t xml:space="preserve">                               大荔县行政审批服务局</w:t>
      </w:r>
    </w:p>
    <w:p w:rsidR="00CF3C3A" w:rsidRPr="00A85472" w:rsidRDefault="00CF3C3A">
      <w:pPr>
        <w:rPr>
          <w:rFonts w:ascii="仿宋" w:eastAsia="仿宋" w:hAnsi="仿宋"/>
          <w:b w:val="0"/>
          <w:sz w:val="28"/>
          <w:szCs w:val="28"/>
        </w:rPr>
      </w:pPr>
      <w:r>
        <w:rPr>
          <w:rFonts w:ascii="仿宋" w:eastAsia="仿宋" w:hAnsi="仿宋" w:hint="eastAsia"/>
          <w:b w:val="0"/>
          <w:bCs w:val="0"/>
          <w:kern w:val="0"/>
          <w:sz w:val="28"/>
          <w:szCs w:val="28"/>
        </w:rPr>
        <w:t xml:space="preserve">                               二O二三年五月十一日</w:t>
      </w:r>
    </w:p>
    <w:sectPr w:rsidR="00CF3C3A" w:rsidRPr="00A85472" w:rsidSect="00F571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5472"/>
    <w:rsid w:val="00004544"/>
    <w:rsid w:val="0000764D"/>
    <w:rsid w:val="000148CE"/>
    <w:rsid w:val="00023FD9"/>
    <w:rsid w:val="00037251"/>
    <w:rsid w:val="00057B3A"/>
    <w:rsid w:val="00077CF9"/>
    <w:rsid w:val="00080251"/>
    <w:rsid w:val="00083C82"/>
    <w:rsid w:val="00090838"/>
    <w:rsid w:val="0009339A"/>
    <w:rsid w:val="000A46C4"/>
    <w:rsid w:val="000A50EB"/>
    <w:rsid w:val="000A5C14"/>
    <w:rsid w:val="000B0052"/>
    <w:rsid w:val="000B17C7"/>
    <w:rsid w:val="000B2A8F"/>
    <w:rsid w:val="000B3918"/>
    <w:rsid w:val="000B74A6"/>
    <w:rsid w:val="000D089B"/>
    <w:rsid w:val="000D670E"/>
    <w:rsid w:val="000D7857"/>
    <w:rsid w:val="000E7CE5"/>
    <w:rsid w:val="000F4F81"/>
    <w:rsid w:val="00113624"/>
    <w:rsid w:val="00117150"/>
    <w:rsid w:val="0011763D"/>
    <w:rsid w:val="00126570"/>
    <w:rsid w:val="00130703"/>
    <w:rsid w:val="00144874"/>
    <w:rsid w:val="00151945"/>
    <w:rsid w:val="0015208F"/>
    <w:rsid w:val="00155704"/>
    <w:rsid w:val="001655BC"/>
    <w:rsid w:val="00165907"/>
    <w:rsid w:val="001706CA"/>
    <w:rsid w:val="00184BB4"/>
    <w:rsid w:val="001909B6"/>
    <w:rsid w:val="001932ED"/>
    <w:rsid w:val="00194BA4"/>
    <w:rsid w:val="001A31AE"/>
    <w:rsid w:val="001B3438"/>
    <w:rsid w:val="001B7667"/>
    <w:rsid w:val="001C1A46"/>
    <w:rsid w:val="001C7C42"/>
    <w:rsid w:val="001D2E0E"/>
    <w:rsid w:val="001E1D8E"/>
    <w:rsid w:val="001E4DD3"/>
    <w:rsid w:val="001E7A57"/>
    <w:rsid w:val="001E7EB7"/>
    <w:rsid w:val="00207E8F"/>
    <w:rsid w:val="002269E4"/>
    <w:rsid w:val="0023422E"/>
    <w:rsid w:val="0025451A"/>
    <w:rsid w:val="0025624C"/>
    <w:rsid w:val="002741AF"/>
    <w:rsid w:val="002838BD"/>
    <w:rsid w:val="002A046C"/>
    <w:rsid w:val="002A095F"/>
    <w:rsid w:val="002C2B78"/>
    <w:rsid w:val="002D637C"/>
    <w:rsid w:val="002E0A0F"/>
    <w:rsid w:val="002F03E8"/>
    <w:rsid w:val="002F0C29"/>
    <w:rsid w:val="002F5815"/>
    <w:rsid w:val="00323859"/>
    <w:rsid w:val="0032784E"/>
    <w:rsid w:val="00332B81"/>
    <w:rsid w:val="00335EAC"/>
    <w:rsid w:val="00340C87"/>
    <w:rsid w:val="0036253A"/>
    <w:rsid w:val="00363F8B"/>
    <w:rsid w:val="00371C34"/>
    <w:rsid w:val="00373F81"/>
    <w:rsid w:val="00382F8D"/>
    <w:rsid w:val="0039673F"/>
    <w:rsid w:val="00397E6C"/>
    <w:rsid w:val="003A2961"/>
    <w:rsid w:val="003A48A2"/>
    <w:rsid w:val="003A7BCE"/>
    <w:rsid w:val="003B2324"/>
    <w:rsid w:val="003B2D78"/>
    <w:rsid w:val="003B30BF"/>
    <w:rsid w:val="003C5E0C"/>
    <w:rsid w:val="003D7D84"/>
    <w:rsid w:val="00415B41"/>
    <w:rsid w:val="0042694E"/>
    <w:rsid w:val="00445BE5"/>
    <w:rsid w:val="00447FC8"/>
    <w:rsid w:val="004730DA"/>
    <w:rsid w:val="00491E3F"/>
    <w:rsid w:val="004A6081"/>
    <w:rsid w:val="004A6260"/>
    <w:rsid w:val="004B00E3"/>
    <w:rsid w:val="004B680E"/>
    <w:rsid w:val="004C382F"/>
    <w:rsid w:val="004F06A4"/>
    <w:rsid w:val="004F1BDD"/>
    <w:rsid w:val="004F6639"/>
    <w:rsid w:val="00510878"/>
    <w:rsid w:val="00522314"/>
    <w:rsid w:val="00524D28"/>
    <w:rsid w:val="00532970"/>
    <w:rsid w:val="00534745"/>
    <w:rsid w:val="00566DBF"/>
    <w:rsid w:val="00570690"/>
    <w:rsid w:val="00581EF6"/>
    <w:rsid w:val="005852C4"/>
    <w:rsid w:val="005B2B31"/>
    <w:rsid w:val="005B3912"/>
    <w:rsid w:val="005B4328"/>
    <w:rsid w:val="005E32BF"/>
    <w:rsid w:val="005F05DA"/>
    <w:rsid w:val="005F4EEC"/>
    <w:rsid w:val="005F6F6C"/>
    <w:rsid w:val="00600845"/>
    <w:rsid w:val="006029C4"/>
    <w:rsid w:val="00612614"/>
    <w:rsid w:val="00615822"/>
    <w:rsid w:val="006256E1"/>
    <w:rsid w:val="00651916"/>
    <w:rsid w:val="00654D2B"/>
    <w:rsid w:val="00661335"/>
    <w:rsid w:val="0066363D"/>
    <w:rsid w:val="00663AC0"/>
    <w:rsid w:val="0066625E"/>
    <w:rsid w:val="0068293B"/>
    <w:rsid w:val="006860DB"/>
    <w:rsid w:val="006920D1"/>
    <w:rsid w:val="006A0B47"/>
    <w:rsid w:val="006A6259"/>
    <w:rsid w:val="006A6B0F"/>
    <w:rsid w:val="006A77C9"/>
    <w:rsid w:val="006C23CC"/>
    <w:rsid w:val="006D679B"/>
    <w:rsid w:val="006D694A"/>
    <w:rsid w:val="006F4BEC"/>
    <w:rsid w:val="00707D53"/>
    <w:rsid w:val="00715B80"/>
    <w:rsid w:val="00726071"/>
    <w:rsid w:val="00737890"/>
    <w:rsid w:val="007406E2"/>
    <w:rsid w:val="007569F6"/>
    <w:rsid w:val="007704D5"/>
    <w:rsid w:val="00774FE1"/>
    <w:rsid w:val="007820AC"/>
    <w:rsid w:val="00786053"/>
    <w:rsid w:val="007977B7"/>
    <w:rsid w:val="007B2DED"/>
    <w:rsid w:val="007C25EA"/>
    <w:rsid w:val="007C77A0"/>
    <w:rsid w:val="007E1928"/>
    <w:rsid w:val="007F125C"/>
    <w:rsid w:val="008100D3"/>
    <w:rsid w:val="00826178"/>
    <w:rsid w:val="00843BEE"/>
    <w:rsid w:val="008501E6"/>
    <w:rsid w:val="00860E74"/>
    <w:rsid w:val="0086431A"/>
    <w:rsid w:val="00865C50"/>
    <w:rsid w:val="00866A90"/>
    <w:rsid w:val="00867CAA"/>
    <w:rsid w:val="00870E42"/>
    <w:rsid w:val="008717D3"/>
    <w:rsid w:val="00873990"/>
    <w:rsid w:val="00874B0E"/>
    <w:rsid w:val="00874B6B"/>
    <w:rsid w:val="00877CBA"/>
    <w:rsid w:val="00885320"/>
    <w:rsid w:val="0088549E"/>
    <w:rsid w:val="00892FAA"/>
    <w:rsid w:val="00896549"/>
    <w:rsid w:val="008B4AC0"/>
    <w:rsid w:val="008C5327"/>
    <w:rsid w:val="008E5117"/>
    <w:rsid w:val="008F1AED"/>
    <w:rsid w:val="008F6BB3"/>
    <w:rsid w:val="008F77D5"/>
    <w:rsid w:val="009124D0"/>
    <w:rsid w:val="009246FB"/>
    <w:rsid w:val="009253F6"/>
    <w:rsid w:val="00925CE9"/>
    <w:rsid w:val="00926B09"/>
    <w:rsid w:val="00927EB7"/>
    <w:rsid w:val="009438DF"/>
    <w:rsid w:val="00946DDA"/>
    <w:rsid w:val="009524B5"/>
    <w:rsid w:val="00962D5F"/>
    <w:rsid w:val="00967247"/>
    <w:rsid w:val="009924A9"/>
    <w:rsid w:val="00996E7F"/>
    <w:rsid w:val="009A18F9"/>
    <w:rsid w:val="009A4779"/>
    <w:rsid w:val="009A6EB8"/>
    <w:rsid w:val="009B62D9"/>
    <w:rsid w:val="009C2B2A"/>
    <w:rsid w:val="009D5AA2"/>
    <w:rsid w:val="009E67F2"/>
    <w:rsid w:val="00A0056D"/>
    <w:rsid w:val="00A13BB2"/>
    <w:rsid w:val="00A23C4A"/>
    <w:rsid w:val="00A5537F"/>
    <w:rsid w:val="00A63D13"/>
    <w:rsid w:val="00A64505"/>
    <w:rsid w:val="00A7014B"/>
    <w:rsid w:val="00A71839"/>
    <w:rsid w:val="00A85472"/>
    <w:rsid w:val="00AA1D32"/>
    <w:rsid w:val="00AB0814"/>
    <w:rsid w:val="00AB3990"/>
    <w:rsid w:val="00AB63B4"/>
    <w:rsid w:val="00AB7219"/>
    <w:rsid w:val="00AD4E7D"/>
    <w:rsid w:val="00AD7D31"/>
    <w:rsid w:val="00AF1FCC"/>
    <w:rsid w:val="00AF239A"/>
    <w:rsid w:val="00B0533E"/>
    <w:rsid w:val="00B228ED"/>
    <w:rsid w:val="00B40410"/>
    <w:rsid w:val="00B42328"/>
    <w:rsid w:val="00B5212F"/>
    <w:rsid w:val="00B6160E"/>
    <w:rsid w:val="00B6372F"/>
    <w:rsid w:val="00B82BB9"/>
    <w:rsid w:val="00B857AF"/>
    <w:rsid w:val="00B9514E"/>
    <w:rsid w:val="00BA3B3E"/>
    <w:rsid w:val="00BA4412"/>
    <w:rsid w:val="00BA7BAF"/>
    <w:rsid w:val="00BB0994"/>
    <w:rsid w:val="00BB7821"/>
    <w:rsid w:val="00BC4AAA"/>
    <w:rsid w:val="00BD253B"/>
    <w:rsid w:val="00BF2D41"/>
    <w:rsid w:val="00BF56EF"/>
    <w:rsid w:val="00C17974"/>
    <w:rsid w:val="00C23AEE"/>
    <w:rsid w:val="00C562B0"/>
    <w:rsid w:val="00C5688C"/>
    <w:rsid w:val="00C943DC"/>
    <w:rsid w:val="00CB4732"/>
    <w:rsid w:val="00CC4C83"/>
    <w:rsid w:val="00CC769E"/>
    <w:rsid w:val="00CE3284"/>
    <w:rsid w:val="00CF107C"/>
    <w:rsid w:val="00CF3C3A"/>
    <w:rsid w:val="00D035AB"/>
    <w:rsid w:val="00D113AB"/>
    <w:rsid w:val="00D2210E"/>
    <w:rsid w:val="00D24713"/>
    <w:rsid w:val="00D25111"/>
    <w:rsid w:val="00D47761"/>
    <w:rsid w:val="00D528AF"/>
    <w:rsid w:val="00D53F76"/>
    <w:rsid w:val="00D53FF0"/>
    <w:rsid w:val="00D71177"/>
    <w:rsid w:val="00D85C23"/>
    <w:rsid w:val="00D86DC6"/>
    <w:rsid w:val="00DA5FA6"/>
    <w:rsid w:val="00DB262C"/>
    <w:rsid w:val="00DC1CEB"/>
    <w:rsid w:val="00DD210B"/>
    <w:rsid w:val="00E10702"/>
    <w:rsid w:val="00E14937"/>
    <w:rsid w:val="00E17C3F"/>
    <w:rsid w:val="00E2770F"/>
    <w:rsid w:val="00E35C72"/>
    <w:rsid w:val="00E412D5"/>
    <w:rsid w:val="00EA26F1"/>
    <w:rsid w:val="00EA30D4"/>
    <w:rsid w:val="00EA3ACF"/>
    <w:rsid w:val="00EB0402"/>
    <w:rsid w:val="00EB3410"/>
    <w:rsid w:val="00EC7FB9"/>
    <w:rsid w:val="00ED0088"/>
    <w:rsid w:val="00EE2481"/>
    <w:rsid w:val="00EF1E4B"/>
    <w:rsid w:val="00F0492F"/>
    <w:rsid w:val="00F14F50"/>
    <w:rsid w:val="00F34CAF"/>
    <w:rsid w:val="00F35C51"/>
    <w:rsid w:val="00F57184"/>
    <w:rsid w:val="00F57F88"/>
    <w:rsid w:val="00F6751A"/>
    <w:rsid w:val="00F71498"/>
    <w:rsid w:val="00F72ABB"/>
    <w:rsid w:val="00F7733F"/>
    <w:rsid w:val="00F8195D"/>
    <w:rsid w:val="00F83CB9"/>
    <w:rsid w:val="00F91260"/>
    <w:rsid w:val="00F933F0"/>
    <w:rsid w:val="00F94413"/>
    <w:rsid w:val="00F972D7"/>
    <w:rsid w:val="00FA1CF4"/>
    <w:rsid w:val="00FA2594"/>
    <w:rsid w:val="00FA4F3E"/>
    <w:rsid w:val="00FA7585"/>
    <w:rsid w:val="00FC1C5A"/>
    <w:rsid w:val="00FD5674"/>
    <w:rsid w:val="00FD6F5D"/>
    <w:rsid w:val="00FF6D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72"/>
    <w:pPr>
      <w:widowControl w:val="0"/>
      <w:jc w:val="both"/>
    </w:pPr>
    <w:rPr>
      <w:rFonts w:ascii="宋体" w:eastAsia="宋体" w:hAnsi="宋体" w:cs="宋体"/>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A85472"/>
    <w:pPr>
      <w:spacing w:after="120"/>
    </w:pPr>
    <w:rPr>
      <w:rFonts w:cs="Times New Roman"/>
      <w:bCs w:val="0"/>
      <w:kern w:val="0"/>
      <w:szCs w:val="20"/>
    </w:rPr>
  </w:style>
  <w:style w:type="character" w:customStyle="1" w:styleId="Char">
    <w:name w:val="正文文本 Char"/>
    <w:basedOn w:val="a0"/>
    <w:link w:val="a3"/>
    <w:uiPriority w:val="99"/>
    <w:rsid w:val="00A85472"/>
    <w:rPr>
      <w:rFonts w:ascii="宋体" w:eastAsia="宋体" w:hAnsi="宋体" w:cs="Times New Roman"/>
      <w:b/>
      <w:kern w:val="0"/>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157</Words>
  <Characters>901</Characters>
  <Application>Microsoft Office Word</Application>
  <DocSecurity>0</DocSecurity>
  <Lines>7</Lines>
  <Paragraphs>2</Paragraphs>
  <ScaleCrop>false</ScaleCrop>
  <Company>微软中国</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2023-05-10T07:16:00Z</dcterms:created>
  <dcterms:modified xsi:type="dcterms:W3CDTF">2023-05-10T07:22:00Z</dcterms:modified>
</cp:coreProperties>
</file>