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eastAsia="zh-CN"/>
        </w:rPr>
      </w:pPr>
      <w:r>
        <w:rPr>
          <w:rFonts w:hint="eastAsia"/>
          <w:sz w:val="36"/>
          <w:szCs w:val="44"/>
          <w:lang w:eastAsia="zh-CN"/>
        </w:rPr>
        <w:t>采购需求</w:t>
      </w:r>
    </w:p>
    <w:p>
      <w:pPr>
        <w:widowControl/>
        <w:spacing w:line="460" w:lineRule="exact"/>
        <w:ind w:right="-197" w:rightChars="-94" w:firstLine="482"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项目概况</w:t>
      </w:r>
      <w:r>
        <w:rPr>
          <w:rFonts w:hint="eastAsia" w:ascii="仿宋" w:hAnsi="仿宋" w:eastAsia="仿宋" w:cs="仿宋"/>
          <w:color w:val="000000" w:themeColor="text1"/>
          <w:sz w:val="24"/>
          <w:highlight w:val="none"/>
          <w14:textFill>
            <w14:solidFill>
              <w14:schemeClr w14:val="tx1"/>
            </w14:solidFill>
          </w14:textFill>
        </w:rPr>
        <w:t xml:space="preserve">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的潜在供应商应在西安市朱雀大街南段1号汇成天玺C座18层1812室获取采购文件，并于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07</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 xml:space="preserve">0分（北京时间）前提交响应文件。 </w:t>
      </w:r>
    </w:p>
    <w:p>
      <w:pPr>
        <w:widowControl/>
        <w:spacing w:line="460" w:lineRule="exact"/>
        <w:ind w:right="-197" w:rightChars="-94"/>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一、项目基本情况</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项目编号：</w:t>
      </w:r>
      <w:r>
        <w:rPr>
          <w:rFonts w:hint="eastAsia" w:ascii="仿宋" w:hAnsi="仿宋" w:eastAsia="仿宋" w:cs="仿宋"/>
          <w:color w:val="000000" w:themeColor="text1"/>
          <w:sz w:val="24"/>
          <w:highlight w:val="none"/>
          <w:lang w:eastAsia="zh-CN"/>
          <w14:textFill>
            <w14:solidFill>
              <w14:schemeClr w14:val="tx1"/>
            </w14:solidFill>
          </w14:textFill>
        </w:rPr>
        <w:t>HZGH-2023-006</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项目名称：</w:t>
      </w: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采购方式：竞争性磋商</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预算金额：</w:t>
      </w:r>
      <w:r>
        <w:rPr>
          <w:rFonts w:hint="eastAsia" w:ascii="仿宋" w:hAnsi="仿宋" w:eastAsia="仿宋" w:cs="仿宋"/>
          <w:color w:val="000000" w:themeColor="text1"/>
          <w:sz w:val="24"/>
          <w:highlight w:val="none"/>
          <w:lang w:eastAsia="zh-CN"/>
          <w14:textFill>
            <w14:solidFill>
              <w14:schemeClr w14:val="tx1"/>
            </w14:solidFill>
          </w14:textFill>
        </w:rPr>
        <w:t>650000.00</w:t>
      </w:r>
      <w:r>
        <w:rPr>
          <w:rFonts w:hint="eastAsia" w:ascii="仿宋" w:hAnsi="仿宋" w:eastAsia="仿宋" w:cs="仿宋"/>
          <w:color w:val="000000" w:themeColor="text1"/>
          <w:sz w:val="24"/>
          <w:highlight w:val="none"/>
          <w14:textFill>
            <w14:solidFill>
              <w14:schemeClr w14:val="tx1"/>
            </w14:solidFill>
          </w14:textFill>
        </w:rPr>
        <w:t>元</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采购需求：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合同包预算金额：</w:t>
      </w:r>
      <w:r>
        <w:rPr>
          <w:rFonts w:hint="eastAsia" w:ascii="仿宋" w:hAnsi="仿宋" w:eastAsia="仿宋" w:cs="仿宋"/>
          <w:color w:val="000000" w:themeColor="text1"/>
          <w:sz w:val="24"/>
          <w:highlight w:val="none"/>
          <w:lang w:eastAsia="zh-CN"/>
          <w14:textFill>
            <w14:solidFill>
              <w14:schemeClr w14:val="tx1"/>
            </w14:solidFill>
          </w14:textFill>
        </w:rPr>
        <w:t>650000.00</w:t>
      </w:r>
      <w:r>
        <w:rPr>
          <w:rFonts w:hint="eastAsia" w:ascii="仿宋" w:hAnsi="仿宋" w:eastAsia="仿宋" w:cs="仿宋"/>
          <w:color w:val="000000" w:themeColor="text1"/>
          <w:sz w:val="24"/>
          <w:highlight w:val="none"/>
          <w14:textFill>
            <w14:solidFill>
              <w14:schemeClr w14:val="tx1"/>
            </w14:solidFill>
          </w14:textFill>
        </w:rPr>
        <w:t>元</w:t>
      </w:r>
    </w:p>
    <w:tbl>
      <w:tblPr>
        <w:tblStyle w:val="4"/>
        <w:tblW w:w="5318"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588"/>
        <w:gridCol w:w="1276"/>
        <w:gridCol w:w="1935"/>
        <w:gridCol w:w="1045"/>
        <w:gridCol w:w="1508"/>
        <w:gridCol w:w="1144"/>
        <w:gridCol w:w="13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083" w:hRule="atLeast"/>
          <w:tblHeader/>
          <w:jc w:val="center"/>
        </w:trPr>
        <w:tc>
          <w:tcPr>
            <w:tcW w:w="332" w:type="pct"/>
            <w:shd w:val="clear" w:color="auto" w:fill="auto"/>
            <w:tcMar>
              <w:top w:w="0" w:type="dxa"/>
              <w:left w:w="0" w:type="dxa"/>
              <w:bottom w:w="0" w:type="dxa"/>
              <w:right w:w="0" w:type="dxa"/>
            </w:tcMar>
            <w:vAlign w:val="center"/>
          </w:tcPr>
          <w:p>
            <w:pPr>
              <w:widowControl/>
              <w:spacing w:line="460" w:lineRule="exact"/>
              <w:ind w:right="-197" w:rightChars="-94"/>
              <w:jc w:val="both"/>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品目号</w:t>
            </w:r>
          </w:p>
        </w:tc>
        <w:tc>
          <w:tcPr>
            <w:tcW w:w="72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品目名称</w:t>
            </w:r>
          </w:p>
        </w:tc>
        <w:tc>
          <w:tcPr>
            <w:tcW w:w="1092"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采购标的</w:t>
            </w:r>
          </w:p>
        </w:tc>
        <w:tc>
          <w:tcPr>
            <w:tcW w:w="59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数量</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（单位）</w:t>
            </w:r>
          </w:p>
        </w:tc>
        <w:tc>
          <w:tcPr>
            <w:tcW w:w="851"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技术规格、参数</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及要求</w:t>
            </w:r>
          </w:p>
        </w:tc>
        <w:tc>
          <w:tcPr>
            <w:tcW w:w="646"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lang w:val="en-US" w:eastAsia="zh-CN"/>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品目预算</w:t>
            </w:r>
          </w:p>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(元)</w:t>
            </w:r>
          </w:p>
        </w:tc>
        <w:tc>
          <w:tcPr>
            <w:tcW w:w="765"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01" w:hRule="atLeast"/>
          <w:jc w:val="center"/>
        </w:trPr>
        <w:tc>
          <w:tcPr>
            <w:tcW w:w="332" w:type="pct"/>
            <w:shd w:val="clear" w:color="auto" w:fill="auto"/>
            <w:tcMar>
              <w:top w:w="0" w:type="dxa"/>
              <w:left w:w="0" w:type="dxa"/>
              <w:bottom w:w="0" w:type="dxa"/>
              <w:right w:w="0" w:type="dxa"/>
            </w:tcMar>
            <w:vAlign w:val="center"/>
          </w:tcPr>
          <w:p>
            <w:pPr>
              <w:widowControl/>
              <w:spacing w:line="460" w:lineRule="exact"/>
              <w:ind w:right="-197" w:rightChars="-94"/>
              <w:jc w:val="both"/>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1-1</w:t>
            </w:r>
          </w:p>
        </w:tc>
        <w:tc>
          <w:tcPr>
            <w:tcW w:w="72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区域规划和</w:t>
            </w:r>
          </w:p>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设计服务</w:t>
            </w:r>
          </w:p>
        </w:tc>
        <w:tc>
          <w:tcPr>
            <w:tcW w:w="1092"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王鼎相国府廉政教育基地布展设计</w:t>
            </w:r>
          </w:p>
        </w:tc>
        <w:tc>
          <w:tcPr>
            <w:tcW w:w="590"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1(项)</w:t>
            </w:r>
          </w:p>
        </w:tc>
        <w:tc>
          <w:tcPr>
            <w:tcW w:w="851"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详见采购文件</w:t>
            </w:r>
          </w:p>
        </w:tc>
        <w:tc>
          <w:tcPr>
            <w:tcW w:w="646"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val="en-US" w:eastAsia="zh-CN"/>
                <w14:textFill>
                  <w14:solidFill>
                    <w14:schemeClr w14:val="tx1"/>
                  </w14:solidFill>
                </w14:textFill>
              </w:rPr>
              <w:t>650000.00</w:t>
            </w:r>
          </w:p>
        </w:tc>
        <w:tc>
          <w:tcPr>
            <w:tcW w:w="765" w:type="pct"/>
            <w:shd w:val="clear" w:color="auto" w:fill="auto"/>
            <w:tcMar>
              <w:top w:w="0" w:type="dxa"/>
              <w:left w:w="0" w:type="dxa"/>
              <w:bottom w:w="0" w:type="dxa"/>
              <w:right w:w="0" w:type="dxa"/>
            </w:tcMar>
            <w:vAlign w:val="center"/>
          </w:tcPr>
          <w:p>
            <w:pPr>
              <w:widowControl/>
              <w:spacing w:line="460" w:lineRule="exact"/>
              <w:ind w:right="-197" w:rightChars="-94"/>
              <w:jc w:val="center"/>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lang w:eastAsia="zh-CN"/>
                <w14:textFill>
                  <w14:solidFill>
                    <w14:schemeClr w14:val="tx1"/>
                  </w14:solidFill>
                </w14:textFill>
              </w:rPr>
              <w:t>650000.00</w:t>
            </w:r>
          </w:p>
        </w:tc>
      </w:tr>
    </w:tbl>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本合同包不接受联合体投标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合同履行期限：无 </w:t>
      </w:r>
    </w:p>
    <w:p>
      <w:pPr>
        <w:widowControl/>
        <w:spacing w:line="460" w:lineRule="exact"/>
        <w:ind w:right="-197" w:rightChars="-94"/>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二、申请人的资格要求：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1.满足《中华人民共和国政府釆购法》第二十二条规定;</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2.落实政府采购政策需满足的资格要求： </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)落实政府采购政策需满足的资格要求如下: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（1）、《政府采购促进中小企业发展管理办法》的通知--财库[2020]46号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（2）、陕西省财政厅关于印发《陕西省中小企业政府采购信用融资办法》--(陕财办采[2018]23号)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（3）、《陕西省财政厅关于加快推进我省中小企业政府采购信用融资工作的通知》（陕财办采〔2020〕15号）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（4）、财政部司法部关于政府采购支持监狱企业发展有关问题的通知--财库〔2014〕68号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（5）、《国务院办公厅关于建立政府强制采购节能产品制度的通知》--国办发〔2007〕51号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（6）、《节能产品政府采购实施意见》（财库[2004]185号）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（7）、《环境标志产品政府采购实施的意见》（财库[2006]90号）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 xml:space="preserve">（8）、《财政部发展改革委生态环境部市场监督总局关于调整优化节能产品、环境标志产品政府采购执行机制的通知》--（财库[2019]9号）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（9）、《市场监督总局关于发布参与实施政府采购节能产品、环境标志产品认证机构名录的公告》--2019年第16号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（10）、《财政部民政部中国残疾人联合会关于促进残疾人就业政府采购政策的通知》--（财库〔2017〕141号）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（11）、《财政部国务院扶贫办关于运用政府采购政策支持脱贫攻坚的通知》（财库〔2019〕27号）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lang w:val="en-US" w:eastAsia="zh-CN"/>
        </w:rPr>
      </w:pPr>
      <w:r>
        <w:rPr>
          <w:rFonts w:hint="eastAsia" w:ascii="仿宋" w:hAnsi="仿宋" w:eastAsia="仿宋" w:cs="仿宋"/>
          <w:i w:val="0"/>
          <w:iCs w:val="0"/>
          <w:caps w:val="0"/>
          <w:color w:val="000000"/>
          <w:spacing w:val="0"/>
          <w:sz w:val="24"/>
          <w:szCs w:val="24"/>
          <w:highlight w:val="none"/>
          <w:lang w:val="en-US" w:eastAsia="zh-CN"/>
        </w:rPr>
        <w:t>（12）、《关于进一步加强政府绿色采购有关问题的通知》（陕财办采〔2021〕29号）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rPr>
      </w:pPr>
      <w:r>
        <w:rPr>
          <w:rFonts w:hint="eastAsia" w:ascii="仿宋" w:hAnsi="仿宋" w:eastAsia="仿宋" w:cs="仿宋"/>
          <w:i w:val="0"/>
          <w:iCs w:val="0"/>
          <w:caps w:val="0"/>
          <w:color w:val="000000"/>
          <w:spacing w:val="0"/>
          <w:sz w:val="24"/>
          <w:szCs w:val="24"/>
          <w:highlight w:val="none"/>
          <w:lang w:val="en-US" w:eastAsia="zh-CN"/>
        </w:rPr>
        <w:t>（13）、其他需要落实的政府采购政策。</w:t>
      </w:r>
    </w:p>
    <w:p>
      <w:pPr>
        <w:widowControl/>
        <w:spacing w:line="460" w:lineRule="exact"/>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3.本项目的特定资格要求：</w:t>
      </w:r>
    </w:p>
    <w:p>
      <w:pPr>
        <w:widowControl/>
        <w:spacing w:line="460" w:lineRule="exact"/>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合同包1(</w:t>
      </w:r>
      <w:r>
        <w:rPr>
          <w:rFonts w:hint="eastAsia" w:ascii="仿宋" w:hAnsi="仿宋" w:eastAsia="仿宋" w:cs="仿宋"/>
          <w:color w:val="000000" w:themeColor="text1"/>
          <w:sz w:val="24"/>
          <w:highlight w:val="none"/>
          <w:lang w:eastAsia="zh-CN"/>
          <w14:textFill>
            <w14:solidFill>
              <w14:schemeClr w14:val="tx1"/>
            </w14:solidFill>
          </w14:textFill>
        </w:rPr>
        <w:t>蒲城县王鼎相国府廉政教育基地布展设计采购项目</w:t>
      </w:r>
      <w:r>
        <w:rPr>
          <w:rFonts w:hint="eastAsia" w:ascii="仿宋" w:hAnsi="仿宋" w:eastAsia="仿宋" w:cs="仿宋"/>
          <w:color w:val="000000" w:themeColor="text1"/>
          <w:sz w:val="24"/>
          <w:highlight w:val="none"/>
          <w14:textFill>
            <w14:solidFill>
              <w14:schemeClr w14:val="tx1"/>
            </w14:solidFill>
          </w14:textFill>
        </w:rPr>
        <w:t>)特定资格要求如下: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（1）、基本资格条件：符合《中华人民共和国政府采购法》第二十二条的规定；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1、具有独立承担民事责任能力的法人、其他组织或自然人，并出具合法有效的营业执照或事业单位法人证书等国家规定的相关证明，自然人参与的提供其身份证明。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2、财务状况报告：提供具有财务审计资质单位出具的</w:t>
      </w:r>
      <w:r>
        <w:rPr>
          <w:rFonts w:hint="eastAsia" w:ascii="仿宋" w:hAnsi="仿宋" w:eastAsia="仿宋" w:cs="仿宋"/>
          <w:i w:val="0"/>
          <w:iCs w:val="0"/>
          <w:caps w:val="0"/>
          <w:color w:val="000000"/>
          <w:spacing w:val="0"/>
          <w:sz w:val="24"/>
          <w:szCs w:val="24"/>
          <w:highlight w:val="none"/>
          <w:shd w:val="clear" w:color="auto" w:fill="FFFFFF"/>
          <w:lang w:eastAsia="zh-CN"/>
        </w:rPr>
        <w:t>2020年度或2021年度</w:t>
      </w:r>
      <w:r>
        <w:rPr>
          <w:rFonts w:hint="eastAsia" w:ascii="仿宋" w:hAnsi="仿宋" w:eastAsia="仿宋" w:cs="仿宋"/>
          <w:i w:val="0"/>
          <w:iCs w:val="0"/>
          <w:caps w:val="0"/>
          <w:color w:val="000000"/>
          <w:spacing w:val="0"/>
          <w:sz w:val="24"/>
          <w:szCs w:val="24"/>
          <w:highlight w:val="none"/>
          <w:shd w:val="clear" w:color="auto" w:fill="FFFFFF"/>
        </w:rPr>
        <w:t xml:space="preserve">财务报告（成立时间至磋商时间不足一年的可提供成立后任意时段的资产负债表）或磋商前六个月内其基本账户银行出具的资信证明（附开户许可证或基本账户证明）或政府采购信用担保机构出具的磋商担保函。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3、</w:t>
      </w:r>
      <w:r>
        <w:rPr>
          <w:rFonts w:hint="eastAsia" w:ascii="仿宋" w:hAnsi="仿宋" w:eastAsia="仿宋" w:cs="仿宋"/>
          <w:i w:val="0"/>
          <w:iCs w:val="0"/>
          <w:caps w:val="0"/>
          <w:color w:val="000000"/>
          <w:spacing w:val="0"/>
          <w:sz w:val="24"/>
          <w:szCs w:val="24"/>
          <w:highlight w:val="none"/>
          <w:shd w:val="clear" w:color="auto" w:fill="FFFFFF"/>
          <w:lang w:eastAsia="zh-CN"/>
        </w:rPr>
        <w:t>税收缴纳证明：提供2022年1月1日至今任意一个月的缴费凭据；（依法免税的供应商应提供相关文件证明）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4、</w:t>
      </w:r>
      <w:r>
        <w:rPr>
          <w:rFonts w:hint="eastAsia" w:ascii="仿宋" w:hAnsi="仿宋" w:eastAsia="仿宋" w:cs="仿宋"/>
          <w:i w:val="0"/>
          <w:iCs w:val="0"/>
          <w:caps w:val="0"/>
          <w:color w:val="000000"/>
          <w:spacing w:val="0"/>
          <w:sz w:val="24"/>
          <w:szCs w:val="24"/>
          <w:highlight w:val="none"/>
          <w:shd w:val="clear" w:color="auto" w:fill="FFFFFF"/>
          <w:lang w:eastAsia="zh-CN"/>
        </w:rPr>
        <w:t>社会保障资金缴纳证明：提供2022年1月1日至今任意一个月的社保缴费凭据或社保机构开具的社会保险参保缴费情况证明；（依法不需要缴纳社会保障资金的供应商应提供相关证明）</w:t>
      </w:r>
      <w:r>
        <w:rPr>
          <w:rFonts w:hint="eastAsia" w:ascii="仿宋" w:hAnsi="仿宋" w:eastAsia="仿宋" w:cs="仿宋"/>
          <w:i w:val="0"/>
          <w:iCs w:val="0"/>
          <w:caps w:val="0"/>
          <w:color w:val="000000"/>
          <w:spacing w:val="0"/>
          <w:sz w:val="24"/>
          <w:szCs w:val="24"/>
          <w:highlight w:val="none"/>
          <w:shd w:val="clear" w:color="auto"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5、提供具有履行本合同所必需的设备和专业技术能力的说明及承诺；（格式自拟，加盖供应商公章）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6、提供参加政府采购活动前三年内在经营活动中没有重大违法记录的书面声明。（格式自拟，加盖供应商公章）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（2）、特定资格条件：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1、法定代表人或负责人参与磋商时需提供法定代表人或负责人资格证明书（附法定代表人或负责人身份证复印件）；（法定代表人或负责人须提供身份证原件，身份证原件可由本人持有）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rPr>
        <w:t xml:space="preserve">2、被授权人参与磋商时需提供法定代表人或负责人授权委托书（附法定代表人或负责人及被授权人身份证复印件）；（被授权人须提供身份证原件，身份证原件可由本人持有）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3、磋商保证金交纳凭证；（保证金交纳凭证复印件加盖公章）；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kern w:val="0"/>
          <w:sz w:val="24"/>
          <w:szCs w:val="24"/>
          <w:highlight w:val="none"/>
          <w:shd w:val="clear" w:color="auto" w:fill="FFFFFF"/>
          <w:lang w:val="en-US" w:eastAsia="zh-CN" w:bidi="ar-SA"/>
        </w:rPr>
        <w:t>4、供应商</w:t>
      </w:r>
      <w:r>
        <w:rPr>
          <w:rFonts w:hint="eastAsia" w:ascii="仿宋" w:hAnsi="仿宋" w:eastAsia="仿宋" w:cs="仿宋"/>
          <w:i w:val="0"/>
          <w:iCs w:val="0"/>
          <w:caps w:val="0"/>
          <w:color w:val="000000"/>
          <w:spacing w:val="0"/>
          <w:sz w:val="24"/>
          <w:szCs w:val="24"/>
          <w:highlight w:val="none"/>
          <w:shd w:val="clear" w:color="auto" w:fill="FFFFFF"/>
        </w:rPr>
        <w:t xml:space="preserve">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书面承诺函，格式自拟加盖供应商公章）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autoSpaceDE/>
        <w:autoSpaceDN/>
        <w:bidi w:val="0"/>
        <w:adjustRightInd/>
        <w:snapToGrid/>
        <w:spacing w:before="0" w:beforeAutospacing="0" w:after="0" w:afterAutospacing="0" w:line="540" w:lineRule="exact"/>
        <w:ind w:left="0" w:right="0" w:firstLine="420"/>
        <w:textAlignment w:val="auto"/>
        <w:rPr>
          <w:rFonts w:hint="eastAsia" w:ascii="仿宋" w:hAnsi="仿宋" w:eastAsia="仿宋" w:cs="仿宋"/>
          <w:i w:val="0"/>
          <w:iCs w:val="0"/>
          <w:caps w:val="0"/>
          <w:color w:val="000000"/>
          <w:spacing w:val="0"/>
          <w:sz w:val="24"/>
          <w:szCs w:val="24"/>
          <w:highlight w:val="none"/>
          <w:shd w:val="clear" w:color="auto" w:fill="FFFFFF"/>
        </w:rPr>
      </w:pPr>
      <w:r>
        <w:rPr>
          <w:rFonts w:hint="eastAsia" w:ascii="仿宋" w:hAnsi="仿宋" w:eastAsia="仿宋" w:cs="仿宋"/>
          <w:i w:val="0"/>
          <w:iCs w:val="0"/>
          <w:caps w:val="0"/>
          <w:color w:val="000000"/>
          <w:spacing w:val="0"/>
          <w:sz w:val="24"/>
          <w:szCs w:val="24"/>
          <w:highlight w:val="none"/>
          <w:shd w:val="clear" w:color="auto" w:fill="FFFFFF"/>
          <w:lang w:val="en-US" w:eastAsia="zh-CN"/>
        </w:rPr>
        <w:t>5</w:t>
      </w:r>
      <w:r>
        <w:rPr>
          <w:rFonts w:hint="eastAsia" w:ascii="仿宋" w:hAnsi="仿宋" w:eastAsia="仿宋" w:cs="仿宋"/>
          <w:i w:val="0"/>
          <w:iCs w:val="0"/>
          <w:caps w:val="0"/>
          <w:color w:val="000000"/>
          <w:spacing w:val="0"/>
          <w:sz w:val="24"/>
          <w:szCs w:val="24"/>
          <w:highlight w:val="none"/>
          <w:shd w:val="clear" w:color="auto" w:fill="FFFFFF"/>
        </w:rPr>
        <w:t xml:space="preserve">、单位负责人为同一人或者存在直接控股、管理关系的不同供应商，不得参加同一合同项下的政府采购活动；（提供书面承诺函，格式自拟加盖供应商公章） </w:t>
      </w:r>
    </w:p>
    <w:p>
      <w:pPr>
        <w:pStyle w:val="6"/>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lang w:val="en-US" w:eastAsia="zh-CN"/>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6、本项目专门面向中小企业采购；须符合《政府采购促进中小企业发展管理办法》（财库〔2020〕46号）规定的中小企业参加；(提供《中小企业声明函》，式样见竞争性磋商响应文件格式)</w:t>
      </w:r>
    </w:p>
    <w:p>
      <w:pPr>
        <w:pStyle w:val="6"/>
        <w:keepNext w:val="0"/>
        <w:keepLines w:val="0"/>
        <w:pageBreakBefore w:val="0"/>
        <w:widowControl/>
        <w:kinsoku/>
        <w:overflowPunct/>
        <w:autoSpaceDE/>
        <w:autoSpaceDN/>
        <w:bidi w:val="0"/>
        <w:adjustRightInd w:val="0"/>
        <w:snapToGrid w:val="0"/>
        <w:spacing w:before="0" w:line="540" w:lineRule="exact"/>
        <w:ind w:firstLine="480" w:firstLineChars="200"/>
        <w:textAlignment w:val="auto"/>
        <w:rPr>
          <w:rFonts w:hint="eastAsia" w:ascii="仿宋" w:hAnsi="仿宋" w:eastAsia="仿宋" w:cs="仿宋"/>
          <w:b w:val="0"/>
          <w:bCs/>
          <w:i w:val="0"/>
          <w:iCs w:val="0"/>
          <w:caps w:val="0"/>
          <w:color w:val="000000"/>
          <w:spacing w:val="0"/>
          <w:sz w:val="24"/>
          <w:szCs w:val="24"/>
          <w:highlight w:val="none"/>
          <w:shd w:val="clear" w:color="auto" w:fill="FFFFFF"/>
        </w:rPr>
      </w:pPr>
      <w:r>
        <w:rPr>
          <w:rFonts w:hint="eastAsia" w:ascii="仿宋" w:hAnsi="仿宋" w:eastAsia="仿宋" w:cs="仿宋"/>
          <w:b w:val="0"/>
          <w:bCs/>
          <w:i w:val="0"/>
          <w:iCs w:val="0"/>
          <w:caps w:val="0"/>
          <w:color w:val="000000"/>
          <w:spacing w:val="0"/>
          <w:sz w:val="24"/>
          <w:szCs w:val="24"/>
          <w:highlight w:val="none"/>
          <w:shd w:val="clear" w:color="auto" w:fill="FFFFFF"/>
          <w:lang w:val="en-US" w:eastAsia="zh-CN"/>
        </w:rPr>
        <w:t>7、</w:t>
      </w:r>
      <w:r>
        <w:rPr>
          <w:rFonts w:hint="eastAsia" w:ascii="仿宋" w:hAnsi="仿宋" w:eastAsia="仿宋" w:cs="仿宋"/>
          <w:b w:val="0"/>
          <w:bCs/>
          <w:i w:val="0"/>
          <w:iCs w:val="0"/>
          <w:caps w:val="0"/>
          <w:color w:val="000000"/>
          <w:spacing w:val="0"/>
          <w:sz w:val="24"/>
          <w:szCs w:val="24"/>
          <w:highlight w:val="none"/>
          <w:shd w:val="clear" w:color="auto" w:fill="FFFFFF"/>
        </w:rPr>
        <w:t>本项目不接受联合体磋商。</w:t>
      </w:r>
    </w:p>
    <w:p>
      <w:pPr>
        <w:widowControl/>
        <w:spacing w:line="480" w:lineRule="auto"/>
        <w:ind w:right="-197" w:rightChars="-94" w:firstLine="482" w:firstLineChars="2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三、获取采购文件</w:t>
      </w:r>
    </w:p>
    <w:p>
      <w:pPr>
        <w:widowControl/>
        <w:spacing w:line="480" w:lineRule="auto"/>
        <w:ind w:left="239" w:leftChars="114"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时间：202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02</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24</w:t>
      </w:r>
      <w:r>
        <w:rPr>
          <w:rFonts w:hint="eastAsia" w:ascii="仿宋" w:hAnsi="仿宋" w:eastAsia="仿宋" w:cs="仿宋"/>
          <w:color w:val="000000" w:themeColor="text1"/>
          <w:sz w:val="24"/>
          <w:highlight w:val="none"/>
          <w14:textFill>
            <w14:solidFill>
              <w14:schemeClr w14:val="tx1"/>
            </w14:solidFill>
          </w14:textFill>
        </w:rPr>
        <w:t>日至202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日，每天上午09:00:00至12:00:00，下午14:00:00至17:00:00（北京时间,法定节假日除外）</w:t>
      </w:r>
    </w:p>
    <w:p>
      <w:pPr>
        <w:widowControl/>
        <w:spacing w:line="480" w:lineRule="auto"/>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地点：西安市朱雀大街南段1号汇成天玺C座18层1812室</w:t>
      </w:r>
    </w:p>
    <w:p>
      <w:pPr>
        <w:widowControl/>
        <w:spacing w:line="480" w:lineRule="auto"/>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方式：现场获取</w:t>
      </w:r>
    </w:p>
    <w:p>
      <w:pPr>
        <w:widowControl/>
        <w:spacing w:line="480" w:lineRule="auto"/>
        <w:ind w:right="-197" w:rightChars="-94" w:firstLine="720" w:firstLineChars="3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售价：</w:t>
      </w:r>
      <w:r>
        <w:rPr>
          <w:rFonts w:hint="eastAsia" w:ascii="仿宋" w:hAnsi="仿宋" w:eastAsia="仿宋" w:cs="仿宋"/>
          <w:color w:val="000000" w:themeColor="text1"/>
          <w:sz w:val="24"/>
          <w:highlight w:val="none"/>
          <w:lang w:val="en-US" w:eastAsia="zh-CN"/>
          <w14:textFill>
            <w14:solidFill>
              <w14:schemeClr w14:val="tx1"/>
            </w14:solidFill>
          </w14:textFill>
        </w:rPr>
        <w:t>500元</w:t>
      </w:r>
      <w:r>
        <w:rPr>
          <w:rFonts w:hint="eastAsia" w:ascii="仿宋" w:hAnsi="仿宋" w:eastAsia="仿宋" w:cs="仿宋"/>
          <w:color w:val="000000" w:themeColor="text1"/>
          <w:sz w:val="24"/>
          <w:highlight w:val="none"/>
          <w14:textFill>
            <w14:solidFill>
              <w14:schemeClr w14:val="tx1"/>
            </w14:solidFill>
          </w14:textFill>
        </w:rPr>
        <w:t xml:space="preserve"> </w:t>
      </w:r>
    </w:p>
    <w:p>
      <w:pPr>
        <w:widowControl/>
        <w:spacing w:line="480" w:lineRule="auto"/>
        <w:ind w:right="-197" w:rightChars="-94" w:firstLine="241"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四、响应文件提交</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截止时间：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07</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0分00秒 （北京时间）</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地点：西安市朱雀大街南段1号汇成天玺C座18层1818室 </w:t>
      </w:r>
    </w:p>
    <w:p>
      <w:pPr>
        <w:widowControl/>
        <w:spacing w:line="480" w:lineRule="auto"/>
        <w:ind w:right="-197" w:rightChars="-94" w:firstLine="241" w:firstLineChars="1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五、开启</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时间： 202</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年</w:t>
      </w:r>
      <w:r>
        <w:rPr>
          <w:rFonts w:hint="eastAsia" w:ascii="仿宋" w:hAnsi="仿宋" w:eastAsia="仿宋" w:cs="仿宋"/>
          <w:color w:val="000000" w:themeColor="text1"/>
          <w:sz w:val="24"/>
          <w:highlight w:val="none"/>
          <w:lang w:val="en-US" w:eastAsia="zh-CN"/>
          <w14:textFill>
            <w14:solidFill>
              <w14:schemeClr w14:val="tx1"/>
            </w14:solidFill>
          </w14:textFill>
        </w:rPr>
        <w:t>03</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07</w:t>
      </w:r>
      <w:r>
        <w:rPr>
          <w:rFonts w:hint="eastAsia" w:ascii="仿宋" w:hAnsi="仿宋" w:eastAsia="仿宋" w:cs="仿宋"/>
          <w:color w:val="000000" w:themeColor="text1"/>
          <w:sz w:val="24"/>
          <w:highlight w:val="none"/>
          <w14:textFill>
            <w14:solidFill>
              <w14:schemeClr w14:val="tx1"/>
            </w14:solidFill>
          </w14:textFill>
        </w:rPr>
        <w:t>日 1</w:t>
      </w:r>
      <w:r>
        <w:rPr>
          <w:rFonts w:hint="eastAsia" w:ascii="仿宋" w:hAnsi="仿宋" w:eastAsia="仿宋" w:cs="仿宋"/>
          <w:color w:val="000000" w:themeColor="text1"/>
          <w:sz w:val="24"/>
          <w:highlight w:val="none"/>
          <w:lang w:val="en-US" w:eastAsia="zh-CN"/>
          <w14:textFill>
            <w14:solidFill>
              <w14:schemeClr w14:val="tx1"/>
            </w14:solidFill>
          </w14:textFill>
        </w:rPr>
        <w:t>4</w:t>
      </w:r>
      <w:r>
        <w:rPr>
          <w:rFonts w:hint="eastAsia" w:ascii="仿宋" w:hAnsi="仿宋" w:eastAsia="仿宋" w:cs="仿宋"/>
          <w:color w:val="000000" w:themeColor="text1"/>
          <w:sz w:val="24"/>
          <w:highlight w:val="none"/>
          <w14:textFill>
            <w14:solidFill>
              <w14:schemeClr w14:val="tx1"/>
            </w14:solidFill>
          </w14:textFill>
        </w:rPr>
        <w:t>时</w:t>
      </w:r>
      <w:r>
        <w:rPr>
          <w:rFonts w:hint="eastAsia" w:ascii="仿宋" w:hAnsi="仿宋" w:eastAsia="仿宋" w:cs="仿宋"/>
          <w:color w:val="000000" w:themeColor="text1"/>
          <w:sz w:val="24"/>
          <w:highlight w:val="none"/>
          <w:lang w:val="en-US" w:eastAsia="zh-CN"/>
          <w14:textFill>
            <w14:solidFill>
              <w14:schemeClr w14:val="tx1"/>
            </w14:solidFill>
          </w14:textFill>
        </w:rPr>
        <w:t>3</w:t>
      </w:r>
      <w:r>
        <w:rPr>
          <w:rFonts w:hint="eastAsia" w:ascii="仿宋" w:hAnsi="仿宋" w:eastAsia="仿宋" w:cs="仿宋"/>
          <w:color w:val="000000" w:themeColor="text1"/>
          <w:sz w:val="24"/>
          <w:highlight w:val="none"/>
          <w14:textFill>
            <w14:solidFill>
              <w14:schemeClr w14:val="tx1"/>
            </w14:solidFill>
          </w14:textFill>
        </w:rPr>
        <w:t>0分00秒 （北京时间）</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地点：西安市朱雀大街南段1号汇成天玺C座18层1818室</w:t>
      </w:r>
    </w:p>
    <w:p>
      <w:pPr>
        <w:widowControl/>
        <w:spacing w:line="480" w:lineRule="auto"/>
        <w:ind w:right="-197" w:rightChars="-94" w:firstLine="241"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六、公告期限</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自本公告发布之日起3个工作日。</w:t>
      </w:r>
    </w:p>
    <w:p>
      <w:pPr>
        <w:widowControl/>
        <w:spacing w:line="480" w:lineRule="auto"/>
        <w:ind w:right="-197" w:rightChars="-94" w:firstLine="241" w:firstLineChars="1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七、其他补充事宜</w:t>
      </w:r>
    </w:p>
    <w:p>
      <w:pPr>
        <w:keepNext w:val="0"/>
        <w:keepLines w:val="0"/>
        <w:pageBreakBefore w:val="0"/>
        <w:widowControl/>
        <w:kinsoku/>
        <w:overflowPunct/>
        <w:autoSpaceDE/>
        <w:autoSpaceDN/>
        <w:bidi w:val="0"/>
        <w:adjustRightInd/>
        <w:snapToGrid/>
        <w:spacing w:line="480" w:lineRule="auto"/>
        <w:ind w:right="-197" w:rightChars="-94" w:firstLine="482" w:firstLineChars="200"/>
        <w:jc w:val="left"/>
        <w:textAlignment w:val="auto"/>
        <w:rPr>
          <w:rFonts w:hint="eastAsia" w:ascii="仿宋" w:hAnsi="仿宋" w:eastAsia="仿宋" w:cs="仿宋"/>
          <w:b/>
          <w:bCs/>
          <w:color w:val="000000"/>
          <w:sz w:val="24"/>
          <w:highlight w:val="none"/>
          <w:lang w:val="en-US" w:eastAsia="zh-CN"/>
        </w:rPr>
      </w:pPr>
      <w:r>
        <w:rPr>
          <w:rFonts w:hint="eastAsia" w:ascii="仿宋" w:hAnsi="仿宋" w:eastAsia="仿宋" w:cs="仿宋"/>
          <w:b/>
          <w:bCs/>
          <w:color w:val="000000"/>
          <w:sz w:val="24"/>
          <w:highlight w:val="none"/>
          <w:lang w:val="en-US" w:eastAsia="zh-CN"/>
        </w:rPr>
        <w:t>1.本项目仅对中小企业发售。</w:t>
      </w:r>
    </w:p>
    <w:p>
      <w:pPr>
        <w:widowControl/>
        <w:spacing w:line="480" w:lineRule="auto"/>
        <w:ind w:right="-197" w:rightChars="-94" w:firstLine="482" w:firstLineChars="200"/>
        <w:jc w:val="left"/>
        <w:rPr>
          <w:rFonts w:hint="eastAsia" w:ascii="仿宋" w:hAnsi="仿宋" w:eastAsia="仿宋" w:cs="仿宋"/>
          <w:b/>
          <w:bCs/>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lang w:val="en-US" w:eastAsia="zh-CN"/>
          <w14:textFill>
            <w14:solidFill>
              <w14:schemeClr w14:val="tx1"/>
            </w14:solidFill>
          </w14:textFill>
        </w:rPr>
        <w:t>2、获取竞争性磋商文件时（9：00—12：00，14：00--17：00（节假日除外））请携带有效的单位介绍信及被介绍人身份证复印件，加盖供应商公章（鲜章）,可自带 U 盘拷贝电子文件（本项目仅支持现场报名获取，谢绝邮寄）。</w:t>
      </w:r>
    </w:p>
    <w:p>
      <w:pPr>
        <w:widowControl/>
        <w:spacing w:line="480" w:lineRule="auto"/>
        <w:ind w:right="-197" w:rightChars="-94" w:firstLine="241"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b/>
          <w:bCs/>
          <w:color w:val="000000" w:themeColor="text1"/>
          <w:sz w:val="24"/>
          <w:highlight w:val="none"/>
          <w14:textFill>
            <w14:solidFill>
              <w14:schemeClr w14:val="tx1"/>
            </w14:solidFill>
          </w14:textFill>
        </w:rPr>
        <w:t>八、凡对本次采购提出询问，请按以下方式联系。</w:t>
      </w:r>
    </w:p>
    <w:p>
      <w:pPr>
        <w:widowControl/>
        <w:spacing w:line="480" w:lineRule="auto"/>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1.釆购人信息</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w:t>
      </w:r>
      <w:r>
        <w:rPr>
          <w:rFonts w:hint="eastAsia" w:ascii="仿宋" w:hAnsi="仿宋" w:eastAsia="仿宋" w:cs="仿宋"/>
          <w:color w:val="000000" w:themeColor="text1"/>
          <w:sz w:val="24"/>
          <w:highlight w:val="none"/>
          <w:lang w:eastAsia="zh-CN"/>
          <w14:textFill>
            <w14:solidFill>
              <w14:schemeClr w14:val="tx1"/>
            </w14:solidFill>
          </w14:textFill>
        </w:rPr>
        <w:t>蒲城县王鼎纪念馆</w:t>
      </w:r>
    </w:p>
    <w:p>
      <w:pPr>
        <w:widowControl/>
        <w:spacing w:line="480" w:lineRule="auto"/>
        <w:ind w:right="-197" w:rightChars="-94" w:firstLine="480" w:firstLineChars="200"/>
        <w:jc w:val="left"/>
        <w:rPr>
          <w:rFonts w:hint="default" w:ascii="仿宋" w:hAnsi="仿宋" w:eastAsia="仿宋" w:cs="仿宋"/>
          <w:color w:val="000000" w:themeColor="text1"/>
          <w:sz w:val="24"/>
          <w:highlight w:val="none"/>
          <w:lang w:val="en-US"/>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w:t>
      </w:r>
      <w:r>
        <w:rPr>
          <w:rFonts w:hint="eastAsia" w:ascii="仿宋" w:hAnsi="仿宋" w:eastAsia="仿宋" w:cs="仿宋"/>
          <w:color w:val="000000" w:themeColor="text1"/>
          <w:sz w:val="24"/>
          <w:highlight w:val="none"/>
          <w:lang w:eastAsia="zh-CN"/>
          <w14:textFill>
            <w14:solidFill>
              <w14:schemeClr w14:val="tx1"/>
            </w14:solidFill>
          </w14:textFill>
        </w:rPr>
        <w:t>蒲城县达仁巷</w:t>
      </w:r>
      <w:r>
        <w:rPr>
          <w:rFonts w:hint="eastAsia" w:ascii="仿宋" w:hAnsi="仿宋" w:eastAsia="仿宋" w:cs="仿宋"/>
          <w:color w:val="000000" w:themeColor="text1"/>
          <w:sz w:val="24"/>
          <w:highlight w:val="none"/>
          <w:lang w:val="en-US" w:eastAsia="zh-CN"/>
          <w14:textFill>
            <w14:solidFill>
              <w14:schemeClr w14:val="tx1"/>
            </w14:solidFill>
          </w14:textFill>
        </w:rPr>
        <w:t>54号</w:t>
      </w:r>
    </w:p>
    <w:p>
      <w:pPr>
        <w:widowControl/>
        <w:spacing w:line="480" w:lineRule="auto"/>
        <w:ind w:right="-197" w:rightChars="-94" w:firstLine="480" w:firstLineChars="200"/>
        <w:jc w:val="left"/>
        <w:rPr>
          <w:rFonts w:hint="default" w:ascii="仿宋" w:hAnsi="仿宋" w:eastAsia="仿宋" w:cs="仿宋"/>
          <w:color w:val="000000" w:themeColor="text1"/>
          <w:sz w:val="24"/>
          <w:highlight w:val="none"/>
          <w:lang w:val="en-US"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w:t>
      </w:r>
      <w:r>
        <w:rPr>
          <w:rFonts w:hint="eastAsia" w:ascii="仿宋" w:hAnsi="仿宋" w:eastAsia="仿宋" w:cs="仿宋"/>
          <w:color w:val="000000" w:themeColor="text1"/>
          <w:sz w:val="24"/>
          <w:highlight w:val="none"/>
          <w:lang w:val="en-US" w:eastAsia="zh-CN"/>
          <w14:textFill>
            <w14:solidFill>
              <w14:schemeClr w14:val="tx1"/>
            </w14:solidFill>
          </w14:textFill>
        </w:rPr>
        <w:t>0913-7233115</w:t>
      </w:r>
    </w:p>
    <w:p>
      <w:pPr>
        <w:widowControl/>
        <w:spacing w:line="480" w:lineRule="auto"/>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2.釆购代理机构信息</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名称：华招广和项目管理有限公司</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地址：西安市朱雀大街南段1号汇成天玺C座18层</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联系方式：029-87592321</w:t>
      </w:r>
    </w:p>
    <w:p>
      <w:pPr>
        <w:widowControl/>
        <w:spacing w:line="480" w:lineRule="auto"/>
        <w:ind w:right="-197" w:rightChars="-94" w:firstLine="240" w:firstLineChars="1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 xml:space="preserve">3.项目联系方式 </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lang w:eastAsia="zh-CN"/>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项目联系人：</w:t>
      </w:r>
      <w:r>
        <w:rPr>
          <w:rFonts w:hint="eastAsia" w:ascii="仿宋" w:hAnsi="仿宋" w:eastAsia="仿宋" w:cs="仿宋"/>
          <w:color w:val="000000" w:themeColor="text1"/>
          <w:sz w:val="24"/>
          <w:highlight w:val="none"/>
          <w:lang w:eastAsia="zh-CN"/>
          <w14:textFill>
            <w14:solidFill>
              <w14:schemeClr w14:val="tx1"/>
            </w14:solidFill>
          </w14:textFill>
        </w:rPr>
        <w:t>康工</w:t>
      </w:r>
    </w:p>
    <w:p>
      <w:pPr>
        <w:widowControl/>
        <w:spacing w:line="480" w:lineRule="auto"/>
        <w:ind w:right="-197" w:rightChars="-94" w:firstLine="480" w:firstLineChars="200"/>
        <w:jc w:val="left"/>
        <w:rPr>
          <w:rFonts w:hint="eastAsia" w:ascii="仿宋" w:hAnsi="仿宋" w:eastAsia="仿宋" w:cs="仿宋"/>
          <w:color w:val="000000" w:themeColor="text1"/>
          <w:sz w:val="24"/>
          <w:highlight w:val="none"/>
          <w14:textFill>
            <w14:solidFill>
              <w14:schemeClr w14:val="tx1"/>
            </w14:solidFill>
          </w14:textFill>
        </w:rPr>
      </w:pPr>
      <w:r>
        <w:rPr>
          <w:rFonts w:hint="eastAsia" w:ascii="仿宋" w:hAnsi="仿宋" w:eastAsia="仿宋" w:cs="仿宋"/>
          <w:color w:val="000000" w:themeColor="text1"/>
          <w:sz w:val="24"/>
          <w:highlight w:val="none"/>
          <w14:textFill>
            <w14:solidFill>
              <w14:schemeClr w14:val="tx1"/>
            </w14:solidFill>
          </w14:textFill>
        </w:rPr>
        <w:t>电话：029-87592321</w:t>
      </w:r>
    </w:p>
    <w:p>
      <w:pPr>
        <w:jc w:val="left"/>
        <w:rPr>
          <w:rFonts w:hint="eastAsia"/>
          <w:sz w:val="22"/>
          <w:szCs w:val="28"/>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3NjY0MWYzYTQwMjc4YjJhNjA2NzRiYWRlNmZlMWQifQ=="/>
  </w:docVars>
  <w:rsids>
    <w:rsidRoot w:val="07F15808"/>
    <w:rsid w:val="07F1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Calibri" w:hAnsi="Calibri" w:cs="黑体"/>
      <w:szCs w:val="22"/>
    </w:rPr>
  </w:style>
  <w:style w:type="paragraph" w:styleId="3">
    <w:name w:val="Normal (Web)"/>
    <w:basedOn w:val="1"/>
    <w:next w:val="1"/>
    <w:qFormat/>
    <w:uiPriority w:val="0"/>
    <w:pPr>
      <w:spacing w:beforeAutospacing="1" w:afterAutospacing="1"/>
      <w:jc w:val="left"/>
    </w:pPr>
    <w:rPr>
      <w:kern w:val="0"/>
      <w:sz w:val="24"/>
    </w:rPr>
  </w:style>
  <w:style w:type="paragraph" w:customStyle="1" w:styleId="6">
    <w:name w:val="title1"/>
    <w:basedOn w:val="1"/>
    <w:qFormat/>
    <w:uiPriority w:val="0"/>
    <w:pPr>
      <w:spacing w:before="150" w:line="450" w:lineRule="atLeast"/>
      <w:jc w:val="left"/>
    </w:pPr>
    <w:rPr>
      <w:b/>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2023-02-24T05:27:00Z</dcterms:created>
  <dc:creator>QinL109</dc:creator>
  <cp:lastModifiedBy>QinL109</cp:lastModifiedBy>
  <dcterms:modified xsi:type="dcterms:W3CDTF">2023-02-24T05:30:26Z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CBD47609255F43A494D3292889813D14</vt:lpwstr>
  </property>
</Properties>
</file>