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  <w:r>
        <w:t>一、项目基本情况</w:t>
      </w:r>
    </w:p>
    <w:p>
      <w:pPr>
        <w:spacing w:line="360" w:lineRule="auto"/>
      </w:pPr>
      <w:r>
        <w:rPr>
          <w:rFonts w:hint="eastAsia"/>
        </w:rPr>
        <w:t>项目编号：DYZB2023106</w:t>
      </w:r>
    </w:p>
    <w:p>
      <w:pPr>
        <w:spacing w:line="360" w:lineRule="auto"/>
      </w:pPr>
      <w:r>
        <w:rPr>
          <w:rFonts w:hint="eastAsia"/>
        </w:rPr>
        <w:t>项目名称：芝源林场2022年渭北地区固沟保塬生态保护修复项目</w:t>
      </w:r>
    </w:p>
    <w:p>
      <w:pPr>
        <w:spacing w:line="360" w:lineRule="auto"/>
      </w:pPr>
      <w:r>
        <w:rPr>
          <w:rFonts w:hint="eastAsia"/>
        </w:rPr>
        <w:t>采购方式：公开招标</w:t>
      </w:r>
    </w:p>
    <w:p>
      <w:pPr>
        <w:spacing w:line="360" w:lineRule="auto"/>
      </w:pPr>
      <w:r>
        <w:rPr>
          <w:rFonts w:hint="eastAsia"/>
        </w:rPr>
        <w:t>预算金额：3,120,000.00元</w:t>
      </w:r>
    </w:p>
    <w:p>
      <w:pPr>
        <w:spacing w:line="360" w:lineRule="auto"/>
      </w:pPr>
      <w:r>
        <w:rPr>
          <w:rFonts w:hint="eastAsia"/>
        </w:rPr>
        <w:t>采购需求：</w:t>
      </w:r>
    </w:p>
    <w:p>
      <w:pPr>
        <w:spacing w:line="360" w:lineRule="auto"/>
      </w:pPr>
      <w:r>
        <w:rPr>
          <w:rFonts w:hint="eastAsia"/>
        </w:rPr>
        <w:t>合同包1(封山育林):</w:t>
      </w:r>
    </w:p>
    <w:p>
      <w:pPr>
        <w:spacing w:line="360" w:lineRule="auto"/>
      </w:pPr>
      <w:r>
        <w:rPr>
          <w:rFonts w:hint="eastAsia"/>
        </w:rPr>
        <w:t>合同包预算金额：585,000.00元</w:t>
      </w:r>
    </w:p>
    <w:tbl>
      <w:tblPr>
        <w:tblW w:w="5259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500"/>
        <w:gridCol w:w="1603"/>
        <w:gridCol w:w="1450"/>
        <w:gridCol w:w="1534"/>
        <w:gridCol w:w="1202"/>
        <w:gridCol w:w="11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tblHeader/>
        </w:trPr>
        <w:tc>
          <w:tcPr>
            <w:tcW w:w="30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品目号</w:t>
            </w:r>
          </w:p>
        </w:tc>
        <w:tc>
          <w:tcPr>
            <w:tcW w:w="8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品目名称</w:t>
            </w:r>
          </w:p>
        </w:tc>
        <w:tc>
          <w:tcPr>
            <w:tcW w:w="8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bookmarkStart w:id="0" w:name="_GoBack"/>
            <w:bookmarkEnd w:id="0"/>
            <w:r>
              <w:rPr>
                <w:lang w:val="en-US" w:eastAsia="zh-CN"/>
              </w:rPr>
              <w:t>采购标的</w:t>
            </w:r>
          </w:p>
        </w:tc>
        <w:tc>
          <w:tcPr>
            <w:tcW w:w="8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数量（单位）</w:t>
            </w:r>
          </w:p>
        </w:tc>
        <w:tc>
          <w:tcPr>
            <w:tcW w:w="85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技术规格、参数及要求</w:t>
            </w:r>
          </w:p>
        </w:tc>
        <w:tc>
          <w:tcPr>
            <w:tcW w:w="6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品目预算(元)</w:t>
            </w:r>
          </w:p>
        </w:tc>
        <w:tc>
          <w:tcPr>
            <w:tcW w:w="63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1-1</w:t>
            </w:r>
          </w:p>
        </w:tc>
        <w:tc>
          <w:tcPr>
            <w:tcW w:w="8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其他林业服务</w:t>
            </w:r>
          </w:p>
        </w:tc>
        <w:tc>
          <w:tcPr>
            <w:tcW w:w="8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封山育林</w:t>
            </w:r>
          </w:p>
        </w:tc>
        <w:tc>
          <w:tcPr>
            <w:tcW w:w="8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6,000(亩)</w:t>
            </w:r>
          </w:p>
        </w:tc>
        <w:tc>
          <w:tcPr>
            <w:tcW w:w="85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详见采购文件</w:t>
            </w:r>
          </w:p>
        </w:tc>
        <w:tc>
          <w:tcPr>
            <w:tcW w:w="6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585,000.00</w:t>
            </w:r>
          </w:p>
        </w:tc>
        <w:tc>
          <w:tcPr>
            <w:tcW w:w="63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-</w:t>
            </w:r>
          </w:p>
        </w:tc>
      </w:tr>
    </w:tbl>
    <w:p>
      <w:pPr>
        <w:spacing w:line="360" w:lineRule="auto"/>
      </w:pPr>
      <w:r>
        <w:rPr>
          <w:rFonts w:hint="eastAsia"/>
        </w:rPr>
        <w:t>本合同包不接受联合体投标</w:t>
      </w:r>
    </w:p>
    <w:p>
      <w:pPr>
        <w:spacing w:line="360" w:lineRule="auto"/>
      </w:pPr>
      <w:r>
        <w:rPr>
          <w:rFonts w:hint="eastAsia"/>
        </w:rPr>
        <w:t>合同履行期限：合同签订之日起一年</w:t>
      </w:r>
    </w:p>
    <w:p>
      <w:pPr>
        <w:spacing w:line="360" w:lineRule="auto"/>
      </w:pPr>
      <w:r>
        <w:rPr>
          <w:rFonts w:hint="eastAsia"/>
        </w:rPr>
        <w:t>合同包2(退化林修复):</w:t>
      </w:r>
    </w:p>
    <w:p>
      <w:pPr>
        <w:spacing w:line="360" w:lineRule="auto"/>
      </w:pPr>
      <w:r>
        <w:rPr>
          <w:rFonts w:hint="eastAsia"/>
        </w:rPr>
        <w:t>合同包预算金额：1,331,000.00元</w:t>
      </w:r>
    </w:p>
    <w:tbl>
      <w:tblPr>
        <w:tblW w:w="528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540"/>
        <w:gridCol w:w="1581"/>
        <w:gridCol w:w="1453"/>
        <w:gridCol w:w="1429"/>
        <w:gridCol w:w="1357"/>
        <w:gridCol w:w="11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8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品目号</w:t>
            </w:r>
          </w:p>
        </w:tc>
        <w:tc>
          <w:tcPr>
            <w:tcW w:w="85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品目名称</w:t>
            </w:r>
          </w:p>
        </w:tc>
        <w:tc>
          <w:tcPr>
            <w:tcW w:w="8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采购标的</w:t>
            </w:r>
          </w:p>
        </w:tc>
        <w:tc>
          <w:tcPr>
            <w:tcW w:w="8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数量（单位）</w:t>
            </w:r>
          </w:p>
        </w:tc>
        <w:tc>
          <w:tcPr>
            <w:tcW w:w="7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技术规格、参数及要求</w:t>
            </w:r>
          </w:p>
        </w:tc>
        <w:tc>
          <w:tcPr>
            <w:tcW w:w="7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品目预算(元)</w:t>
            </w:r>
          </w:p>
        </w:tc>
        <w:tc>
          <w:tcPr>
            <w:tcW w:w="6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2-1</w:t>
            </w:r>
          </w:p>
        </w:tc>
        <w:tc>
          <w:tcPr>
            <w:tcW w:w="85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其他林业服务</w:t>
            </w:r>
          </w:p>
        </w:tc>
        <w:tc>
          <w:tcPr>
            <w:tcW w:w="8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退化林修复</w:t>
            </w:r>
          </w:p>
        </w:tc>
        <w:tc>
          <w:tcPr>
            <w:tcW w:w="8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2,000(亩)</w:t>
            </w:r>
          </w:p>
        </w:tc>
        <w:tc>
          <w:tcPr>
            <w:tcW w:w="7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详见采购文件</w:t>
            </w:r>
          </w:p>
        </w:tc>
        <w:tc>
          <w:tcPr>
            <w:tcW w:w="7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1,331,000.00</w:t>
            </w:r>
          </w:p>
        </w:tc>
        <w:tc>
          <w:tcPr>
            <w:tcW w:w="6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-</w:t>
            </w:r>
          </w:p>
        </w:tc>
      </w:tr>
    </w:tbl>
    <w:p>
      <w:pPr>
        <w:spacing w:line="360" w:lineRule="auto"/>
      </w:pPr>
      <w:r>
        <w:rPr>
          <w:rFonts w:hint="eastAsia"/>
        </w:rPr>
        <w:t>本合同包不接受联合体投标</w:t>
      </w:r>
    </w:p>
    <w:p>
      <w:pPr>
        <w:spacing w:line="360" w:lineRule="auto"/>
      </w:pPr>
      <w:r>
        <w:rPr>
          <w:rFonts w:hint="eastAsia"/>
        </w:rPr>
        <w:t>合同履行期限：合同签订之日起一年</w:t>
      </w:r>
    </w:p>
    <w:p>
      <w:pPr>
        <w:spacing w:line="360" w:lineRule="auto"/>
      </w:pPr>
      <w:r>
        <w:rPr>
          <w:rFonts w:hint="eastAsia"/>
        </w:rPr>
        <w:t>合同包3(退化林修复):</w:t>
      </w:r>
    </w:p>
    <w:p>
      <w:pPr>
        <w:spacing w:line="360" w:lineRule="auto"/>
      </w:pPr>
      <w:r>
        <w:rPr>
          <w:rFonts w:hint="eastAsia"/>
        </w:rPr>
        <w:t>合同包预算金额：1,204,000.00元</w:t>
      </w:r>
    </w:p>
    <w:tbl>
      <w:tblPr>
        <w:tblW w:w="5293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794"/>
        <w:gridCol w:w="1926"/>
        <w:gridCol w:w="1056"/>
        <w:gridCol w:w="1226"/>
        <w:gridCol w:w="1356"/>
        <w:gridCol w:w="11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8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品目号</w:t>
            </w:r>
          </w:p>
        </w:tc>
        <w:tc>
          <w:tcPr>
            <w:tcW w:w="9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品目名称</w:t>
            </w:r>
          </w:p>
        </w:tc>
        <w:tc>
          <w:tcPr>
            <w:tcW w:w="10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采购标的</w:t>
            </w:r>
          </w:p>
        </w:tc>
        <w:tc>
          <w:tcPr>
            <w:tcW w:w="58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数量（单位）</w:t>
            </w:r>
          </w:p>
        </w:tc>
        <w:tc>
          <w:tcPr>
            <w:tcW w:w="6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技术规格、参数及要求</w:t>
            </w:r>
          </w:p>
        </w:tc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品目预算(元)</w:t>
            </w:r>
          </w:p>
        </w:tc>
        <w:tc>
          <w:tcPr>
            <w:tcW w:w="64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3-1</w:t>
            </w:r>
          </w:p>
        </w:tc>
        <w:tc>
          <w:tcPr>
            <w:tcW w:w="9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其他林业服务</w:t>
            </w:r>
          </w:p>
        </w:tc>
        <w:tc>
          <w:tcPr>
            <w:tcW w:w="10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退化林修复</w:t>
            </w:r>
          </w:p>
        </w:tc>
        <w:tc>
          <w:tcPr>
            <w:tcW w:w="58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2,000(亩)</w:t>
            </w:r>
          </w:p>
        </w:tc>
        <w:tc>
          <w:tcPr>
            <w:tcW w:w="6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详见采购文件</w:t>
            </w:r>
          </w:p>
        </w:tc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1,204,000.00</w:t>
            </w:r>
          </w:p>
        </w:tc>
        <w:tc>
          <w:tcPr>
            <w:tcW w:w="64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40" w:lineRule="auto"/>
            </w:pPr>
            <w:r>
              <w:rPr>
                <w:lang w:val="en-US" w:eastAsia="zh-CN"/>
              </w:rPr>
              <w:t>-</w:t>
            </w:r>
          </w:p>
        </w:tc>
      </w:tr>
    </w:tbl>
    <w:p>
      <w:pPr>
        <w:spacing w:line="360" w:lineRule="auto"/>
      </w:pPr>
      <w:r>
        <w:rPr>
          <w:rFonts w:hint="eastAsia"/>
        </w:rPr>
        <w:t>本合同包不接受联合体投标</w:t>
      </w:r>
    </w:p>
    <w:p>
      <w:pPr>
        <w:spacing w:line="360" w:lineRule="auto"/>
      </w:pPr>
      <w:r>
        <w:rPr>
          <w:rFonts w:hint="eastAsia"/>
        </w:rPr>
        <w:t>合同履行期限：合同签订之日起一年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ZGI1YTRlYWI5ODJkOWQzYjA2MjZlYmQwZjZjNzIifQ=="/>
  </w:docVars>
  <w:rsids>
    <w:rsidRoot w:val="6520798F"/>
    <w:rsid w:val="6520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2023-02-17T12:27:00Z</dcterms:created>
  <dc:creator>Mr.Xu</dc:creator>
  <cp:lastModifiedBy>Mr.Xu</cp:lastModifiedBy>
  <dcterms:modified xsi:type="dcterms:W3CDTF">2023-02-17T12:30:09Z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141166B2F4AD4F27B7B443E05758BA5B</vt:lpwstr>
  </property>
</Properties>
</file>