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hd w:val="clear" w:color="auto" w:fill="FFFFFF"/>
        <w:spacing w:before="0" w:after="300" w:line="600" w:lineRule="atLeast"/>
        <w:textAlignment w:val="baseline"/>
        <w:rPr>
          <w:rStyle w:val="10"/>
          <w:b/>
          <w:bCs/>
          <w:i w:val="0"/>
          <w:iCs w:val="0"/>
          <w:caps w:val="0"/>
          <w:color w:val="333333"/>
          <w:spacing w:val="0"/>
          <w:sz w:val="21"/>
          <w:szCs w:val="21"/>
          <w:shd w:val="clear" w:fill="FFFFFF"/>
        </w:rPr>
      </w:pPr>
      <w:r>
        <w:rPr>
          <w:rFonts w:hint="eastAsia" w:ascii="微软雅黑" w:hAnsi="微软雅黑" w:eastAsia="微软雅黑" w:cs="微软雅黑"/>
          <w:szCs w:val="30"/>
          <w:shd w:val="clear" w:color="auto" w:fill="FFFFFF"/>
        </w:rPr>
        <w:t>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10"/>
          <w:b/>
          <w:bCs/>
          <w:i w:val="0"/>
          <w:iCs w:val="0"/>
          <w:caps w:val="0"/>
          <w:color w:val="333333"/>
          <w:spacing w:val="0"/>
          <w:sz w:val="21"/>
          <w:szCs w:val="21"/>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延长县新高考改革环境下智慧校</w:t>
      </w:r>
      <w:r>
        <w:rPr>
          <w:rFonts w:hint="eastAsia" w:ascii="微软雅黑" w:hAnsi="微软雅黑" w:eastAsia="微软雅黑" w:cs="微软雅黑"/>
          <w:i w:val="0"/>
          <w:iCs w:val="0"/>
          <w:caps w:val="0"/>
          <w:color w:val="333333"/>
          <w:spacing w:val="0"/>
          <w:sz w:val="21"/>
          <w:szCs w:val="21"/>
          <w:shd w:val="clear" w:fill="FFFFFF"/>
        </w:rPr>
        <w:t>园建设</w:t>
      </w:r>
      <w:r>
        <w:rPr>
          <w:rFonts w:ascii="微软雅黑" w:hAnsi="微软雅黑" w:eastAsia="微软雅黑" w:cs="微软雅黑"/>
          <w:i w:val="0"/>
          <w:iCs w:val="0"/>
          <w:caps w:val="0"/>
          <w:color w:val="333333"/>
          <w:spacing w:val="0"/>
          <w:sz w:val="21"/>
          <w:szCs w:val="21"/>
          <w:shd w:val="clear" w:fill="FFFFFF"/>
        </w:rPr>
        <w:t>采购项目(二次)</w:t>
      </w:r>
      <w:r>
        <w:rPr>
          <w:rFonts w:hint="eastAsia" w:ascii="微软雅黑" w:hAnsi="微软雅黑" w:eastAsia="微软雅黑" w:cs="微软雅黑"/>
          <w:i w:val="0"/>
          <w:iCs w:val="0"/>
          <w:caps w:val="0"/>
          <w:color w:val="333333"/>
          <w:spacing w:val="0"/>
          <w:sz w:val="21"/>
          <w:szCs w:val="21"/>
          <w:shd w:val="clear" w:fill="FFFFFF"/>
        </w:rPr>
        <w:t>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2023年04月11日 14时30分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项目编号：YCZC-2023-G001.1B1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项目名称：延长县新高考改革环境下智慧校园建设采购项目(二次)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预算金额：2,518,000.00元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合同包1(延长县新高考改革环境下智慧校园建设采购项目):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合同包预算金额：2,518,000.00元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合同包最高限价：2,518,000.00元</w:t>
      </w:r>
    </w:p>
    <w:tbl>
      <w:tblPr>
        <w:tblStyle w:val="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32"/>
        <w:gridCol w:w="1741"/>
        <w:gridCol w:w="662"/>
        <w:gridCol w:w="1055"/>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0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1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7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6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6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08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计算机软件作品</w:t>
            </w:r>
          </w:p>
        </w:tc>
        <w:tc>
          <w:tcPr>
            <w:tcW w:w="11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延长县新高考改革环境下智慧校园建设采购项目</w:t>
            </w:r>
          </w:p>
        </w:tc>
        <w:tc>
          <w:tcPr>
            <w:tcW w:w="4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7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6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2,518,000.00</w:t>
            </w:r>
          </w:p>
        </w:tc>
        <w:tc>
          <w:tcPr>
            <w:tcW w:w="6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2,518,000.00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合同履行期限：30日历日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10"/>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合同包1(延长县新高考改革环境下智慧校园建设采购项目</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二次</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2.4《节能产品政府采购实施意见》（财库[2004]185号）；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2.7《环境标志产品政府采购实施的意见》（财库[2006]90号）；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2.11关于印发环境标志产品政府采购品目清单的通知(财库〔2019〕18号)；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2.12《关于运用政府采购政策支持乡村产业振兴的通知》（财库〔2021〕19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2.14《关于进一步加大政府采购支持中小企业力度的通知》（财库〔2022〕19号）；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2.15其他需要落实的政府采购政策。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合同包1(延长县新高考改革环境下智慧校园建设采购项目)特定资格要求如下: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1.具有独立承担民事责任能力的法人或其他组织，提供合法有效的统一社会信用代码的营业执照（含年度报告书）或事业单位法人证书等国家规定的相关证明，自然人参与的提供其身份证明；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2.法定代表人/企业负责人授权书（附法定代表人/企业负责人身份证复印件）及被授权人身份证（法定代表人/企业负责人直接参加只须提供法定代表人/企业负责人身份证）；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3.税收缴纳证明：提供已缴纳的开标前六个月内任意一个月的缴税凭证或依法免税的供应商应提供相关文件证明；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社会保障资金缴纳证明：提供已缴存的本年度任意一个月的社会保障资金缴存单据或社保机构开具的社会保险参保缴费情况证明，单据或证明上应有社保机构或代收机构的公章；依法不需要缴纳社会保障资金的服务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5.供应商提供2021年度的财务审计报告(成立时间至提交投标文件截止时间不足一年的可提供成立后任意时段的资产负债表)或其基本存款账户开户银行出具的资信证明及基本存款账户开户信息；</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供应商不得为“信用中国”（www.creditchina.gov.cn）失信被执行人、重大税收违法案件当事人名单；不得为“中国政府采购网（www.ccgp.gov.cn）”政府采购严重违法失信行为记录名单中被财政部门禁止参加政府采购活动的供应商（提供网站截图并加盖供应商公章）；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8.本项目不接受联合体投标。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xZTVmZDg4MGU5ZDE2M2YzNGFiYjg5NzJkMmVmNWUifQ=="/>
  </w:docVars>
  <w:rsids>
    <w:rsidRoot w:val="00C30968"/>
    <w:rsid w:val="002C1305"/>
    <w:rsid w:val="00C30968"/>
    <w:rsid w:val="00E94BFE"/>
    <w:rsid w:val="013D4B60"/>
    <w:rsid w:val="057F2C5B"/>
    <w:rsid w:val="3EC7548D"/>
    <w:rsid w:val="3ED951C1"/>
    <w:rsid w:val="53AD618F"/>
    <w:rsid w:val="59B368E2"/>
    <w:rsid w:val="5A751DEA"/>
    <w:rsid w:val="7BF93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6"/>
    <w:qFormat/>
    <w:uiPriority w:val="0"/>
    <w:pPr>
      <w:keepNext/>
      <w:keepLines/>
      <w:spacing w:before="120" w:after="120" w:line="360" w:lineRule="auto"/>
      <w:jc w:val="center"/>
      <w:outlineLvl w:val="0"/>
    </w:pPr>
    <w:rPr>
      <w:rFonts w:ascii="Calibri" w:hAnsi="Calibri" w:eastAsia="宋体" w:cs="Times New Roman"/>
      <w:b/>
      <w:bCs/>
      <w:kern w:val="44"/>
      <w:sz w:val="30"/>
      <w:szCs w:val="44"/>
    </w:rPr>
  </w:style>
  <w:style w:type="paragraph" w:styleId="2">
    <w:name w:val="heading 4"/>
    <w:basedOn w:val="1"/>
    <w:next w:val="1"/>
    <w:link w:val="14"/>
    <w:semiHidden/>
    <w:unhideWhenUsed/>
    <w:qFormat/>
    <w:uiPriority w:val="0"/>
    <w:pPr>
      <w:spacing w:beforeAutospacing="1" w:afterAutospacing="1" w:line="324" w:lineRule="auto"/>
      <w:jc w:val="left"/>
      <w:outlineLvl w:val="3"/>
    </w:pPr>
    <w:rPr>
      <w:rFonts w:hint="eastAsia" w:ascii="宋体" w:hAnsi="宋体" w:eastAsia="宋体" w:cs="Times New Roman"/>
      <w:b/>
      <w:bCs/>
      <w:kern w:val="0"/>
      <w:sz w:val="24"/>
    </w:rPr>
  </w:style>
  <w:style w:type="paragraph" w:styleId="4">
    <w:name w:val="heading 6"/>
    <w:basedOn w:val="1"/>
    <w:next w:val="1"/>
    <w:link w:val="15"/>
    <w:semiHidden/>
    <w:unhideWhenUsed/>
    <w:qFormat/>
    <w:uiPriority w:val="0"/>
    <w:pPr>
      <w:spacing w:beforeAutospacing="1" w:afterAutospacing="1" w:line="324" w:lineRule="auto"/>
      <w:jc w:val="left"/>
      <w:outlineLvl w:val="5"/>
    </w:pPr>
    <w:rPr>
      <w:rFonts w:hint="eastAsia" w:ascii="宋体" w:hAnsi="宋体" w:eastAsia="宋体" w:cs="Times New Roman"/>
      <w:b/>
      <w:bCs/>
      <w:kern w:val="0"/>
      <w:sz w:val="15"/>
      <w:szCs w:val="15"/>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semiHidden/>
    <w:unhideWhenUsed/>
    <w:uiPriority w:val="99"/>
    <w:pPr>
      <w:tabs>
        <w:tab w:val="center" w:pos="4153"/>
        <w:tab w:val="right" w:pos="8306"/>
      </w:tabs>
      <w:snapToGrid w:val="0"/>
      <w:jc w:val="left"/>
    </w:pPr>
    <w:rPr>
      <w:sz w:val="18"/>
      <w:szCs w:val="18"/>
    </w:rPr>
  </w:style>
  <w:style w:type="paragraph" w:styleId="6">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imes New Roman" w:hAnsi="Times New Roman" w:eastAsia="宋体" w:cs="Times New Roman"/>
      <w:kern w:val="0"/>
      <w:sz w:val="24"/>
      <w:szCs w:val="20"/>
    </w:rPr>
  </w:style>
  <w:style w:type="character" w:styleId="10">
    <w:name w:val="Strong"/>
    <w:basedOn w:val="9"/>
    <w:qFormat/>
    <w:uiPriority w:val="0"/>
    <w:rPr>
      <w:b/>
    </w:rPr>
  </w:style>
  <w:style w:type="character" w:customStyle="1" w:styleId="11">
    <w:name w:val="页眉 Char"/>
    <w:basedOn w:val="9"/>
    <w:link w:val="6"/>
    <w:semiHidden/>
    <w:uiPriority w:val="99"/>
    <w:rPr>
      <w:sz w:val="18"/>
      <w:szCs w:val="18"/>
    </w:rPr>
  </w:style>
  <w:style w:type="character" w:customStyle="1" w:styleId="12">
    <w:name w:val="页脚 Char"/>
    <w:basedOn w:val="9"/>
    <w:link w:val="5"/>
    <w:semiHidden/>
    <w:uiPriority w:val="99"/>
    <w:rPr>
      <w:sz w:val="18"/>
      <w:szCs w:val="18"/>
    </w:rPr>
  </w:style>
  <w:style w:type="character" w:customStyle="1" w:styleId="13">
    <w:name w:val="标题 1 Char"/>
    <w:basedOn w:val="9"/>
    <w:link w:val="3"/>
    <w:uiPriority w:val="9"/>
    <w:rPr>
      <w:b/>
      <w:bCs/>
      <w:kern w:val="44"/>
      <w:sz w:val="44"/>
      <w:szCs w:val="44"/>
    </w:rPr>
  </w:style>
  <w:style w:type="character" w:customStyle="1" w:styleId="14">
    <w:name w:val="标题 4 Char"/>
    <w:basedOn w:val="9"/>
    <w:link w:val="2"/>
    <w:semiHidden/>
    <w:qFormat/>
    <w:uiPriority w:val="0"/>
    <w:rPr>
      <w:rFonts w:ascii="宋体" w:hAnsi="宋体" w:eastAsia="宋体" w:cs="Times New Roman"/>
      <w:b/>
      <w:bCs/>
      <w:kern w:val="0"/>
      <w:sz w:val="24"/>
      <w:szCs w:val="24"/>
    </w:rPr>
  </w:style>
  <w:style w:type="character" w:customStyle="1" w:styleId="15">
    <w:name w:val="标题 6 Char"/>
    <w:basedOn w:val="9"/>
    <w:link w:val="4"/>
    <w:semiHidden/>
    <w:qFormat/>
    <w:uiPriority w:val="0"/>
    <w:rPr>
      <w:rFonts w:ascii="宋体" w:hAnsi="宋体" w:eastAsia="宋体" w:cs="Times New Roman"/>
      <w:b/>
      <w:bCs/>
      <w:kern w:val="0"/>
      <w:sz w:val="15"/>
      <w:szCs w:val="15"/>
    </w:rPr>
  </w:style>
  <w:style w:type="character" w:customStyle="1" w:styleId="16">
    <w:name w:val="标题 1 Char1"/>
    <w:basedOn w:val="9"/>
    <w:link w:val="3"/>
    <w:qFormat/>
    <w:uiPriority w:val="0"/>
    <w:rPr>
      <w:rFonts w:ascii="Calibri" w:hAnsi="Calibri" w:eastAsia="宋体" w:cs="Times New Roman"/>
      <w:b/>
      <w:bCs/>
      <w:kern w:val="44"/>
      <w:sz w:val="30"/>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1640</Words>
  <Characters>1877</Characters>
  <Lines>13</Lines>
  <Paragraphs>3</Paragraphs>
  <TotalTime>1</TotalTime>
  <ScaleCrop>false</ScaleCrop>
  <LinksUpToDate>false</LinksUpToDate>
  <CharactersWithSpaces>1893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2023-02-17T06:32:00Z</dcterms:created>
  <dc:creator>lenovo</dc:creator>
  <cp:lastModifiedBy>zc</cp:lastModifiedBy>
  <dcterms:modified xsi:type="dcterms:W3CDTF">2023-03-17T01:27:26Z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4CEB45F97EFE4049A7938421B6EEEAFF</vt:lpwstr>
  </property>
</Properties>
</file>