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643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延长县城市管理局关于延长县2023年城市燃气管道老化更新改造项目施工图采购内容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（1）服务内容：《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延长县2023年城市燃气管道等老化更新改造项目施工图</w:t>
      </w:r>
      <w:r>
        <w:rPr>
          <w:rFonts w:hint="eastAsia" w:ascii="仿宋" w:hAnsi="仿宋" w:eastAsia="仿宋"/>
          <w:sz w:val="28"/>
          <w:szCs w:val="28"/>
        </w:rPr>
        <w:t>》；</w:t>
      </w:r>
    </w:p>
    <w:p>
      <w:pPr>
        <w:pStyle w:val="2"/>
        <w:ind w:firstLine="560" w:firstLineChars="200"/>
        <w:jc w:val="both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服务期：一个月。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default" w:ascii="仿宋" w:hAnsi="仿宋" w:eastAsia="仿宋" w:cs="仿宋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3）服务地点：延长县城区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3360" w:firstLineChars="1200"/>
        <w:jc w:val="right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TU2ODAxNGM1YTM5YjdlZWYwMDZkYTVjNjc1ZGEifQ=="/>
  </w:docVars>
  <w:rsids>
    <w:rsidRoot w:val="00000000"/>
    <w:rsid w:val="1AF625CF"/>
    <w:rsid w:val="1E107766"/>
    <w:rsid w:val="3E3A14FE"/>
    <w:rsid w:val="3E6456CA"/>
    <w:rsid w:val="412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80" w:lineRule="exact"/>
      <w:jc w:val="distribute"/>
    </w:pPr>
    <w:rPr>
      <w:rFonts w:eastAsia="黑体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Paragraphs>23</Paragraphs>
  <TotalTime>1002</TotalTime>
  <ScaleCrop>false</ScaleCrop>
  <LinksUpToDate>false</LinksUpToDate>
  <CharactersWithSpaces>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2023-03-10T08:09:00Z</dcterms:created>
  <dc:creator>峁永江</dc:creator>
  <cp:lastModifiedBy>Administrator</cp:lastModifiedBy>
  <cp:lastPrinted>2023-03-13T02:41:00Z</cp:lastPrinted>
  <dcterms:modified xsi:type="dcterms:W3CDTF">2023-04-06T04:14:49Z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07D25FDEE7954B1A9188A1082D3D9A09_13</vt:lpwstr>
  </property>
</Properties>
</file>