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left="-420" w:leftChars="-200" w:firstLine="200" w:firstLineChars="50"/>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谈判公告</w:t>
      </w:r>
    </w:p>
    <w:p>
      <w:pPr>
        <w:spacing w:line="480" w:lineRule="exact"/>
        <w:ind w:firstLine="480" w:firstLineChars="200"/>
        <w:rPr>
          <w:rFonts w:ascii="宋体" w:hAnsi="宋体" w:eastAsia="宋体" w:cs="宋体"/>
          <w:color w:val="auto"/>
          <w:sz w:val="24"/>
        </w:rPr>
      </w:pPr>
      <w:r>
        <w:rPr>
          <w:rFonts w:hint="eastAsia" w:ascii="宋体" w:hAnsi="宋体" w:eastAsia="宋体" w:cs="宋体"/>
          <w:sz w:val="24"/>
        </w:rPr>
        <w:t>延长县政府采购中心受</w:t>
      </w:r>
      <w:r>
        <w:rPr>
          <w:rFonts w:hint="eastAsia" w:ascii="宋体" w:hAnsi="宋体" w:cs="宋体"/>
          <w:sz w:val="24"/>
        </w:rPr>
        <w:t>延长县七里村街道办事处</w:t>
      </w:r>
      <w:r>
        <w:rPr>
          <w:rFonts w:hint="eastAsia" w:ascii="宋体" w:hAnsi="宋体" w:eastAsia="宋体" w:cs="宋体"/>
          <w:sz w:val="24"/>
        </w:rPr>
        <w:t>的委托，经政府采购管理部门批准，按照政府采购</w:t>
      </w:r>
      <w:r>
        <w:rPr>
          <w:rFonts w:hint="eastAsia" w:ascii="宋体" w:hAnsi="宋体" w:eastAsia="宋体" w:cs="宋体"/>
          <w:color w:val="auto"/>
          <w:sz w:val="24"/>
        </w:rPr>
        <w:t>程序，拟就</w:t>
      </w:r>
      <w:r>
        <w:rPr>
          <w:rFonts w:hint="eastAsia" w:ascii="宋体" w:hAnsi="宋体" w:cs="宋体"/>
          <w:color w:val="auto"/>
          <w:sz w:val="24"/>
        </w:rPr>
        <w:t>延长县七里村街道办事处</w:t>
      </w:r>
      <w:r>
        <w:rPr>
          <w:rFonts w:hint="eastAsia" w:ascii="宋体" w:hAnsi="宋体" w:eastAsia="宋体" w:cs="宋体"/>
          <w:color w:val="auto"/>
          <w:sz w:val="24"/>
        </w:rPr>
        <w:t>关于呼家川土地征收附着物拆迁项目判，欢迎符合资格条件的、有能力提供本项目所需服务的供应商参加。</w:t>
      </w:r>
    </w:p>
    <w:p>
      <w:pPr>
        <w:spacing w:line="48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一、采购项目名称：</w:t>
      </w:r>
    </w:p>
    <w:p>
      <w:pPr>
        <w:spacing w:line="480" w:lineRule="exact"/>
        <w:ind w:firstLine="480" w:firstLineChars="200"/>
        <w:rPr>
          <w:rFonts w:ascii="宋体" w:hAnsi="宋体" w:cs="宋体"/>
          <w:color w:val="auto"/>
          <w:sz w:val="24"/>
        </w:rPr>
      </w:pPr>
      <w:r>
        <w:rPr>
          <w:rFonts w:hint="eastAsia" w:ascii="宋体" w:hAnsi="宋体" w:cs="宋体"/>
          <w:color w:val="auto"/>
          <w:sz w:val="24"/>
          <w:lang w:eastAsia="zh-CN"/>
        </w:rPr>
        <w:t>呼家川土地征收附着物拆迁项目</w:t>
      </w:r>
      <w:r>
        <w:rPr>
          <w:rFonts w:hint="eastAsia" w:ascii="宋体" w:hAnsi="宋体" w:cs="宋体"/>
          <w:color w:val="auto"/>
          <w:sz w:val="24"/>
        </w:rPr>
        <w:t>。</w:t>
      </w:r>
    </w:p>
    <w:p>
      <w:pPr>
        <w:numPr>
          <w:ilvl w:val="0"/>
          <w:numId w:val="1"/>
        </w:numPr>
        <w:spacing w:line="480" w:lineRule="exact"/>
        <w:ind w:firstLine="482" w:firstLineChars="200"/>
        <w:rPr>
          <w:rFonts w:hint="eastAsia" w:ascii="宋体" w:hAnsi="宋体" w:cs="宋体"/>
          <w:color w:val="auto"/>
          <w:sz w:val="24"/>
          <w:lang w:val="en-US" w:eastAsia="zh-CN"/>
        </w:rPr>
      </w:pPr>
      <w:r>
        <w:rPr>
          <w:rFonts w:hint="eastAsia" w:ascii="宋体" w:hAnsi="宋体" w:eastAsia="宋体" w:cs="宋体"/>
          <w:b/>
          <w:bCs/>
          <w:color w:val="auto"/>
          <w:sz w:val="24"/>
        </w:rPr>
        <w:t>采购项目编号</w:t>
      </w:r>
      <w:r>
        <w:rPr>
          <w:rFonts w:hint="eastAsia" w:ascii="宋体" w:hAnsi="宋体" w:eastAsia="宋体" w:cs="宋体"/>
          <w:color w:val="auto"/>
          <w:sz w:val="24"/>
        </w:rPr>
        <w:t>：YCZC-202</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cs="宋体"/>
          <w:color w:val="auto"/>
          <w:sz w:val="24"/>
        </w:rPr>
        <w:t>J0</w:t>
      </w:r>
      <w:r>
        <w:rPr>
          <w:rFonts w:hint="eastAsia" w:ascii="宋体" w:hAnsi="宋体" w:cs="宋体"/>
          <w:color w:val="auto"/>
          <w:sz w:val="24"/>
          <w:lang w:val="en-US" w:eastAsia="zh-CN"/>
        </w:rPr>
        <w:t>02</w:t>
      </w:r>
    </w:p>
    <w:p>
      <w:pPr>
        <w:numPr>
          <w:ilvl w:val="0"/>
          <w:numId w:val="1"/>
        </w:numPr>
        <w:spacing w:line="480" w:lineRule="exact"/>
        <w:ind w:firstLine="482" w:firstLineChars="200"/>
        <w:rPr>
          <w:rFonts w:ascii="宋体" w:hAnsi="宋体" w:cs="宋体"/>
          <w:color w:val="auto"/>
          <w:sz w:val="24"/>
        </w:rPr>
      </w:pPr>
      <w:r>
        <w:rPr>
          <w:rFonts w:hint="eastAsia" w:ascii="宋体" w:hAnsi="宋体" w:eastAsia="宋体" w:cs="宋体"/>
          <w:b/>
          <w:bCs/>
          <w:color w:val="auto"/>
          <w:sz w:val="24"/>
        </w:rPr>
        <w:t>三、采购人名称</w:t>
      </w:r>
      <w:r>
        <w:rPr>
          <w:rFonts w:hint="eastAsia" w:ascii="宋体" w:hAnsi="宋体" w:eastAsia="宋体" w:cs="宋体"/>
          <w:color w:val="auto"/>
          <w:sz w:val="24"/>
        </w:rPr>
        <w:t>：</w:t>
      </w:r>
      <w:r>
        <w:rPr>
          <w:rFonts w:hint="eastAsia" w:ascii="宋体" w:hAnsi="宋体" w:cs="宋体"/>
          <w:color w:val="auto"/>
          <w:sz w:val="24"/>
        </w:rPr>
        <w:t>延长县七里村街道办事处</w:t>
      </w:r>
    </w:p>
    <w:p>
      <w:pPr>
        <w:spacing w:line="480" w:lineRule="exact"/>
        <w:ind w:firstLine="480" w:firstLineChars="200"/>
        <w:rPr>
          <w:rFonts w:ascii="宋体" w:hAnsi="宋体" w:eastAsia="宋体" w:cs="宋体"/>
          <w:color w:val="auto"/>
          <w:sz w:val="24"/>
        </w:rPr>
      </w:pPr>
      <w:r>
        <w:rPr>
          <w:rFonts w:hint="eastAsia" w:ascii="宋体" w:hAnsi="宋体" w:eastAsia="宋体" w:cs="宋体"/>
          <w:color w:val="auto"/>
          <w:sz w:val="24"/>
        </w:rPr>
        <w:t>联</w:t>
      </w:r>
      <w:r>
        <w:rPr>
          <w:rFonts w:hint="eastAsia" w:ascii="宋体" w:hAnsi="宋体" w:cs="宋体"/>
          <w:color w:val="auto"/>
          <w:sz w:val="24"/>
        </w:rPr>
        <w:t xml:space="preserve"> </w:t>
      </w:r>
      <w:r>
        <w:rPr>
          <w:rFonts w:hint="eastAsia" w:ascii="宋体" w:hAnsi="宋体" w:eastAsia="宋体" w:cs="宋体"/>
          <w:color w:val="auto"/>
          <w:sz w:val="24"/>
        </w:rPr>
        <w:t>系</w:t>
      </w:r>
      <w:r>
        <w:rPr>
          <w:rFonts w:hint="eastAsia" w:ascii="宋体" w:hAnsi="宋体" w:cs="宋体"/>
          <w:color w:val="auto"/>
          <w:sz w:val="24"/>
        </w:rPr>
        <w:t xml:space="preserve"> </w:t>
      </w:r>
      <w:r>
        <w:rPr>
          <w:rFonts w:hint="eastAsia" w:ascii="宋体" w:hAnsi="宋体" w:eastAsia="宋体" w:cs="宋体"/>
          <w:color w:val="auto"/>
          <w:sz w:val="24"/>
        </w:rPr>
        <w:t>人：兰静</w:t>
      </w:r>
    </w:p>
    <w:p>
      <w:pPr>
        <w:spacing w:line="480" w:lineRule="exact"/>
        <w:ind w:firstLine="480" w:firstLineChars="200"/>
        <w:rPr>
          <w:rFonts w:ascii="宋体" w:hAnsi="宋体" w:eastAsia="宋体" w:cs="宋体"/>
          <w:sz w:val="24"/>
        </w:rPr>
      </w:pPr>
      <w:r>
        <w:rPr>
          <w:rFonts w:hint="eastAsia" w:ascii="宋体" w:hAnsi="宋体" w:eastAsia="宋体" w:cs="宋体"/>
          <w:sz w:val="24"/>
        </w:rPr>
        <w:t>联系方式：</w:t>
      </w:r>
      <w:r>
        <w:rPr>
          <w:rFonts w:hint="eastAsia" w:ascii="宋体" w:hAnsi="宋体" w:cs="宋体"/>
          <w:sz w:val="24"/>
        </w:rPr>
        <w:t>15991129715</w:t>
      </w:r>
    </w:p>
    <w:p>
      <w:pPr>
        <w:spacing w:line="480" w:lineRule="exact"/>
        <w:ind w:firstLine="482" w:firstLineChars="200"/>
        <w:rPr>
          <w:rFonts w:ascii="宋体" w:hAnsi="宋体" w:eastAsia="宋体" w:cs="宋体"/>
          <w:sz w:val="24"/>
        </w:rPr>
      </w:pPr>
      <w:r>
        <w:rPr>
          <w:rFonts w:hint="eastAsia" w:ascii="宋体" w:hAnsi="宋体" w:eastAsia="宋体" w:cs="宋体"/>
          <w:b/>
          <w:bCs/>
          <w:sz w:val="24"/>
        </w:rPr>
        <w:t>四、采购代理机构名称：</w:t>
      </w:r>
      <w:r>
        <w:rPr>
          <w:rFonts w:hint="eastAsia" w:ascii="宋体" w:hAnsi="宋体" w:eastAsia="宋体" w:cs="宋体"/>
          <w:sz w:val="24"/>
        </w:rPr>
        <w:t>延长县政府采购中心</w:t>
      </w:r>
    </w:p>
    <w:p>
      <w:pPr>
        <w:spacing w:line="480" w:lineRule="exact"/>
        <w:ind w:firstLine="480" w:firstLineChars="200"/>
        <w:rPr>
          <w:rFonts w:ascii="宋体" w:hAnsi="宋体" w:eastAsia="宋体" w:cs="宋体"/>
          <w:sz w:val="24"/>
        </w:rPr>
      </w:pPr>
      <w:r>
        <w:rPr>
          <w:rFonts w:hint="eastAsia" w:ascii="宋体" w:hAnsi="宋体" w:eastAsia="宋体" w:cs="宋体"/>
          <w:sz w:val="24"/>
        </w:rPr>
        <w:t>联系人：张</w:t>
      </w:r>
      <w:r>
        <w:rPr>
          <w:rFonts w:hint="eastAsia" w:ascii="宋体" w:hAnsi="宋体" w:cs="宋体"/>
          <w:sz w:val="24"/>
        </w:rPr>
        <w:t>老师</w:t>
      </w:r>
    </w:p>
    <w:p>
      <w:pPr>
        <w:spacing w:line="480" w:lineRule="exact"/>
        <w:ind w:firstLine="480" w:firstLineChars="200"/>
        <w:rPr>
          <w:rFonts w:ascii="宋体" w:hAnsi="宋体" w:eastAsia="宋体" w:cs="宋体"/>
          <w:sz w:val="24"/>
        </w:rPr>
      </w:pPr>
      <w:r>
        <w:rPr>
          <w:rFonts w:hint="eastAsia" w:ascii="宋体" w:hAnsi="宋体" w:eastAsia="宋体" w:cs="宋体"/>
          <w:sz w:val="24"/>
        </w:rPr>
        <w:t>联系方式：0911-8617540</w:t>
      </w:r>
    </w:p>
    <w:p>
      <w:pPr>
        <w:spacing w:line="480" w:lineRule="exact"/>
        <w:ind w:firstLine="482" w:firstLineChars="200"/>
        <w:rPr>
          <w:rFonts w:ascii="宋体" w:hAnsi="宋体" w:eastAsia="宋体" w:cs="宋体"/>
          <w:b/>
          <w:bCs/>
          <w:sz w:val="24"/>
        </w:rPr>
      </w:pPr>
      <w:r>
        <w:rPr>
          <w:rFonts w:hint="eastAsia" w:ascii="宋体" w:hAnsi="宋体" w:eastAsia="宋体" w:cs="宋体"/>
          <w:b/>
          <w:bCs/>
          <w:sz w:val="24"/>
        </w:rPr>
        <w:t>五、采购内容和要求：</w:t>
      </w:r>
    </w:p>
    <w:p>
      <w:pPr>
        <w:spacing w:line="480" w:lineRule="exact"/>
        <w:ind w:firstLine="480" w:firstLineChars="200"/>
        <w:rPr>
          <w:rFonts w:ascii="宋体" w:hAnsi="宋体" w:eastAsia="宋体" w:cs="宋体"/>
          <w:sz w:val="24"/>
        </w:rPr>
      </w:pPr>
      <w:r>
        <w:rPr>
          <w:rFonts w:hint="eastAsia" w:ascii="宋体" w:hAnsi="宋体" w:eastAsia="宋体" w:cs="宋体"/>
          <w:sz w:val="24"/>
        </w:rPr>
        <w:t>1.采购内容:包括</w:t>
      </w:r>
      <w:r>
        <w:rPr>
          <w:rFonts w:hint="eastAsia" w:ascii="宋体" w:hAnsi="宋体" w:eastAsia="宋体" w:cs="宋体"/>
          <w:sz w:val="24"/>
          <w:lang w:val="en-US" w:eastAsia="zh-CN"/>
        </w:rPr>
        <w:t>建筑物拆除、建筑垃圾外运等</w:t>
      </w:r>
      <w:r>
        <w:rPr>
          <w:rFonts w:hint="eastAsia" w:ascii="宋体" w:hAnsi="宋体" w:eastAsia="宋体" w:cs="宋体"/>
          <w:sz w:val="24"/>
        </w:rPr>
        <w:t>。</w:t>
      </w:r>
    </w:p>
    <w:p>
      <w:pPr>
        <w:spacing w:line="480" w:lineRule="exact"/>
        <w:ind w:firstLine="480" w:firstLineChars="200"/>
        <w:rPr>
          <w:rFonts w:ascii="宋体" w:hAnsi="宋体" w:eastAsia="宋体" w:cs="宋体"/>
          <w:sz w:val="24"/>
        </w:rPr>
      </w:pPr>
      <w:r>
        <w:rPr>
          <w:rFonts w:hint="eastAsia" w:ascii="宋体" w:hAnsi="宋体" w:eastAsia="宋体" w:cs="宋体"/>
          <w:sz w:val="24"/>
        </w:rPr>
        <w:t>2.项目属性：服务</w:t>
      </w:r>
    </w:p>
    <w:p>
      <w:pPr>
        <w:spacing w:line="480" w:lineRule="exact"/>
        <w:ind w:firstLine="480" w:firstLineChars="200"/>
        <w:rPr>
          <w:rFonts w:ascii="宋体" w:hAnsi="宋体" w:cs="宋体"/>
          <w:sz w:val="24"/>
        </w:rPr>
      </w:pPr>
      <w:r>
        <w:rPr>
          <w:rFonts w:hint="eastAsia" w:ascii="宋体" w:hAnsi="宋体" w:eastAsia="宋体" w:cs="宋体"/>
          <w:sz w:val="24"/>
        </w:rPr>
        <w:t>3.服务期限：</w:t>
      </w:r>
      <w:r>
        <w:rPr>
          <w:rFonts w:hint="eastAsia" w:ascii="宋体" w:hAnsi="宋体" w:eastAsia="宋体" w:cs="宋体"/>
          <w:sz w:val="24"/>
          <w:lang w:val="en-US" w:eastAsia="zh-CN"/>
        </w:rPr>
        <w:t>30日历日</w:t>
      </w:r>
    </w:p>
    <w:p>
      <w:pPr>
        <w:spacing w:line="480" w:lineRule="exact"/>
        <w:ind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预算金额：</w:t>
      </w:r>
      <w:r>
        <w:rPr>
          <w:rFonts w:hint="eastAsia" w:ascii="宋体" w:hAnsi="宋体" w:eastAsia="宋体" w:cs="宋体"/>
          <w:sz w:val="24"/>
          <w:lang w:val="en-US" w:eastAsia="zh-CN"/>
        </w:rPr>
        <w:t>1238000</w:t>
      </w:r>
      <w:r>
        <w:rPr>
          <w:rFonts w:hint="eastAsia" w:ascii="宋体" w:hAnsi="宋体" w:eastAsia="宋体" w:cs="宋体"/>
          <w:sz w:val="24"/>
        </w:rPr>
        <w:t>.00元</w:t>
      </w:r>
    </w:p>
    <w:p>
      <w:pPr>
        <w:spacing w:line="480" w:lineRule="exact"/>
        <w:ind w:firstLine="482" w:firstLineChars="200"/>
        <w:rPr>
          <w:rFonts w:ascii="宋体" w:hAnsi="宋体" w:eastAsia="宋体" w:cs="宋体"/>
          <w:b/>
          <w:bCs/>
          <w:sz w:val="24"/>
        </w:rPr>
      </w:pPr>
      <w:r>
        <w:rPr>
          <w:rFonts w:hint="eastAsia" w:ascii="宋体" w:hAnsi="宋体" w:eastAsia="宋体" w:cs="宋体"/>
          <w:b/>
          <w:bCs/>
          <w:sz w:val="24"/>
        </w:rPr>
        <w:t>六、供应商资格要求：</w:t>
      </w:r>
    </w:p>
    <w:p>
      <w:pPr>
        <w:spacing w:line="480" w:lineRule="exact"/>
        <w:ind w:firstLine="480" w:firstLineChars="200"/>
        <w:rPr>
          <w:rFonts w:ascii="宋体" w:hAnsi="宋体" w:eastAsia="宋体" w:cs="宋体"/>
          <w:sz w:val="24"/>
        </w:rPr>
      </w:pPr>
      <w:r>
        <w:rPr>
          <w:rFonts w:hint="eastAsia" w:ascii="宋体" w:hAnsi="宋体" w:eastAsia="宋体" w:cs="宋体"/>
          <w:sz w:val="24"/>
        </w:rPr>
        <w:t>1、落实政府采购政策需满足的资格要求：</w:t>
      </w:r>
    </w:p>
    <w:p>
      <w:pPr>
        <w:spacing w:line="480" w:lineRule="exact"/>
        <w:ind w:firstLine="480" w:firstLineChars="200"/>
        <w:rPr>
          <w:rFonts w:ascii="宋体" w:hAnsi="宋体" w:eastAsia="宋体" w:cs="宋体"/>
          <w:sz w:val="24"/>
        </w:rPr>
      </w:pPr>
      <w:r>
        <w:rPr>
          <w:rFonts w:hint="eastAsia" w:ascii="宋体" w:hAnsi="宋体" w:eastAsia="宋体" w:cs="宋体"/>
          <w:sz w:val="24"/>
        </w:rPr>
        <w:t>1.1满足《中华人民共和国政府采购法》第二十二条规定;</w:t>
      </w:r>
    </w:p>
    <w:p>
      <w:pPr>
        <w:spacing w:line="480" w:lineRule="exact"/>
        <w:ind w:firstLine="480" w:firstLineChars="200"/>
        <w:rPr>
          <w:rFonts w:ascii="宋体" w:hAnsi="宋体" w:eastAsia="宋体" w:cs="宋体"/>
          <w:color w:val="auto"/>
          <w:sz w:val="24"/>
        </w:rPr>
      </w:pPr>
      <w:r>
        <w:rPr>
          <w:rFonts w:hint="eastAsia" w:ascii="宋体" w:hAnsi="宋体" w:eastAsia="宋体" w:cs="宋体"/>
          <w:sz w:val="24"/>
        </w:rPr>
        <w:t>2、落实</w:t>
      </w:r>
      <w:bookmarkStart w:id="0" w:name="_GoBack"/>
      <w:r>
        <w:rPr>
          <w:rFonts w:hint="eastAsia" w:ascii="宋体" w:hAnsi="宋体" w:eastAsia="宋体" w:cs="宋体"/>
          <w:color w:val="auto"/>
          <w:sz w:val="24"/>
        </w:rPr>
        <w:t>政府采购政策需满足的资格要求：</w:t>
      </w:r>
    </w:p>
    <w:p>
      <w:pPr>
        <w:spacing w:line="480" w:lineRule="exact"/>
        <w:ind w:firstLine="480" w:firstLineChars="200"/>
        <w:rPr>
          <w:rFonts w:ascii="宋体" w:hAnsi="宋体" w:eastAsia="宋体" w:cs="宋体"/>
          <w:sz w:val="24"/>
        </w:rPr>
      </w:pPr>
      <w:r>
        <w:rPr>
          <w:rFonts w:hint="eastAsia" w:ascii="宋体" w:hAnsi="宋体" w:eastAsia="宋体" w:cs="宋体"/>
          <w:color w:val="auto"/>
          <w:sz w:val="24"/>
        </w:rPr>
        <w:t>合同包1(</w:t>
      </w:r>
      <w:r>
        <w:rPr>
          <w:rFonts w:hint="eastAsia" w:ascii="宋体" w:hAnsi="宋体" w:eastAsia="宋体" w:cs="宋体"/>
          <w:color w:val="auto"/>
          <w:sz w:val="24"/>
          <w:lang w:eastAsia="zh-CN"/>
        </w:rPr>
        <w:t>呼家川土地征收附着物拆迁项目</w:t>
      </w:r>
      <w:r>
        <w:rPr>
          <w:rFonts w:hint="eastAsia" w:ascii="宋体" w:hAnsi="宋体" w:eastAsia="宋体" w:cs="宋体"/>
          <w:color w:val="auto"/>
          <w:sz w:val="24"/>
        </w:rPr>
        <w:t>)落实政府采购政</w:t>
      </w:r>
      <w:bookmarkEnd w:id="0"/>
      <w:r>
        <w:rPr>
          <w:rFonts w:hint="eastAsia" w:ascii="宋体" w:hAnsi="宋体" w:eastAsia="宋体" w:cs="宋体"/>
          <w:sz w:val="24"/>
        </w:rPr>
        <w:t>策需满足的资格要求如下:</w:t>
      </w:r>
    </w:p>
    <w:p>
      <w:pPr>
        <w:spacing w:line="480" w:lineRule="exact"/>
        <w:ind w:firstLine="480" w:firstLineChars="200"/>
        <w:rPr>
          <w:rFonts w:ascii="宋体" w:hAnsi="宋体" w:eastAsia="宋体" w:cs="宋体"/>
          <w:sz w:val="24"/>
        </w:rPr>
      </w:pPr>
      <w:r>
        <w:rPr>
          <w:rFonts w:hint="eastAsia" w:ascii="宋体" w:hAnsi="宋体" w:eastAsia="宋体" w:cs="宋体"/>
          <w:sz w:val="24"/>
        </w:rPr>
        <w:t>2.1财政部财库〔2020〕46号关于印发《政府采购促进中小企业发展管理办法》的通知；</w:t>
      </w:r>
    </w:p>
    <w:p>
      <w:pPr>
        <w:spacing w:line="480" w:lineRule="exact"/>
        <w:ind w:firstLine="480" w:firstLineChars="200"/>
        <w:rPr>
          <w:rFonts w:ascii="宋体" w:hAnsi="宋体" w:eastAsia="宋体" w:cs="宋体"/>
          <w:sz w:val="24"/>
        </w:rPr>
      </w:pPr>
      <w:r>
        <w:rPr>
          <w:rFonts w:hint="eastAsia" w:ascii="宋体" w:hAnsi="宋体" w:eastAsia="宋体" w:cs="宋体"/>
          <w:sz w:val="24"/>
        </w:rPr>
        <w:t>2.2《财政部司法部关于政府采购支持监狱企业发展有关问题的通知》（财库〔2014〕68号）；</w:t>
      </w:r>
    </w:p>
    <w:p>
      <w:pPr>
        <w:spacing w:line="480" w:lineRule="exact"/>
        <w:ind w:firstLine="480" w:firstLineChars="200"/>
        <w:rPr>
          <w:rFonts w:ascii="宋体" w:hAnsi="宋体" w:eastAsia="宋体" w:cs="宋体"/>
          <w:sz w:val="24"/>
        </w:rPr>
      </w:pPr>
      <w:r>
        <w:rPr>
          <w:rFonts w:hint="eastAsia" w:ascii="宋体" w:hAnsi="宋体" w:eastAsia="宋体" w:cs="宋体"/>
          <w:sz w:val="24"/>
        </w:rPr>
        <w:t>2.3《国务院办公厅关于建立政府强制采购节能产品制度的通知》（国办发〔2007〕51号）；</w:t>
      </w:r>
    </w:p>
    <w:p>
      <w:pPr>
        <w:spacing w:line="480" w:lineRule="exact"/>
        <w:ind w:firstLine="480" w:firstLineChars="200"/>
        <w:rPr>
          <w:rFonts w:ascii="宋体" w:hAnsi="宋体" w:eastAsia="宋体" w:cs="宋体"/>
          <w:sz w:val="24"/>
        </w:rPr>
      </w:pPr>
      <w:r>
        <w:rPr>
          <w:rFonts w:hint="eastAsia" w:ascii="宋体" w:hAnsi="宋体" w:eastAsia="宋体" w:cs="宋体"/>
          <w:sz w:val="24"/>
        </w:rPr>
        <w:t>2.4《节能产品政府采购实施意见》（财库[2004]185号）；</w:t>
      </w:r>
    </w:p>
    <w:p>
      <w:pPr>
        <w:spacing w:line="480" w:lineRule="exact"/>
        <w:ind w:firstLine="480" w:firstLineChars="200"/>
        <w:rPr>
          <w:rFonts w:ascii="宋体" w:hAnsi="宋体" w:eastAsia="宋体" w:cs="宋体"/>
          <w:sz w:val="24"/>
        </w:rPr>
      </w:pPr>
      <w:r>
        <w:rPr>
          <w:rFonts w:hint="eastAsia" w:ascii="宋体" w:hAnsi="宋体" w:eastAsia="宋体" w:cs="宋体"/>
          <w:sz w:val="24"/>
        </w:rPr>
        <w:t>2.5陕西省财政厅关于印发《陕西省中小企业政府采购信用融资办法》（陕财办采〔2018〕23号）； </w:t>
      </w:r>
    </w:p>
    <w:p>
      <w:pPr>
        <w:spacing w:line="480" w:lineRule="exact"/>
        <w:ind w:firstLine="480" w:firstLineChars="200"/>
        <w:rPr>
          <w:rFonts w:ascii="宋体" w:hAnsi="宋体" w:eastAsia="宋体" w:cs="宋体"/>
          <w:sz w:val="24"/>
        </w:rPr>
      </w:pPr>
      <w:r>
        <w:rPr>
          <w:rFonts w:hint="eastAsia" w:ascii="宋体" w:hAnsi="宋体" w:eastAsia="宋体" w:cs="宋体"/>
          <w:sz w:val="24"/>
        </w:rPr>
        <w:t>2.6《关于在政府采购活动中查询及使用信用记录有关问题的通知》（财库〔2016〕125号）；</w:t>
      </w:r>
    </w:p>
    <w:p>
      <w:pPr>
        <w:spacing w:line="480" w:lineRule="exact"/>
        <w:ind w:firstLine="480" w:firstLineChars="200"/>
        <w:rPr>
          <w:rFonts w:ascii="宋体" w:hAnsi="宋体" w:eastAsia="宋体" w:cs="宋体"/>
          <w:sz w:val="24"/>
        </w:rPr>
      </w:pPr>
      <w:r>
        <w:rPr>
          <w:rFonts w:hint="eastAsia" w:ascii="宋体" w:hAnsi="宋体" w:eastAsia="宋体" w:cs="宋体"/>
          <w:sz w:val="24"/>
        </w:rPr>
        <w:t>2.7《环境标志产品政府采购实施的意见》（财库[2006]90号）； </w:t>
      </w:r>
    </w:p>
    <w:p>
      <w:pPr>
        <w:spacing w:line="480" w:lineRule="exact"/>
        <w:ind w:firstLine="480" w:firstLineChars="200"/>
        <w:rPr>
          <w:rFonts w:ascii="宋体" w:hAnsi="宋体" w:eastAsia="宋体" w:cs="宋体"/>
          <w:sz w:val="24"/>
        </w:rPr>
      </w:pPr>
      <w:r>
        <w:rPr>
          <w:rFonts w:hint="eastAsia" w:ascii="宋体" w:hAnsi="宋体" w:eastAsia="宋体" w:cs="宋体"/>
          <w:sz w:val="24"/>
        </w:rPr>
        <w:t>2.8《三部门联合发布关于促进残疾人就业政府采购政策的通知》（财库〔2017〕141号）；</w:t>
      </w:r>
    </w:p>
    <w:p>
      <w:pPr>
        <w:spacing w:line="480" w:lineRule="exact"/>
        <w:ind w:firstLine="480" w:firstLineChars="200"/>
        <w:rPr>
          <w:rFonts w:ascii="宋体" w:hAnsi="宋体" w:eastAsia="宋体" w:cs="宋体"/>
          <w:sz w:val="24"/>
        </w:rPr>
      </w:pPr>
      <w:r>
        <w:rPr>
          <w:rFonts w:hint="eastAsia" w:ascii="宋体" w:hAnsi="宋体" w:eastAsia="宋体" w:cs="宋体"/>
          <w:sz w:val="24"/>
        </w:rPr>
        <w:t>2.9《财政部 发展改革委 生态环境部 市场监管总局关于调整优化节能产品、环境标志产品政府采购执行机制的通知》（财库〔2019〕9号）； </w:t>
      </w:r>
    </w:p>
    <w:p>
      <w:pPr>
        <w:spacing w:line="480" w:lineRule="exact"/>
        <w:ind w:firstLine="480" w:firstLineChars="200"/>
        <w:rPr>
          <w:rFonts w:ascii="宋体" w:hAnsi="宋体" w:eastAsia="宋体" w:cs="宋体"/>
          <w:sz w:val="24"/>
        </w:rPr>
      </w:pPr>
      <w:r>
        <w:rPr>
          <w:rFonts w:hint="eastAsia" w:ascii="宋体" w:hAnsi="宋体" w:eastAsia="宋体" w:cs="宋体"/>
          <w:sz w:val="24"/>
        </w:rPr>
        <w:t>2.10《财政部 国务院扶贫办关于运用政府采购政策支持脱贫攻坚的通知》（财库〔2019〕27号）； </w:t>
      </w:r>
    </w:p>
    <w:p>
      <w:pPr>
        <w:spacing w:line="480" w:lineRule="exact"/>
        <w:ind w:firstLine="480" w:firstLineChars="200"/>
        <w:rPr>
          <w:rFonts w:ascii="宋体" w:hAnsi="宋体" w:eastAsia="宋体" w:cs="宋体"/>
          <w:sz w:val="24"/>
        </w:rPr>
      </w:pPr>
      <w:r>
        <w:rPr>
          <w:rFonts w:hint="eastAsia" w:ascii="宋体" w:hAnsi="宋体" w:eastAsia="宋体" w:cs="宋体"/>
          <w:sz w:val="24"/>
        </w:rPr>
        <w:t>2.11关于印发环境标志产品政府采购品目清单的通知(财库〔2019〕18号)；</w:t>
      </w:r>
    </w:p>
    <w:p>
      <w:pPr>
        <w:spacing w:line="480" w:lineRule="exact"/>
        <w:ind w:firstLine="480" w:firstLineChars="200"/>
        <w:rPr>
          <w:rFonts w:ascii="宋体" w:hAnsi="宋体" w:eastAsia="宋体" w:cs="宋体"/>
          <w:sz w:val="24"/>
        </w:rPr>
      </w:pPr>
      <w:r>
        <w:rPr>
          <w:rFonts w:hint="eastAsia" w:ascii="宋体" w:hAnsi="宋体" w:eastAsia="宋体" w:cs="宋体"/>
          <w:sz w:val="24"/>
        </w:rPr>
        <w:t>2.12《关于运用政府采购政策支持乡村产业振兴的通知》（财库〔2021〕19 号）；</w:t>
      </w:r>
    </w:p>
    <w:p>
      <w:pPr>
        <w:spacing w:line="480" w:lineRule="exact"/>
        <w:ind w:firstLine="480" w:firstLineChars="200"/>
        <w:rPr>
          <w:rFonts w:ascii="宋体" w:hAnsi="宋体" w:eastAsia="宋体" w:cs="宋体"/>
          <w:sz w:val="24"/>
        </w:rPr>
      </w:pPr>
      <w:r>
        <w:rPr>
          <w:rFonts w:hint="eastAsia" w:ascii="宋体" w:hAnsi="宋体" w:eastAsia="宋体" w:cs="宋体"/>
          <w:sz w:val="24"/>
        </w:rPr>
        <w:t>2.13《财政部关于在政府采购活动中落实平等对待内外资企业有关政策的通知》（财库〔2021〕35号）；</w:t>
      </w:r>
    </w:p>
    <w:p>
      <w:pPr>
        <w:spacing w:line="480" w:lineRule="exact"/>
        <w:ind w:firstLine="480" w:firstLineChars="200"/>
        <w:rPr>
          <w:rFonts w:ascii="宋体" w:hAnsi="宋体" w:eastAsia="宋体" w:cs="宋体"/>
          <w:sz w:val="24"/>
        </w:rPr>
      </w:pPr>
      <w:r>
        <w:rPr>
          <w:rFonts w:hint="eastAsia" w:ascii="宋体" w:hAnsi="宋体" w:eastAsia="宋体" w:cs="宋体"/>
          <w:sz w:val="24"/>
        </w:rPr>
        <w:t>2.14《关于进一步加大政府采购支持中小企业力度的通知》（财库〔2022〕19号）；</w:t>
      </w:r>
    </w:p>
    <w:p>
      <w:pPr>
        <w:spacing w:line="480" w:lineRule="exact"/>
        <w:ind w:firstLine="480" w:firstLineChars="200"/>
        <w:rPr>
          <w:rFonts w:ascii="宋体" w:hAnsi="宋体" w:eastAsia="宋体" w:cs="宋体"/>
          <w:sz w:val="24"/>
        </w:rPr>
      </w:pPr>
      <w:r>
        <w:rPr>
          <w:rFonts w:hint="eastAsia" w:ascii="宋体" w:hAnsi="宋体" w:eastAsia="宋体" w:cs="宋体"/>
          <w:sz w:val="24"/>
        </w:rPr>
        <w:t>2.15其他需要落实的政府采购政策。</w:t>
      </w:r>
    </w:p>
    <w:p>
      <w:pPr>
        <w:spacing w:line="480" w:lineRule="exact"/>
        <w:ind w:firstLine="480" w:firstLineChars="200"/>
        <w:rPr>
          <w:rFonts w:ascii="宋体" w:hAnsi="宋体" w:eastAsia="宋体" w:cs="宋体"/>
          <w:sz w:val="24"/>
        </w:rPr>
      </w:pPr>
      <w:r>
        <w:rPr>
          <w:rFonts w:hint="eastAsia" w:ascii="宋体" w:hAnsi="宋体" w:eastAsia="宋体" w:cs="宋体"/>
          <w:sz w:val="24"/>
        </w:rPr>
        <w:t>3、本项目的特定资格要求：</w:t>
      </w:r>
    </w:p>
    <w:p>
      <w:pPr>
        <w:spacing w:line="480" w:lineRule="exact"/>
        <w:ind w:firstLine="480" w:firstLineChars="200"/>
        <w:rPr>
          <w:rFonts w:ascii="宋体" w:hAnsi="宋体" w:eastAsia="宋体" w:cs="宋体"/>
          <w:sz w:val="24"/>
        </w:rPr>
      </w:pPr>
      <w:r>
        <w:rPr>
          <w:rFonts w:hint="eastAsia" w:ascii="宋体" w:hAnsi="宋体" w:eastAsia="宋体" w:cs="宋体"/>
          <w:sz w:val="24"/>
        </w:rPr>
        <w:t>符合《中华人民共和国政府采购法》第二十二条有关规定，供应商属于企业法人或其他组织，能够独立承担民事责任，有履行完成本项目的能力，经营范围与所投内容相符，并具有以下条件：</w:t>
      </w:r>
    </w:p>
    <w:p>
      <w:pPr>
        <w:spacing w:line="48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3.1</w:t>
      </w:r>
      <w:r>
        <w:rPr>
          <w:rFonts w:hint="eastAsia" w:ascii="宋体" w:hAnsi="宋体" w:eastAsia="宋体" w:cs="宋体"/>
          <w:sz w:val="24"/>
        </w:rPr>
        <w:t>具有独立承担民事责任能力的法人、其他组织或自然人，并出具合法有效的营业执照或事业单位法人证书等国家规定的相关证明，自然人参与的提供其身份证明。</w:t>
      </w:r>
    </w:p>
    <w:p>
      <w:pPr>
        <w:spacing w:line="48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3.2</w:t>
      </w:r>
      <w:r>
        <w:rPr>
          <w:rFonts w:hint="eastAsia" w:ascii="宋体" w:hAnsi="宋体" w:eastAsia="宋体" w:cs="宋体"/>
          <w:sz w:val="24"/>
        </w:rPr>
        <w:t xml:space="preserve">财务状况报告：提供2022年度的财务审计报告（成立时间至提交响应文件截止时间不足一年的可提供成立后任意时段的资产负债表），或开标日期前六个月内任意时段银行出具的资信证明。 </w:t>
      </w:r>
    </w:p>
    <w:p>
      <w:pPr>
        <w:spacing w:line="48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3.3</w:t>
      </w:r>
      <w:r>
        <w:rPr>
          <w:rFonts w:hint="eastAsia" w:ascii="宋体" w:hAnsi="宋体" w:eastAsia="宋体" w:cs="宋体"/>
          <w:sz w:val="24"/>
        </w:rPr>
        <w:t xml:space="preserve">税收缴纳证明：提供2023年1月至今已缴纳的至少一个月的纳税证明或完税证明，依法免税的单位应提供相关证明材料。 </w:t>
      </w:r>
    </w:p>
    <w:p>
      <w:pPr>
        <w:numPr>
          <w:ilvl w:val="0"/>
          <w:numId w:val="0"/>
        </w:numPr>
        <w:spacing w:line="48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3.4</w:t>
      </w:r>
      <w:r>
        <w:rPr>
          <w:rFonts w:hint="eastAsia" w:ascii="宋体" w:hAnsi="宋体" w:eastAsia="宋体" w:cs="宋体"/>
          <w:sz w:val="24"/>
        </w:rPr>
        <w:t xml:space="preserve">社会保障资金缴纳证明：提供2023年1月至今已缴存的至少一个月的社会保障资金缴存单据或社保机构开具的社会保险参保缴费情况证明，依法不需要缴纳社会保障资金的单位应提供相关证明材料。 </w:t>
      </w:r>
    </w:p>
    <w:p>
      <w:pPr>
        <w:numPr>
          <w:ilvl w:val="0"/>
          <w:numId w:val="0"/>
        </w:numPr>
        <w:spacing w:line="48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3.5信用证明</w:t>
      </w:r>
      <w:r>
        <w:rPr>
          <w:rFonts w:hint="eastAsia" w:ascii="宋体" w:hAnsi="宋体" w:eastAsia="宋体" w:cs="宋体"/>
          <w:sz w:val="24"/>
        </w:rPr>
        <w:t>：参加本次政府采购活动前三年内在经营活动中没有重大违纪，以及未被列入失信被执行人、重大税收违法案件当事人名单、政府采购严重违法失信行为记录名单的书面声明。</w:t>
      </w:r>
    </w:p>
    <w:p>
      <w:pPr>
        <w:numPr>
          <w:ilvl w:val="0"/>
          <w:numId w:val="0"/>
        </w:numPr>
        <w:spacing w:line="48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3.6</w:t>
      </w:r>
      <w:r>
        <w:rPr>
          <w:rFonts w:hint="eastAsia" w:ascii="宋体" w:hAnsi="宋体" w:eastAsia="宋体" w:cs="宋体"/>
          <w:sz w:val="24"/>
        </w:rPr>
        <w:t xml:space="preserve">法定代表人授权书及被授权人身份证。（法定代表人直接谈判只须提交其身份证原件） </w:t>
      </w:r>
    </w:p>
    <w:p>
      <w:pPr>
        <w:numPr>
          <w:ilvl w:val="0"/>
          <w:numId w:val="0"/>
        </w:numPr>
        <w:spacing w:line="48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3.7</w:t>
      </w:r>
      <w:r>
        <w:rPr>
          <w:rFonts w:hint="eastAsia" w:ascii="宋体" w:hAnsi="宋体" w:eastAsia="宋体" w:cs="宋体"/>
          <w:sz w:val="24"/>
        </w:rPr>
        <w:t>提供建筑施工总承包三级以上(含三级)资质。</w:t>
      </w:r>
    </w:p>
    <w:p>
      <w:pPr>
        <w:numPr>
          <w:ilvl w:val="0"/>
          <w:numId w:val="0"/>
        </w:numPr>
        <w:spacing w:line="48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3.8</w:t>
      </w:r>
      <w:r>
        <w:rPr>
          <w:rFonts w:hint="eastAsia" w:ascii="宋体" w:hAnsi="宋体" w:eastAsia="宋体" w:cs="宋体"/>
          <w:sz w:val="24"/>
        </w:rPr>
        <w:t xml:space="preserve">拟派项目经理具有建筑工程专业二级以上（含二级）注册建造师证书及有效的安全生产考核合格证书（建安B证），且提供无在建项目承诺。 </w:t>
      </w:r>
    </w:p>
    <w:p>
      <w:pPr>
        <w:numPr>
          <w:ilvl w:val="0"/>
          <w:numId w:val="0"/>
        </w:numPr>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3.9具有</w:t>
      </w:r>
      <w:r>
        <w:rPr>
          <w:rFonts w:hint="eastAsia" w:ascii="宋体" w:hAnsi="宋体" w:eastAsia="宋体" w:cs="宋体"/>
          <w:sz w:val="24"/>
        </w:rPr>
        <w:t xml:space="preserve">国家建设行政主管部门颁发的安全生产许可证。 </w:t>
      </w:r>
    </w:p>
    <w:p>
      <w:pPr>
        <w:numPr>
          <w:ilvl w:val="0"/>
          <w:numId w:val="0"/>
        </w:numPr>
        <w:spacing w:line="48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3.10</w:t>
      </w:r>
      <w:r>
        <w:rPr>
          <w:rFonts w:hint="eastAsia" w:ascii="宋体" w:hAnsi="宋体" w:eastAsia="宋体" w:cs="宋体"/>
          <w:sz w:val="24"/>
        </w:rPr>
        <w:t xml:space="preserve">省外企业提供在“陕西省建筑市场一体化平台企业库”可查询的网页截图。 </w:t>
      </w:r>
    </w:p>
    <w:p>
      <w:pPr>
        <w:numPr>
          <w:ilvl w:val="0"/>
          <w:numId w:val="0"/>
        </w:numPr>
        <w:spacing w:line="48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3.11</w:t>
      </w:r>
      <w:r>
        <w:rPr>
          <w:rFonts w:hint="eastAsia" w:ascii="宋体" w:hAnsi="宋体" w:eastAsia="宋体" w:cs="宋体"/>
          <w:sz w:val="24"/>
        </w:rPr>
        <w:t>本项目不接受联合体谈判。</w:t>
      </w:r>
    </w:p>
    <w:p>
      <w:pPr>
        <w:spacing w:line="480" w:lineRule="exact"/>
        <w:ind w:firstLine="482" w:firstLineChars="200"/>
        <w:rPr>
          <w:rFonts w:ascii="宋体" w:hAnsi="宋体" w:cs="宋体"/>
          <w:b/>
          <w:bCs/>
          <w:sz w:val="24"/>
        </w:rPr>
      </w:pPr>
      <w:r>
        <w:rPr>
          <w:rFonts w:hint="eastAsia" w:ascii="宋体" w:hAnsi="宋体" w:cs="宋体"/>
          <w:b/>
          <w:bCs/>
          <w:sz w:val="24"/>
        </w:rPr>
        <w:t>七、谈判文件发放：</w:t>
      </w:r>
    </w:p>
    <w:p>
      <w:pPr>
        <w:spacing w:line="480" w:lineRule="exact"/>
        <w:ind w:firstLine="480" w:firstLineChars="200"/>
        <w:rPr>
          <w:rFonts w:ascii="宋体" w:hAnsi="宋体" w:eastAsia="宋体" w:cs="宋体"/>
          <w:sz w:val="24"/>
        </w:rPr>
      </w:pPr>
      <w:r>
        <w:rPr>
          <w:rFonts w:hint="eastAsia" w:ascii="宋体" w:hAnsi="宋体" w:eastAsia="宋体" w:cs="宋体"/>
          <w:sz w:val="24"/>
        </w:rPr>
        <w:t>1、发放时间：202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17</w:t>
      </w:r>
      <w:r>
        <w:rPr>
          <w:rFonts w:hint="eastAsia" w:ascii="宋体" w:hAnsi="宋体" w:eastAsia="宋体" w:cs="宋体"/>
          <w:sz w:val="24"/>
        </w:rPr>
        <w:t>日至202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cs="宋体"/>
          <w:sz w:val="24"/>
        </w:rPr>
        <w:t>1</w:t>
      </w:r>
      <w:r>
        <w:rPr>
          <w:rFonts w:hint="eastAsia" w:ascii="宋体" w:hAnsi="宋体" w:eastAsia="宋体" w:cs="宋体"/>
          <w:sz w:val="24"/>
        </w:rPr>
        <w:t>月</w:t>
      </w:r>
      <w:r>
        <w:rPr>
          <w:rFonts w:hint="eastAsia" w:ascii="宋体" w:hAnsi="宋体" w:eastAsia="宋体" w:cs="宋体"/>
          <w:sz w:val="24"/>
          <w:lang w:val="en-US" w:eastAsia="zh-CN"/>
        </w:rPr>
        <w:t>19</w:t>
      </w:r>
      <w:r>
        <w:rPr>
          <w:rFonts w:hint="eastAsia" w:ascii="宋体" w:hAnsi="宋体" w:eastAsia="宋体" w:cs="宋体"/>
          <w:sz w:val="24"/>
        </w:rPr>
        <w:t>日止上午</w:t>
      </w:r>
      <w:r>
        <w:rPr>
          <w:rFonts w:hint="eastAsia" w:ascii="宋体" w:hAnsi="宋体" w:cs="宋体"/>
          <w:sz w:val="24"/>
        </w:rPr>
        <w:t>8</w:t>
      </w:r>
      <w:r>
        <w:rPr>
          <w:rFonts w:hint="eastAsia" w:ascii="宋体" w:hAnsi="宋体" w:eastAsia="宋体" w:cs="宋体"/>
          <w:sz w:val="24"/>
        </w:rPr>
        <w:t>:</w:t>
      </w:r>
      <w:r>
        <w:rPr>
          <w:rFonts w:hint="eastAsia" w:ascii="宋体" w:hAnsi="宋体" w:cs="宋体"/>
          <w:sz w:val="24"/>
        </w:rPr>
        <w:t>0</w:t>
      </w:r>
      <w:r>
        <w:rPr>
          <w:rFonts w:hint="eastAsia" w:ascii="宋体" w:hAnsi="宋体" w:eastAsia="宋体" w:cs="宋体"/>
          <w:sz w:val="24"/>
        </w:rPr>
        <w:t>0-12:00；下午1</w:t>
      </w:r>
      <w:r>
        <w:rPr>
          <w:rFonts w:hint="eastAsia" w:ascii="宋体" w:hAnsi="宋体" w:cs="宋体"/>
          <w:sz w:val="24"/>
        </w:rPr>
        <w:t>4</w:t>
      </w:r>
      <w:r>
        <w:rPr>
          <w:rFonts w:hint="eastAsia" w:ascii="宋体" w:hAnsi="宋体" w:eastAsia="宋体" w:cs="宋体"/>
          <w:sz w:val="24"/>
        </w:rPr>
        <w:t>:</w:t>
      </w:r>
      <w:r>
        <w:rPr>
          <w:rFonts w:hint="eastAsia" w:ascii="宋体" w:hAnsi="宋体" w:cs="宋体"/>
          <w:sz w:val="24"/>
        </w:rPr>
        <w:t>0</w:t>
      </w:r>
      <w:r>
        <w:rPr>
          <w:rFonts w:hint="eastAsia" w:ascii="宋体" w:hAnsi="宋体" w:eastAsia="宋体" w:cs="宋体"/>
          <w:sz w:val="24"/>
        </w:rPr>
        <w:t>0-1</w:t>
      </w:r>
      <w:r>
        <w:rPr>
          <w:rFonts w:hint="eastAsia" w:ascii="宋体" w:hAnsi="宋体" w:cs="宋体"/>
          <w:sz w:val="24"/>
        </w:rPr>
        <w:t>8</w:t>
      </w:r>
      <w:r>
        <w:rPr>
          <w:rFonts w:hint="eastAsia" w:ascii="宋体" w:hAnsi="宋体" w:eastAsia="宋体" w:cs="宋体"/>
          <w:sz w:val="24"/>
        </w:rPr>
        <w:t>:</w:t>
      </w:r>
      <w:r>
        <w:rPr>
          <w:rFonts w:hint="eastAsia" w:ascii="宋体" w:hAnsi="宋体" w:cs="宋体"/>
          <w:sz w:val="24"/>
        </w:rPr>
        <w:t>0</w:t>
      </w:r>
      <w:r>
        <w:rPr>
          <w:rFonts w:hint="eastAsia" w:ascii="宋体" w:hAnsi="宋体" w:eastAsia="宋体" w:cs="宋体"/>
          <w:sz w:val="24"/>
        </w:rPr>
        <w:t>0（工作时间）。</w:t>
      </w:r>
    </w:p>
    <w:p>
      <w:pPr>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2、发放地点：延长县政府采购大厅</w:t>
      </w:r>
      <w:r>
        <w:rPr>
          <w:rFonts w:hint="eastAsia" w:ascii="宋体" w:hAnsi="宋体" w:eastAsia="宋体" w:cs="宋体"/>
          <w:sz w:val="24"/>
          <w:lang w:eastAsia="zh-CN"/>
        </w:rPr>
        <w:t>。</w:t>
      </w:r>
    </w:p>
    <w:p>
      <w:pPr>
        <w:spacing w:line="480" w:lineRule="exact"/>
        <w:ind w:firstLine="480" w:firstLineChars="200"/>
        <w:rPr>
          <w:rFonts w:hint="eastAsia" w:ascii="宋体" w:hAnsi="宋体" w:eastAsia="宋体" w:cs="宋体"/>
          <w:sz w:val="24"/>
          <w:lang w:eastAsia="zh-CN"/>
        </w:rPr>
      </w:pPr>
      <w:r>
        <w:rPr>
          <w:rFonts w:hint="eastAsia" w:ascii="宋体" w:hAnsi="宋体" w:eastAsia="宋体" w:cs="宋体"/>
          <w:sz w:val="24"/>
        </w:rPr>
        <w:t>3、投标人持单位介绍信、资格要求加盖公章的复印件</w:t>
      </w:r>
      <w:r>
        <w:rPr>
          <w:rFonts w:hint="eastAsia" w:ascii="宋体" w:hAnsi="宋体" w:eastAsia="宋体" w:cs="宋体"/>
          <w:sz w:val="24"/>
          <w:lang w:eastAsia="zh-CN"/>
        </w:rPr>
        <w:t>。</w:t>
      </w:r>
    </w:p>
    <w:p>
      <w:pPr>
        <w:spacing w:line="480" w:lineRule="exact"/>
        <w:ind w:firstLine="482" w:firstLineChars="200"/>
        <w:rPr>
          <w:rFonts w:ascii="宋体" w:hAnsi="宋体" w:eastAsia="宋体" w:cs="宋体"/>
          <w:b/>
          <w:bCs/>
          <w:sz w:val="24"/>
        </w:rPr>
      </w:pPr>
      <w:r>
        <w:rPr>
          <w:rFonts w:hint="eastAsia" w:ascii="宋体" w:hAnsi="宋体" w:cs="宋体"/>
          <w:b/>
          <w:bCs/>
          <w:sz w:val="24"/>
        </w:rPr>
        <w:t>八</w:t>
      </w:r>
      <w:r>
        <w:rPr>
          <w:rFonts w:hint="eastAsia" w:ascii="宋体" w:hAnsi="宋体" w:eastAsia="宋体" w:cs="宋体"/>
          <w:b/>
          <w:bCs/>
          <w:sz w:val="24"/>
        </w:rPr>
        <w:t>、</w:t>
      </w:r>
      <w:r>
        <w:rPr>
          <w:rFonts w:hint="eastAsia" w:ascii="宋体" w:hAnsi="宋体" w:cs="宋体"/>
          <w:b/>
          <w:bCs/>
          <w:sz w:val="24"/>
        </w:rPr>
        <w:t>谈判</w:t>
      </w:r>
      <w:r>
        <w:rPr>
          <w:rFonts w:hint="eastAsia" w:ascii="宋体" w:hAnsi="宋体" w:eastAsia="宋体" w:cs="宋体"/>
          <w:b/>
          <w:bCs/>
          <w:sz w:val="24"/>
        </w:rPr>
        <w:t>文件递交截止时间/开标时间和地点：</w:t>
      </w:r>
    </w:p>
    <w:p>
      <w:pPr>
        <w:spacing w:line="480" w:lineRule="exact"/>
        <w:ind w:firstLine="480" w:firstLineChars="200"/>
        <w:rPr>
          <w:rFonts w:ascii="宋体" w:hAnsi="宋体" w:eastAsia="宋体" w:cs="宋体"/>
          <w:sz w:val="24"/>
        </w:rPr>
      </w:pPr>
      <w:r>
        <w:rPr>
          <w:rFonts w:hint="eastAsia" w:ascii="宋体" w:hAnsi="宋体" w:eastAsia="宋体" w:cs="宋体"/>
          <w:sz w:val="24"/>
        </w:rPr>
        <w:t>1、谈判文件截止时间/开标时间：202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cs="宋体"/>
          <w:sz w:val="24"/>
        </w:rPr>
        <w:t>1</w:t>
      </w:r>
      <w:r>
        <w:rPr>
          <w:rFonts w:hint="eastAsia" w:ascii="宋体" w:hAnsi="宋体" w:eastAsia="宋体" w:cs="宋体"/>
          <w:sz w:val="24"/>
        </w:rPr>
        <w:t>月</w:t>
      </w:r>
      <w:r>
        <w:rPr>
          <w:rFonts w:hint="eastAsia" w:ascii="宋体" w:hAnsi="宋体" w:cs="宋体"/>
          <w:sz w:val="24"/>
        </w:rPr>
        <w:t>2</w:t>
      </w:r>
      <w:r>
        <w:rPr>
          <w:rFonts w:hint="eastAsia" w:ascii="宋体" w:hAnsi="宋体" w:cs="宋体"/>
          <w:sz w:val="24"/>
          <w:lang w:val="en-US" w:eastAsia="zh-CN"/>
        </w:rPr>
        <w:t>2</w:t>
      </w:r>
      <w:r>
        <w:rPr>
          <w:rFonts w:hint="eastAsia" w:ascii="宋体" w:hAnsi="宋体" w:eastAsia="宋体" w:cs="宋体"/>
          <w:sz w:val="24"/>
        </w:rPr>
        <w:t>日</w:t>
      </w:r>
      <w:r>
        <w:rPr>
          <w:rFonts w:hint="eastAsia" w:ascii="宋体" w:hAnsi="宋体" w:cs="宋体"/>
          <w:sz w:val="24"/>
        </w:rPr>
        <w:t>下</w:t>
      </w:r>
      <w:r>
        <w:rPr>
          <w:rFonts w:hint="eastAsia" w:ascii="宋体" w:hAnsi="宋体" w:eastAsia="宋体" w:cs="宋体"/>
          <w:sz w:val="24"/>
        </w:rPr>
        <w:t>午</w:t>
      </w:r>
      <w:r>
        <w:rPr>
          <w:rFonts w:hint="eastAsia" w:ascii="宋体" w:hAnsi="宋体" w:cs="宋体"/>
          <w:sz w:val="24"/>
        </w:rPr>
        <w:t>14</w:t>
      </w:r>
      <w:r>
        <w:rPr>
          <w:rFonts w:hint="eastAsia" w:ascii="宋体" w:hAnsi="宋体" w:eastAsia="宋体" w:cs="宋体"/>
          <w:sz w:val="24"/>
        </w:rPr>
        <w:t>：30。</w:t>
      </w:r>
    </w:p>
    <w:p>
      <w:pPr>
        <w:spacing w:line="480" w:lineRule="exact"/>
        <w:ind w:firstLine="480" w:firstLineChars="200"/>
        <w:rPr>
          <w:rFonts w:ascii="宋体" w:hAnsi="宋体" w:eastAsia="宋体" w:cs="宋体"/>
          <w:sz w:val="24"/>
        </w:rPr>
      </w:pPr>
      <w:r>
        <w:rPr>
          <w:rFonts w:hint="eastAsia" w:ascii="宋体" w:hAnsi="宋体" w:eastAsia="宋体" w:cs="宋体"/>
          <w:sz w:val="24"/>
        </w:rPr>
        <w:t>2、谈判地点：延长县政府采购大厅（延长县人民政府大门西侧）。</w:t>
      </w:r>
    </w:p>
    <w:p>
      <w:pPr>
        <w:spacing w:line="480" w:lineRule="exact"/>
        <w:ind w:firstLine="480" w:firstLineChars="200"/>
        <w:rPr>
          <w:rFonts w:ascii="宋体" w:hAnsi="宋体" w:eastAsia="宋体" w:cs="宋体"/>
          <w:sz w:val="24"/>
        </w:rPr>
      </w:pPr>
      <w:r>
        <w:rPr>
          <w:rFonts w:hint="eastAsia" w:ascii="宋体" w:hAnsi="宋体" w:eastAsia="宋体" w:cs="宋体"/>
          <w:sz w:val="24"/>
        </w:rPr>
        <w:t>3、谈判须知：</w:t>
      </w:r>
      <w:r>
        <w:rPr>
          <w:rFonts w:hint="eastAsia" w:ascii="宋体" w:hAnsi="宋体" w:cs="宋体"/>
          <w:sz w:val="24"/>
        </w:rPr>
        <w:t>①</w:t>
      </w:r>
      <w:r>
        <w:rPr>
          <w:rFonts w:hint="eastAsia" w:ascii="宋体" w:hAnsi="宋体" w:eastAsia="宋体" w:cs="宋体"/>
          <w:sz w:val="24"/>
        </w:rPr>
        <w:t>请供应商按照陕西省财政厅关于政府采购供应商注册登记有关事项的通知中的要求，通过陕西省政府采购网（http://www.ccgp-shaanxi.gov.cn/）注册登记加入陕西省政府采购供应商库。</w:t>
      </w:r>
    </w:p>
    <w:p>
      <w:pPr>
        <w:spacing w:line="480" w:lineRule="exact"/>
        <w:ind w:firstLine="480" w:firstLineChars="200"/>
        <w:rPr>
          <w:rFonts w:ascii="宋体" w:hAnsi="宋体" w:eastAsia="宋体" w:cs="宋体"/>
          <w:sz w:val="24"/>
        </w:rPr>
      </w:pPr>
      <w:r>
        <w:rPr>
          <w:rFonts w:hint="eastAsia" w:ascii="宋体" w:hAnsi="宋体" w:cs="宋体"/>
          <w:sz w:val="24"/>
        </w:rPr>
        <w:t>②</w:t>
      </w:r>
      <w:r>
        <w:rPr>
          <w:rFonts w:hint="eastAsia" w:ascii="宋体" w:hAnsi="宋体" w:eastAsia="宋体" w:cs="宋体"/>
          <w:sz w:val="24"/>
        </w:rPr>
        <w:t>领取谈判文件必须携带：单位介绍信或法定代表人授权委托书及本人身份证原件。（现场领取）</w:t>
      </w:r>
    </w:p>
    <w:p>
      <w:pPr>
        <w:spacing w:line="480" w:lineRule="exact"/>
        <w:ind w:firstLine="480" w:firstLineChars="200"/>
        <w:rPr>
          <w:rFonts w:ascii="宋体" w:hAnsi="宋体" w:eastAsia="宋体" w:cs="宋体"/>
          <w:sz w:val="24"/>
        </w:rPr>
      </w:pPr>
      <w:r>
        <w:rPr>
          <w:rFonts w:hint="eastAsia" w:ascii="宋体" w:hAnsi="宋体" w:cs="宋体"/>
          <w:sz w:val="24"/>
        </w:rPr>
        <w:t>③</w:t>
      </w:r>
      <w:r>
        <w:rPr>
          <w:rFonts w:hint="eastAsia" w:ascii="宋体" w:hAnsi="宋体" w:eastAsia="宋体" w:cs="宋体"/>
          <w:sz w:val="24"/>
        </w:rPr>
        <w:t>谈判期间须携带并提交提供原件或加盖公章的复印件，原件备查（不接受扫描件，所提供的复印件概不退还）。未在我中心取得谈判文件的响应文件我中心不予受理。</w:t>
      </w:r>
    </w:p>
    <w:p>
      <w:pPr>
        <w:spacing w:line="480" w:lineRule="exact"/>
        <w:ind w:firstLine="480" w:firstLineChars="200"/>
        <w:rPr>
          <w:rFonts w:ascii="宋体" w:hAnsi="宋体" w:eastAsia="宋体" w:cs="宋体"/>
          <w:sz w:val="24"/>
        </w:rPr>
      </w:pPr>
    </w:p>
    <w:p>
      <w:pPr>
        <w:spacing w:line="480" w:lineRule="exact"/>
        <w:ind w:firstLine="480" w:firstLineChars="200"/>
        <w:rPr>
          <w:rFonts w:ascii="宋体" w:hAnsi="宋体" w:eastAsia="宋体" w:cs="宋体"/>
          <w:sz w:val="24"/>
        </w:rPr>
      </w:pPr>
    </w:p>
    <w:p>
      <w:pPr>
        <w:spacing w:line="480" w:lineRule="exact"/>
        <w:ind w:firstLine="6000" w:firstLineChars="2500"/>
        <w:rPr>
          <w:rFonts w:ascii="宋体" w:hAnsi="宋体" w:eastAsia="宋体" w:cs="宋体"/>
          <w:sz w:val="24"/>
        </w:rPr>
      </w:pPr>
      <w:r>
        <w:rPr>
          <w:rFonts w:hint="eastAsia" w:ascii="宋体" w:hAnsi="宋体" w:eastAsia="宋体" w:cs="宋体"/>
          <w:sz w:val="24"/>
        </w:rPr>
        <w:t>延长县政府采购中心</w:t>
      </w:r>
    </w:p>
    <w:p>
      <w:pPr>
        <w:spacing w:line="480" w:lineRule="exact"/>
        <w:ind w:firstLine="480" w:firstLineChars="200"/>
        <w:rPr>
          <w:rFonts w:ascii="宋体" w:hAnsi="宋体" w:eastAsia="宋体" w:cs="宋体"/>
          <w:sz w:val="24"/>
        </w:rPr>
      </w:pPr>
      <w:r>
        <w:rPr>
          <w:rFonts w:hint="eastAsia" w:ascii="宋体" w:hAnsi="宋体" w:eastAsia="宋体" w:cs="宋体"/>
          <w:sz w:val="24"/>
        </w:rPr>
        <w:t xml:space="preserve">                                               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cs="宋体"/>
          <w:sz w:val="24"/>
        </w:rPr>
        <w:t>1</w:t>
      </w:r>
      <w:r>
        <w:rPr>
          <w:rFonts w:hint="eastAsia" w:ascii="宋体" w:hAnsi="宋体" w:eastAsia="宋体" w:cs="宋体"/>
          <w:sz w:val="24"/>
        </w:rPr>
        <w:t>月</w:t>
      </w:r>
      <w:r>
        <w:rPr>
          <w:rFonts w:hint="eastAsia" w:ascii="宋体" w:hAnsi="宋体" w:eastAsia="宋体" w:cs="宋体"/>
          <w:sz w:val="24"/>
          <w:lang w:val="en-US" w:eastAsia="zh-CN"/>
        </w:rPr>
        <w:t>16</w:t>
      </w:r>
      <w:r>
        <w:rPr>
          <w:rFonts w:hint="eastAsia" w:ascii="宋体" w:hAnsi="宋体" w:eastAsia="宋体" w:cs="宋体"/>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992C16"/>
    <w:multiLevelType w:val="singleLevel"/>
    <w:tmpl w:val="D6992C1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ZTVmZDg4MGU5ZDE2M2YzNGFiYjg5NzJkMmVmNWUifQ=="/>
  </w:docVars>
  <w:rsids>
    <w:rsidRoot w:val="00000000"/>
    <w:rsid w:val="2B5C687D"/>
    <w:rsid w:val="48047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2024-01-16T06:00:00Z</dcterms:created>
  <dc:creator>lenovo</dc:creator>
  <cp:lastModifiedBy>zc</cp:lastModifiedBy>
  <dcterms:modified xsi:type="dcterms:W3CDTF">2024-01-16T06:01:51Z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79622220DEDD43EBABDBDD0031DA7128_12</vt:lpwstr>
  </property>
</Properties>
</file>