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土地平整、苗木栽植等（详见采购文</w:t>
      </w:r>
      <w:bookmarkStart w:id="0" w:name="_GoBack"/>
      <w:bookmarkEnd w:id="0"/>
      <w:r>
        <w:rPr>
          <w:rFonts w:hint="eastAsia"/>
          <w:lang w:val="en-US" w:eastAsia="zh-CN"/>
        </w:rPr>
        <w:t>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IwNmMwMGU0ZDljOWUzMzg0NDc3OWRhMjhhZjQifQ=="/>
  </w:docVars>
  <w:rsids>
    <w:rsidRoot w:val="00000000"/>
    <w:rsid w:val="531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2023-05-09T08:19:18Z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B8FFC4A0434044E3900D0DFF313E3F66</vt:lpwstr>
  </property>
</Properties>
</file>