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子长市自然资源局关于林权类不动产登记工作采购(二次)招标公告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关于林权类不动产登记工作采购(二次)</w:t>
      </w:r>
      <w:r>
        <w:rPr>
          <w:rFonts w:hint="eastAsia" w:ascii="微软雅黑" w:hAnsi="微软雅黑" w:eastAsia="微软雅黑" w:cs="微软雅黑"/>
          <w:sz w:val="21"/>
          <w:szCs w:val="21"/>
          <w:bdr w:val="none" w:color="auto" w:sz="0" w:space="0"/>
        </w:rPr>
        <w:t>招标项目的潜在投标人应在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获取招标文件，并于</w:t>
      </w:r>
      <w:r>
        <w:rPr>
          <w:rFonts w:hint="eastAsia" w:ascii="微软雅黑" w:hAnsi="微软雅黑" w:eastAsia="微软雅黑" w:cs="微软雅黑"/>
          <w:color w:val="0A82E5"/>
          <w:sz w:val="21"/>
          <w:szCs w:val="21"/>
          <w:bdr w:val="none" w:color="auto" w:sz="0" w:space="0"/>
        </w:rPr>
        <w:t> 2024年01月10日 09时00分 </w:t>
      </w:r>
      <w:r>
        <w:rPr>
          <w:rFonts w:hint="eastAsia" w:ascii="微软雅黑" w:hAnsi="微软雅黑" w:eastAsia="微软雅黑" w:cs="微软雅黑"/>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项目编号：JYZC2023-042.5B1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项目名称：关于林权类不动产登记工作采购(二次)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预算金额：566,972.00元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合同包1(关于林权类不动产登记工作采购第五包):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合同包预算金额：566,972.00元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合同包最高限价：566,972.00元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34"/>
        <w:gridCol w:w="1846"/>
        <w:gridCol w:w="662"/>
        <w:gridCol w:w="1169"/>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11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关于林权类不动产登记工作采购第五包</w:t>
            </w:r>
          </w:p>
        </w:tc>
        <w:tc>
          <w:tcPr>
            <w:tcW w:w="4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566,972.00</w:t>
            </w:r>
          </w:p>
        </w:tc>
        <w:tc>
          <w:tcPr>
            <w:tcW w:w="5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566,972.00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合同包1(关于林权类不动产登记工作采购第五包)落实政府采购政策需满足的资格要求如下: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合同包1(关于林权类不动产登记工作采购第五包)特定资格要求如下: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3.6.投标人须具有测绘乙级及以上资质或土地规划乙级及以上资质（含乙级）；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2023年12月20日 至 2023年12月26日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2024年01月10日 09时00分00秒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提交投标文件地点：</w:t>
      </w:r>
      <w:r>
        <w:rPr>
          <w:rFonts w:hint="eastAsia" w:ascii="微软雅黑" w:hAnsi="微软雅黑" w:eastAsia="微软雅黑" w:cs="微软雅黑"/>
          <w:color w:val="0A82E5"/>
          <w:sz w:val="21"/>
          <w:szCs w:val="21"/>
          <w:bdr w:val="none" w:color="auto" w:sz="0" w:space="0"/>
        </w:rPr>
        <w:t>延安市新区为民服务中心7号楼公共资源交易中心交易1厅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开标地点：</w:t>
      </w:r>
      <w:r>
        <w:rPr>
          <w:rFonts w:hint="eastAsia" w:ascii="微软雅黑" w:hAnsi="微软雅黑" w:eastAsia="微软雅黑" w:cs="微软雅黑"/>
          <w:color w:val="0A82E5"/>
          <w:sz w:val="21"/>
          <w:szCs w:val="21"/>
          <w:bdr w:val="none" w:color="auto" w:sz="0" w:space="0"/>
        </w:rPr>
        <w:t>延安市新区为民服务中心7号楼公共资源交易中心交易1厅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5</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子长市自然资源局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陕西省子长县四路口</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13509114297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22150E0E"/>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2023-12-19T08:45:22Z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166C870C9E0243DEB7A3E4350AA09DE1</vt:lpwstr>
  </property>
</Properties>
</file>