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0A82E5"/>
          <w:spacing w:val="0"/>
          <w:sz w:val="24"/>
          <w:szCs w:val="24"/>
        </w:rPr>
      </w:pPr>
      <w:r>
        <w:rPr>
          <w:rFonts w:hint="eastAsia" w:ascii="宋体" w:hAnsi="宋体" w:eastAsia="宋体" w:cs="宋体"/>
          <w:b/>
          <w:bCs/>
          <w:i w:val="0"/>
          <w:iCs w:val="0"/>
          <w:caps w:val="0"/>
          <w:color w:val="0A82E5"/>
          <w:spacing w:val="0"/>
          <w:kern w:val="0"/>
          <w:sz w:val="24"/>
          <w:szCs w:val="24"/>
          <w:shd w:val="clear" w:fill="FFFFFF"/>
          <w:lang w:val="en-US" w:eastAsia="zh-CN" w:bidi="ar"/>
        </w:rPr>
        <w:t>延安市安塞区乡村振兴局关于2023年财政衔接推进乡村振兴补助资金产业化项目</w:t>
      </w:r>
      <w:r>
        <w:rPr>
          <w:rFonts w:hint="eastAsia" w:ascii="宋体" w:hAnsi="宋体" w:cs="宋体"/>
          <w:b/>
          <w:bCs/>
          <w:i w:val="0"/>
          <w:iCs w:val="0"/>
          <w:caps w:val="0"/>
          <w:color w:val="0A82E5"/>
          <w:spacing w:val="0"/>
          <w:kern w:val="0"/>
          <w:sz w:val="24"/>
          <w:szCs w:val="24"/>
          <w:shd w:val="clear" w:fill="FFFFFF"/>
          <w:lang w:val="en-US" w:eastAsia="zh-CN" w:bidi="ar"/>
        </w:rPr>
        <w:t>（沿河湾镇刘党村党庄老旧棚改造提升项目）</w:t>
      </w:r>
      <w:r>
        <w:rPr>
          <w:rFonts w:hint="eastAsia" w:ascii="宋体" w:hAnsi="宋体" w:eastAsia="宋体" w:cs="宋体"/>
          <w:b/>
          <w:bCs/>
          <w:i w:val="0"/>
          <w:iCs w:val="0"/>
          <w:caps w:val="0"/>
          <w:color w:val="0A82E5"/>
          <w:spacing w:val="0"/>
          <w:kern w:val="0"/>
          <w:sz w:val="24"/>
          <w:szCs w:val="24"/>
          <w:shd w:val="clear" w:fill="FFFFFF"/>
          <w:lang w:val="en-US" w:eastAsia="zh-CN" w:bidi="ar"/>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关于2023年财政衔接推进乡村振兴补助资金产业化项目</w:t>
      </w:r>
      <w:r>
        <w:rPr>
          <w:rFonts w:hint="eastAsia" w:cs="宋体"/>
          <w:i w:val="0"/>
          <w:iCs w:val="0"/>
          <w:caps w:val="0"/>
          <w:color w:val="333333"/>
          <w:spacing w:val="0"/>
          <w:sz w:val="24"/>
          <w:szCs w:val="24"/>
          <w:shd w:val="clear" w:fill="FFFFFF"/>
          <w:lang w:eastAsia="zh-CN"/>
        </w:rPr>
        <w:t>（沿河湾镇刘党村党庄老旧棚改造提升项目）</w:t>
      </w:r>
      <w:r>
        <w:rPr>
          <w:rFonts w:hint="eastAsia" w:ascii="宋体" w:hAnsi="宋体" w:eastAsia="宋体" w:cs="宋体"/>
          <w:i w:val="0"/>
          <w:iCs w:val="0"/>
          <w:caps w:val="0"/>
          <w:color w:val="333333"/>
          <w:spacing w:val="0"/>
          <w:sz w:val="24"/>
          <w:szCs w:val="24"/>
          <w:shd w:val="clear" w:fill="FFFFFF"/>
        </w:rPr>
        <w:t>采购项目的潜在供应商应在</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r>
        <w:rPr>
          <w:rFonts w:hint="eastAsia" w:ascii="宋体" w:hAnsi="宋体" w:eastAsia="宋体" w:cs="宋体"/>
          <w:i w:val="0"/>
          <w:iCs w:val="0"/>
          <w:caps w:val="0"/>
          <w:color w:val="333333"/>
          <w:spacing w:val="0"/>
          <w:sz w:val="24"/>
          <w:szCs w:val="24"/>
          <w:shd w:val="clear" w:fill="FFFFFF"/>
        </w:rPr>
        <w:t>获取采购文件，并于</w:t>
      </w:r>
      <w:r>
        <w:rPr>
          <w:rFonts w:hint="eastAsia" w:ascii="宋体" w:hAnsi="宋体" w:eastAsia="宋体" w:cs="宋体"/>
          <w:i w:val="0"/>
          <w:iCs w:val="0"/>
          <w:caps w:val="0"/>
          <w:color w:val="0A82E5"/>
          <w:spacing w:val="0"/>
          <w:sz w:val="24"/>
          <w:szCs w:val="24"/>
          <w:shd w:val="clear" w:fill="FFFFFF"/>
        </w:rPr>
        <w:t> 2023年05月</w:t>
      </w:r>
      <w:r>
        <w:rPr>
          <w:rFonts w:hint="eastAsia" w:cs="宋体"/>
          <w:i w:val="0"/>
          <w:iCs w:val="0"/>
          <w:caps w:val="0"/>
          <w:color w:val="0A82E5"/>
          <w:spacing w:val="0"/>
          <w:sz w:val="24"/>
          <w:szCs w:val="24"/>
          <w:shd w:val="clear" w:fill="FFFFFF"/>
          <w:lang w:val="en-US" w:eastAsia="zh-CN"/>
        </w:rPr>
        <w:t>26</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16</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3</w:t>
      </w:r>
      <w:r>
        <w:rPr>
          <w:rFonts w:hint="eastAsia" w:ascii="宋体" w:hAnsi="宋体" w:eastAsia="宋体" w:cs="宋体"/>
          <w:i w:val="0"/>
          <w:iCs w:val="0"/>
          <w:caps w:val="0"/>
          <w:color w:val="0A82E5"/>
          <w:spacing w:val="0"/>
          <w:sz w:val="24"/>
          <w:szCs w:val="24"/>
          <w:shd w:val="clear" w:fill="FFFFFF"/>
        </w:rPr>
        <w:t>0分 </w:t>
      </w:r>
      <w:r>
        <w:rPr>
          <w:rFonts w:hint="eastAsia" w:ascii="宋体" w:hAnsi="宋体" w:eastAsia="宋体" w:cs="宋体"/>
          <w:i w:val="0"/>
          <w:iCs w:val="0"/>
          <w:caps w:val="0"/>
          <w:color w:val="333333"/>
          <w:spacing w:val="0"/>
          <w:sz w:val="24"/>
          <w:szCs w:val="24"/>
          <w:shd w:val="clear" w:fill="FFFFFF"/>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项目编号：SXJC-ZC-2023-0</w:t>
      </w:r>
      <w:r>
        <w:rPr>
          <w:rFonts w:hint="eastAsia" w:cs="宋体"/>
          <w:i w:val="0"/>
          <w:iCs w:val="0"/>
          <w:caps w:val="0"/>
          <w:color w:val="333333"/>
          <w:spacing w:val="0"/>
          <w:sz w:val="24"/>
          <w:szCs w:val="24"/>
          <w:shd w:val="clear" w:fill="FFFFFF"/>
          <w:lang w:val="en-US" w:eastAsia="zh-CN"/>
        </w:rPr>
        <w:t>26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项目名称：关于2023年财政衔接推进乡村振兴补助资金产业化项目</w:t>
      </w:r>
      <w:r>
        <w:rPr>
          <w:rFonts w:hint="eastAsia" w:cs="宋体"/>
          <w:i w:val="0"/>
          <w:iCs w:val="0"/>
          <w:caps w:val="0"/>
          <w:color w:val="333333"/>
          <w:spacing w:val="0"/>
          <w:sz w:val="24"/>
          <w:szCs w:val="24"/>
          <w:shd w:val="clear" w:fill="FFFFFF"/>
          <w:lang w:eastAsia="zh-CN"/>
        </w:rPr>
        <w:t>（沿河湾镇刘党村党庄老旧棚改造提升项目）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w:t>
      </w:r>
      <w:r>
        <w:rPr>
          <w:rFonts w:hint="eastAsia" w:cs="宋体"/>
          <w:i w:val="0"/>
          <w:iCs w:val="0"/>
          <w:caps w:val="0"/>
          <w:color w:val="333333"/>
          <w:spacing w:val="0"/>
          <w:sz w:val="24"/>
          <w:szCs w:val="24"/>
          <w:shd w:val="clear" w:fill="FFFFFF"/>
          <w:lang w:eastAsia="zh-CN"/>
        </w:rPr>
        <w:t>1,195,500.00</w:t>
      </w:r>
      <w:r>
        <w:rPr>
          <w:rFonts w:hint="eastAsia" w:ascii="宋体" w:hAnsi="宋体" w:eastAsia="宋体" w:cs="宋体"/>
          <w:i w:val="0"/>
          <w:iCs w:val="0"/>
          <w:caps w:val="0"/>
          <w:color w:val="333333"/>
          <w:spacing w:val="0"/>
          <w:sz w:val="24"/>
          <w:szCs w:val="24"/>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（沿河湾镇刘党村党庄老旧棚改造提升项目）</w:t>
      </w:r>
      <w:r>
        <w:rPr>
          <w:rFonts w:hint="eastAsia" w:ascii="宋体" w:hAnsi="宋体" w:eastAsia="宋体" w:cs="宋体"/>
          <w:i w:val="0"/>
          <w:iCs w:val="0"/>
          <w:caps w:val="0"/>
          <w:color w:val="333333"/>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eastAsia="zh-CN"/>
        </w:rPr>
        <w:t>1,195,500.00</w:t>
      </w:r>
      <w:r>
        <w:rPr>
          <w:rFonts w:hint="eastAsia" w:ascii="宋体" w:hAnsi="宋体" w:eastAsia="宋体" w:cs="宋体"/>
          <w:i w:val="0"/>
          <w:iCs w:val="0"/>
          <w:caps w:val="0"/>
          <w:color w:val="333333"/>
          <w:spacing w:val="0"/>
          <w:sz w:val="24"/>
          <w:szCs w:val="24"/>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eastAsia="zh-CN"/>
        </w:rPr>
        <w:t>1,195,500.00</w:t>
      </w:r>
      <w:r>
        <w:rPr>
          <w:rFonts w:hint="eastAsia" w:ascii="宋体" w:hAnsi="宋体" w:eastAsia="宋体" w:cs="宋体"/>
          <w:i w:val="0"/>
          <w:iCs w:val="0"/>
          <w:caps w:val="0"/>
          <w:color w:val="333333"/>
          <w:spacing w:val="0"/>
          <w:sz w:val="24"/>
          <w:szCs w:val="24"/>
          <w:shd w:val="clear" w:fill="FFFFFF"/>
        </w:rPr>
        <w:t>元</w:t>
      </w:r>
    </w:p>
    <w:tbl>
      <w:tblPr>
        <w:tblStyle w:val="7"/>
        <w:tblW w:w="90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0"/>
        <w:gridCol w:w="1178"/>
        <w:gridCol w:w="2256"/>
        <w:gridCol w:w="727"/>
        <w:gridCol w:w="1102"/>
        <w:gridCol w:w="1632"/>
        <w:gridCol w:w="16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0" w:hRule="atLeast"/>
          <w:tblHeader/>
        </w:trPr>
        <w:tc>
          <w:tcPr>
            <w:tcW w:w="5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35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9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9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土石方工程</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沿河湾镇刘党村党庄老旧棚改造提升项目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1,195,500.00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1,195,500.00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合同履行期限：150天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（沿河湾镇刘党村党庄老旧棚改造提升项目）</w:t>
      </w:r>
      <w:r>
        <w:rPr>
          <w:rFonts w:hint="eastAsia" w:ascii="宋体" w:hAnsi="宋体" w:eastAsia="宋体" w:cs="宋体"/>
          <w:i w:val="0"/>
          <w:iCs w:val="0"/>
          <w:caps w:val="0"/>
          <w:color w:val="333333"/>
          <w:spacing w:val="0"/>
          <w:sz w:val="24"/>
          <w:szCs w:val="24"/>
          <w:shd w:val="clear" w:fill="FFFFFF"/>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384"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财政部关于印发《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陕西省中小企业政府采购信用融资办法》（陕财办采〔2018〕23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（沿河湾镇刘党村党庄老旧棚改造提升项目）</w:t>
      </w:r>
      <w:r>
        <w:rPr>
          <w:rFonts w:hint="eastAsia" w:ascii="宋体" w:hAnsi="宋体" w:eastAsia="宋体" w:cs="宋体"/>
          <w:i w:val="0"/>
          <w:iCs w:val="0"/>
          <w:caps w:val="0"/>
          <w:color w:val="333333"/>
          <w:spacing w:val="0"/>
          <w:sz w:val="24"/>
          <w:szCs w:val="24"/>
          <w:shd w:val="clear" w:fill="FFFFFF"/>
        </w:rPr>
        <w:t>)特定资格要求如下: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384"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具有独立承担民事责任能力的法人或其他组织，提供合法有效的统一社会信用代码的营业执照（含年度报告书）或事业单位法人证书等国家规定的相关证明，自然人参与的提供其身份证明；（2）法定代表人授权书（委托代理人参加须提供法定代表人授权书、法定代表人身份证复印件及被授权人身份证）或法定代表人身份证（法定代表人直接参加只须提供本人身份证）；（3）供应商须具备水利水电工程</w:t>
      </w:r>
      <w:r>
        <w:rPr>
          <w:rFonts w:hint="eastAsia" w:cs="宋体"/>
          <w:i w:val="0"/>
          <w:iCs w:val="0"/>
          <w:caps w:val="0"/>
          <w:color w:val="333333"/>
          <w:spacing w:val="0"/>
          <w:sz w:val="24"/>
          <w:szCs w:val="24"/>
          <w:shd w:val="clear" w:fill="FFFFFF"/>
          <w:lang w:val="en-US" w:eastAsia="zh-CN"/>
        </w:rPr>
        <w:t>或建筑工程</w:t>
      </w:r>
      <w:r>
        <w:rPr>
          <w:rFonts w:hint="eastAsia" w:ascii="宋体" w:hAnsi="宋体" w:eastAsia="宋体" w:cs="宋体"/>
          <w:i w:val="0"/>
          <w:iCs w:val="0"/>
          <w:caps w:val="0"/>
          <w:color w:val="333333"/>
          <w:spacing w:val="0"/>
          <w:sz w:val="24"/>
          <w:szCs w:val="24"/>
          <w:shd w:val="clear" w:fill="FFFFFF"/>
        </w:rPr>
        <w:t>施工总承包三级及以上资质和企业安全生产许可证；项目经理须具备水利水电工程</w:t>
      </w:r>
      <w:bookmarkStart w:id="0" w:name="_GoBack"/>
      <w:bookmarkEnd w:id="0"/>
      <w:r>
        <w:rPr>
          <w:rFonts w:hint="eastAsia" w:cs="宋体"/>
          <w:i w:val="0"/>
          <w:iCs w:val="0"/>
          <w:caps w:val="0"/>
          <w:color w:val="333333"/>
          <w:spacing w:val="0"/>
          <w:sz w:val="24"/>
          <w:szCs w:val="24"/>
          <w:shd w:val="clear" w:fill="FFFFFF"/>
          <w:lang w:val="en-US" w:eastAsia="zh-CN"/>
        </w:rPr>
        <w:t>或建筑工程</w:t>
      </w:r>
      <w:r>
        <w:rPr>
          <w:rFonts w:hint="eastAsia" w:ascii="宋体" w:hAnsi="宋体" w:eastAsia="宋体" w:cs="宋体"/>
          <w:i w:val="0"/>
          <w:iCs w:val="0"/>
          <w:caps w:val="0"/>
          <w:color w:val="333333"/>
          <w:spacing w:val="0"/>
          <w:sz w:val="24"/>
          <w:szCs w:val="24"/>
          <w:shd w:val="clear" w:fill="FFFFFF"/>
        </w:rPr>
        <w:t>专业二级建造师及以上执业资格和有效的安全生产考核合格B证书；（4）税收缴纳证明：提供已缴纳的本年度任一月份的缴税凭证。依法免税的供应商应提供相关文件证明；（5）社会保障资金缴纳证明：供应商须提供本年度已缴存的任意一个月的社会保障资金缴存证明或社保机构开具的社会保险参保缴费情况证明；依法不需要缴纳社会保障资金的应提供相关文件证明；（6）财务状况报告：提供2021年度或2022年度经会计事务所审计的财务报告(成立时间至提交响应件截止时间不足一年的可提供成立后任意时段的资产负债表)，或其基本存款账户开户银行出具的资信证明及基本存款账户开户信息；（7）供应商需在“陕西省建筑市场监管与诚信信息发布平台”可查询，供应商不得列入“信用中国”网站中严重主体失信名单和经营异常名单，不得列入重大税收违法失信主体，不得为“中国执行信息网”网站失信被执行人，不得为“中国政府采购网”政府采购严重违法失信行为记录名单中被财政部门禁止参加政府采购活动的供应商（提供查询结果网页截图，并加盖供应商公章）；（8）供应商应出具参加政府采购活动前3年内在经营活动中没有重大违法记录的书面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2023年05月12日 至 2023年05月18日 ，每天上午 09:00:00 至 12:00:00 ，下午 14:30:00 至 17:00:00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w:t>
      </w:r>
      <w:r>
        <w:rPr>
          <w:rFonts w:hint="eastAsia" w:ascii="宋体" w:hAnsi="宋体" w:eastAsia="宋体" w:cs="宋体"/>
          <w:i w:val="0"/>
          <w:iCs w:val="0"/>
          <w:caps w:val="0"/>
          <w:color w:val="0A82E5"/>
          <w:spacing w:val="0"/>
          <w:sz w:val="24"/>
          <w:szCs w:val="24"/>
          <w:shd w:val="clear" w:fill="FFFFFF"/>
        </w:rPr>
        <w:t>现场获取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w:t>
      </w:r>
      <w:r>
        <w:rPr>
          <w:rFonts w:hint="eastAsia" w:ascii="宋体" w:hAnsi="宋体" w:eastAsia="宋体" w:cs="宋体"/>
          <w:i w:val="0"/>
          <w:iCs w:val="0"/>
          <w:caps w:val="0"/>
          <w:color w:val="0A82E5"/>
          <w:spacing w:val="0"/>
          <w:sz w:val="24"/>
          <w:szCs w:val="24"/>
          <w:shd w:val="clear" w:fill="FFFFFF"/>
        </w:rPr>
        <w:t> 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截止时间：</w:t>
      </w:r>
      <w:r>
        <w:rPr>
          <w:rFonts w:hint="eastAsia" w:ascii="宋体" w:hAnsi="宋体" w:eastAsia="宋体" w:cs="宋体"/>
          <w:i w:val="0"/>
          <w:iCs w:val="0"/>
          <w:caps w:val="0"/>
          <w:color w:val="0A82E5"/>
          <w:spacing w:val="0"/>
          <w:sz w:val="24"/>
          <w:szCs w:val="24"/>
          <w:shd w:val="clear" w:fill="FFFFFF"/>
        </w:rPr>
        <w:t> 2023年05月</w:t>
      </w:r>
      <w:r>
        <w:rPr>
          <w:rFonts w:hint="eastAsia" w:cs="宋体"/>
          <w:i w:val="0"/>
          <w:iCs w:val="0"/>
          <w:caps w:val="0"/>
          <w:color w:val="0A82E5"/>
          <w:spacing w:val="0"/>
          <w:sz w:val="24"/>
          <w:szCs w:val="24"/>
          <w:shd w:val="clear" w:fill="FFFFFF"/>
          <w:lang w:val="en-US" w:eastAsia="zh-CN"/>
        </w:rPr>
        <w:t>26</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16</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3</w:t>
      </w:r>
      <w:r>
        <w:rPr>
          <w:rFonts w:hint="eastAsia" w:ascii="宋体" w:hAnsi="宋体" w:eastAsia="宋体" w:cs="宋体"/>
          <w:i w:val="0"/>
          <w:iCs w:val="0"/>
          <w:caps w:val="0"/>
          <w:color w:val="0A82E5"/>
          <w:spacing w:val="0"/>
          <w:sz w:val="24"/>
          <w:szCs w:val="24"/>
          <w:shd w:val="clear" w:fill="FFFFFF"/>
        </w:rPr>
        <w:t>0分00秒 </w:t>
      </w:r>
      <w:r>
        <w:rPr>
          <w:rFonts w:hint="eastAsia" w:ascii="宋体" w:hAnsi="宋体" w:eastAsia="宋体" w:cs="宋体"/>
          <w:i w:val="0"/>
          <w:iCs w:val="0"/>
          <w:caps w:val="0"/>
          <w:color w:val="333333"/>
          <w:spacing w:val="0"/>
          <w:sz w:val="24"/>
          <w:szCs w:val="24"/>
          <w:shd w:val="clear"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2023年05月</w:t>
      </w:r>
      <w:r>
        <w:rPr>
          <w:rFonts w:hint="eastAsia" w:cs="宋体"/>
          <w:i w:val="0"/>
          <w:iCs w:val="0"/>
          <w:caps w:val="0"/>
          <w:color w:val="0A82E5"/>
          <w:spacing w:val="0"/>
          <w:sz w:val="24"/>
          <w:szCs w:val="24"/>
          <w:shd w:val="clear" w:fill="FFFFFF"/>
          <w:lang w:val="en-US" w:eastAsia="zh-CN"/>
        </w:rPr>
        <w:t>26</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16</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3</w:t>
      </w:r>
      <w:r>
        <w:rPr>
          <w:rFonts w:hint="eastAsia" w:ascii="宋体" w:hAnsi="宋体" w:eastAsia="宋体" w:cs="宋体"/>
          <w:i w:val="0"/>
          <w:iCs w:val="0"/>
          <w:caps w:val="0"/>
          <w:color w:val="0A82E5"/>
          <w:spacing w:val="0"/>
          <w:sz w:val="24"/>
          <w:szCs w:val="24"/>
          <w:shd w:val="clear" w:fill="FFFFFF"/>
        </w:rPr>
        <w:t>0分00秒 </w:t>
      </w:r>
      <w:r>
        <w:rPr>
          <w:rFonts w:hint="eastAsia" w:ascii="宋体" w:hAnsi="宋体" w:eastAsia="宋体" w:cs="宋体"/>
          <w:i w:val="0"/>
          <w:iCs w:val="0"/>
          <w:caps w:val="0"/>
          <w:color w:val="333333"/>
          <w:spacing w:val="0"/>
          <w:sz w:val="24"/>
          <w:szCs w:val="24"/>
          <w:shd w:val="clear"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七、其他补充事宜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1.本项目要求现场领取采购文件。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2.购买竞争性磋商文件时，请携带单位介绍信、有效本人身份证原件及加盖公章的复印件一份。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3.请供应商按照陕西省财政厅关于政府采购供应商注册登记有关事项的通知中的要求，通过陕西省政府采购注册登记加入陕西省政府采购供应商库。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4.本项目专门面向中小企业。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延安市安塞区乡村振兴局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延安市安塞区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13636876577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陕西敬创项目管理有限公司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15509111652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w:t>
      </w:r>
      <w:r>
        <w:rPr>
          <w:rFonts w:hint="eastAsia" w:ascii="宋体" w:hAnsi="宋体" w:eastAsia="宋体" w:cs="宋体"/>
          <w:i w:val="0"/>
          <w:iCs w:val="0"/>
          <w:caps w:val="0"/>
          <w:color w:val="0A82E5"/>
          <w:spacing w:val="0"/>
          <w:sz w:val="24"/>
          <w:szCs w:val="24"/>
          <w:shd w:val="clear" w:fill="FFFFFF"/>
        </w:rPr>
        <w:t>安村对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w:t>
      </w:r>
      <w:r>
        <w:rPr>
          <w:rFonts w:hint="eastAsia" w:ascii="宋体" w:hAnsi="宋体" w:eastAsia="宋体" w:cs="宋体"/>
          <w:i w:val="0"/>
          <w:iCs w:val="0"/>
          <w:caps w:val="0"/>
          <w:color w:val="0A82E5"/>
          <w:spacing w:val="0"/>
          <w:sz w:val="24"/>
          <w:szCs w:val="24"/>
          <w:shd w:val="clear" w:fill="FFFFFF"/>
        </w:rPr>
        <w:t>15509111652</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ZTA4N2Y4YmI1MTA5MmM2ZGY3OTczNDcyY2M1YjMifQ=="/>
  </w:docVars>
  <w:rsids>
    <w:rsidRoot w:val="00000000"/>
    <w:rsid w:val="099D195B"/>
    <w:rsid w:val="132C7DAB"/>
    <w:rsid w:val="189D5DE5"/>
    <w:rsid w:val="1EF369EA"/>
    <w:rsid w:val="26CD6C03"/>
    <w:rsid w:val="29DA062B"/>
    <w:rsid w:val="2F887044"/>
    <w:rsid w:val="419E3709"/>
    <w:rsid w:val="478C6060"/>
    <w:rsid w:val="5B2509C0"/>
    <w:rsid w:val="5E7E442D"/>
    <w:rsid w:val="6296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2076</Words>
  <Characters>2322</Characters>
  <Lines>0</Lines>
  <Paragraphs>0</Paragraphs>
  <TotalTime>0</TotalTime>
  <ScaleCrop>false</ScaleCrop>
  <LinksUpToDate>false</LinksUpToDate>
  <CharactersWithSpaces>2344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2023-05-10T08:11:00Z</dcterms:created>
  <dc:creator>Administrator</dc:creator>
  <cp:lastModifiedBy>安</cp:lastModifiedBy>
  <dcterms:modified xsi:type="dcterms:W3CDTF">2023-05-11T11:39:14Z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299AC13D76024FCCA954EC95EDBD0DF4_13</vt:lpwstr>
  </property>
</Properties>
</file>