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微软雅黑" w:hAnsi="微软雅黑" w:eastAsia="微软雅黑" w:cs="微软雅黑"/>
          <w:b/>
          <w:bCs/>
          <w:i w:val="0"/>
          <w:iCs w:val="0"/>
          <w:caps w:val="0"/>
          <w:color w:val="0A82E5"/>
          <w:spacing w:val="0"/>
          <w:kern w:val="0"/>
          <w:sz w:val="48"/>
          <w:szCs w:val="48"/>
          <w:bdr w:val="none" w:color="auto" w:sz="0" w:space="0"/>
          <w:shd w:val="clear" w:fill="FFFFFF"/>
          <w:lang w:val="en-US" w:eastAsia="zh-CN" w:bidi="ar"/>
        </w:rPr>
      </w:pPr>
      <w:r>
        <w:rPr>
          <w:rFonts w:hint="eastAsia" w:ascii="微软雅黑" w:hAnsi="微软雅黑" w:eastAsia="微软雅黑" w:cs="微软雅黑"/>
          <w:b/>
          <w:bCs/>
          <w:i w:val="0"/>
          <w:iCs w:val="0"/>
          <w:caps w:val="0"/>
          <w:color w:val="0A82E5"/>
          <w:spacing w:val="0"/>
          <w:kern w:val="0"/>
          <w:sz w:val="48"/>
          <w:szCs w:val="48"/>
          <w:bdr w:val="none" w:color="auto" w:sz="0" w:space="0"/>
          <w:shd w:val="clear" w:fill="FFFFFF"/>
          <w:lang w:val="en-US" w:eastAsia="zh-CN" w:bidi="ar"/>
        </w:rPr>
        <w:t>吴起县天然气公司工作车辆购置项目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48"/>
          <w:szCs w:val="48"/>
        </w:rPr>
      </w:pPr>
      <w:r>
        <w:rPr>
          <w:rFonts w:hint="eastAsia" w:ascii="微软雅黑" w:hAnsi="微软雅黑" w:eastAsia="微软雅黑" w:cs="微软雅黑"/>
          <w:b/>
          <w:bCs/>
          <w:i w:val="0"/>
          <w:iCs w:val="0"/>
          <w:caps w:val="0"/>
          <w:color w:val="0A82E5"/>
          <w:spacing w:val="0"/>
          <w:kern w:val="0"/>
          <w:sz w:val="48"/>
          <w:szCs w:val="48"/>
          <w:bdr w:val="none" w:color="auto" w:sz="0" w:space="0"/>
          <w:shd w:val="clear" w:fill="FFFFFF"/>
          <w:lang w:val="en-US" w:eastAsia="zh-CN" w:bidi="ar"/>
        </w:rPr>
        <w:t>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8"/>
          <w:szCs w:val="28"/>
        </w:rPr>
      </w:pPr>
      <w:r>
        <w:rPr>
          <w:rFonts w:ascii="微软雅黑" w:hAnsi="微软雅黑" w:eastAsia="微软雅黑" w:cs="微软雅黑"/>
          <w:i w:val="0"/>
          <w:iCs w:val="0"/>
          <w:caps w:val="0"/>
          <w:color w:val="333333"/>
          <w:spacing w:val="0"/>
          <w:sz w:val="28"/>
          <w:szCs w:val="28"/>
          <w:bdr w:val="none" w:color="auto" w:sz="0" w:space="0"/>
          <w:shd w:val="clear" w:fill="FFFFFF"/>
        </w:rPr>
        <w:t>工作车辆</w:t>
      </w:r>
      <w:r>
        <w:rPr>
          <w:rFonts w:hint="eastAsia" w:ascii="微软雅黑" w:hAnsi="微软雅黑" w:eastAsia="微软雅黑" w:cs="微软雅黑"/>
          <w:i w:val="0"/>
          <w:iCs w:val="0"/>
          <w:caps w:val="0"/>
          <w:color w:val="333333"/>
          <w:spacing w:val="0"/>
          <w:sz w:val="28"/>
          <w:szCs w:val="28"/>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8"/>
          <w:szCs w:val="28"/>
          <w:bdr w:val="none" w:color="auto" w:sz="0" w:space="0"/>
          <w:shd w:val="clear" w:fill="FFFFFF"/>
        </w:rPr>
        <w:t>吴起县财政局210室</w:t>
      </w:r>
      <w:r>
        <w:rPr>
          <w:rFonts w:hint="eastAsia" w:ascii="微软雅黑" w:hAnsi="微软雅黑" w:eastAsia="微软雅黑" w:cs="微软雅黑"/>
          <w:i w:val="0"/>
          <w:iCs w:val="0"/>
          <w:caps w:val="0"/>
          <w:color w:val="333333"/>
          <w:spacing w:val="0"/>
          <w:sz w:val="28"/>
          <w:szCs w:val="28"/>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8"/>
          <w:szCs w:val="28"/>
          <w:bdr w:val="none" w:color="auto" w:sz="0" w:space="0"/>
          <w:shd w:val="clear" w:fill="FFFFFF"/>
        </w:rPr>
        <w:t> 2023年06月19日 09时30分 </w:t>
      </w:r>
      <w:r>
        <w:rPr>
          <w:rFonts w:hint="eastAsia" w:ascii="微软雅黑" w:hAnsi="微软雅黑" w:eastAsia="微软雅黑" w:cs="微软雅黑"/>
          <w:i w:val="0"/>
          <w:iCs w:val="0"/>
          <w:caps w:val="0"/>
          <w:color w:val="333333"/>
          <w:spacing w:val="0"/>
          <w:sz w:val="28"/>
          <w:szCs w:val="28"/>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项目编号：WZC-CS-2023-43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项目名称：工作车辆</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预算金额：450,000.00元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合同包1(工作车辆):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合同包预算金额：450,000.00元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合同包最高限价：450,000.00元</w:t>
      </w:r>
    </w:p>
    <w:tbl>
      <w:tblPr>
        <w:tblW w:w="973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349"/>
        <w:gridCol w:w="1781"/>
        <w:gridCol w:w="1519"/>
        <w:gridCol w:w="1238"/>
        <w:gridCol w:w="1237"/>
        <w:gridCol w:w="1256"/>
        <w:gridCol w:w="13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3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品目号</w:t>
            </w:r>
          </w:p>
        </w:tc>
        <w:tc>
          <w:tcPr>
            <w:tcW w:w="178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品目名称</w:t>
            </w:r>
          </w:p>
        </w:tc>
        <w:tc>
          <w:tcPr>
            <w:tcW w:w="151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采购标的</w:t>
            </w:r>
          </w:p>
        </w:tc>
        <w:tc>
          <w:tcPr>
            <w:tcW w:w="123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数量（单位）</w:t>
            </w:r>
          </w:p>
        </w:tc>
        <w:tc>
          <w:tcPr>
            <w:tcW w:w="12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技术规格、参数及要求</w:t>
            </w:r>
          </w:p>
        </w:tc>
        <w:tc>
          <w:tcPr>
            <w:tcW w:w="12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品目预算(元)</w:t>
            </w:r>
          </w:p>
        </w:tc>
        <w:tc>
          <w:tcPr>
            <w:tcW w:w="13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3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1-1</w:t>
            </w:r>
          </w:p>
        </w:tc>
        <w:tc>
          <w:tcPr>
            <w:tcW w:w="178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其他车辆</w:t>
            </w:r>
          </w:p>
        </w:tc>
        <w:tc>
          <w:tcPr>
            <w:tcW w:w="151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皮卡车</w:t>
            </w:r>
          </w:p>
        </w:tc>
        <w:tc>
          <w:tcPr>
            <w:tcW w:w="123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3(辆)</w:t>
            </w:r>
          </w:p>
        </w:tc>
        <w:tc>
          <w:tcPr>
            <w:tcW w:w="12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详见采购文件</w:t>
            </w:r>
          </w:p>
        </w:tc>
        <w:tc>
          <w:tcPr>
            <w:tcW w:w="12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4"/>
                <w:szCs w:val="24"/>
              </w:rPr>
            </w:pPr>
            <w:r>
              <w:rPr>
                <w:rFonts w:ascii="宋体" w:hAnsi="宋体" w:eastAsia="宋体" w:cs="宋体"/>
                <w:kern w:val="0"/>
                <w:sz w:val="24"/>
                <w:szCs w:val="24"/>
                <w:bdr w:val="none" w:color="auto" w:sz="0" w:space="0"/>
                <w:lang w:val="en-US" w:eastAsia="zh-CN" w:bidi="ar"/>
              </w:rPr>
              <w:t>450,000</w:t>
            </w:r>
          </w:p>
        </w:tc>
        <w:tc>
          <w:tcPr>
            <w:tcW w:w="13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4"/>
                <w:szCs w:val="24"/>
              </w:rPr>
            </w:pPr>
            <w:r>
              <w:rPr>
                <w:rFonts w:ascii="宋体" w:hAnsi="宋体" w:eastAsia="宋体" w:cs="宋体"/>
                <w:kern w:val="0"/>
                <w:sz w:val="24"/>
                <w:szCs w:val="24"/>
                <w:bdr w:val="none" w:color="auto" w:sz="0" w:space="0"/>
                <w:lang w:val="en-US" w:eastAsia="zh-CN" w:bidi="ar"/>
              </w:rPr>
              <w:t>450,000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本合同包接受联合体投标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合同包1(工作车辆)落实政府采购政策需满足的资格要求如下: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2.1《政府采购促进中小企业发展管理办法》（财库〔2020〕46号）； </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2.3《财政部发展改革委生态环境部市场监管总局关于调整优化节能产品、环境标志产品政府采购执行机制的通知》（财库〔2019〕9号）；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2.4《财政部国家发展改革委关于印发〈节能产品政府采购实施意见〉的通知》（财库〔2004〕185号） ；</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2.5《财政部环保总局关于环境标志产品政府采购实施的意见》（财库〔2006〕90号）； </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2.6《国务院办公厅关于建立政府强制采购节能产品制度的通知》（国办发〔2007〕51号）；</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2.7《三部门联合发布关于促进残疾人就业政府采购政策的通知》（财库〔2017〕141号）；</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2.8《陕西省中小企业政府采购信用融资办法》（陕财办采〔2018〕23号）；</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2.9《财政部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2.10其他需要落实的政府采购政策；</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2.11如有最新颁布的政府采购政策，按最新的文件执行。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合同包1(工作车辆)特定资格要求如下: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3.1具有独立承担民事责任能力的法人或其他组织，提供年检合格的营业执照或组织机构代码证（经营范围须与采购内容相符）；</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3.2法定代表人授权委托书：法定代表人参加投标的，须出示身份证；法定代表人授权他人参加投标的，须提供法定代表人授权委托书及被授权人身份证；</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3.3投标单位近三年内在经营活动中没有重大违法记录的书面声明；</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3.4通过“信用中国”网站、中国政府采购网查询相关主体信用记录，未被列入失信被执行人、重大税收违法失信主体、政府采购严重违法失信行为记录名单（提供查询结果网页截图并加盖供应商公章）；</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3.5单位负责人为同一人或者存在直接控股、管理关系的不同供应商，不得参加同一合同项下的政府采购活动；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3.6本项目不接受未在本单位领取磋商文件的供应商投标。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时间：</w:t>
      </w:r>
      <w:r>
        <w:rPr>
          <w:rFonts w:hint="eastAsia" w:ascii="微软雅黑" w:hAnsi="微软雅黑" w:eastAsia="微软雅黑" w:cs="微软雅黑"/>
          <w:i w:val="0"/>
          <w:iCs w:val="0"/>
          <w:caps w:val="0"/>
          <w:color w:val="0A82E5"/>
          <w:spacing w:val="0"/>
          <w:sz w:val="28"/>
          <w:szCs w:val="28"/>
          <w:bdr w:val="none" w:color="auto" w:sz="0" w:space="0"/>
          <w:shd w:val="clear" w:fill="FFFFFF"/>
        </w:rPr>
        <w:t> 2023年06月02日 至 2023年06月08日 ，每天上午 08:00:00 至 12:00:00 ，下午 14:30:00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途径：</w:t>
      </w:r>
      <w:r>
        <w:rPr>
          <w:rFonts w:hint="eastAsia" w:ascii="微软雅黑" w:hAnsi="微软雅黑" w:eastAsia="微软雅黑" w:cs="微软雅黑"/>
          <w:i w:val="0"/>
          <w:iCs w:val="0"/>
          <w:caps w:val="0"/>
          <w:color w:val="0A82E5"/>
          <w:spacing w:val="0"/>
          <w:sz w:val="28"/>
          <w:szCs w:val="28"/>
          <w:bdr w:val="none" w:color="auto" w:sz="0" w:space="0"/>
          <w:shd w:val="clear" w:fill="FFFFFF"/>
        </w:rPr>
        <w:t>吴起县财政局210室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方式：</w:t>
      </w:r>
      <w:r>
        <w:rPr>
          <w:rFonts w:hint="eastAsia" w:ascii="微软雅黑" w:hAnsi="微软雅黑" w:eastAsia="微软雅黑" w:cs="微软雅黑"/>
          <w:i w:val="0"/>
          <w:iCs w:val="0"/>
          <w:caps w:val="0"/>
          <w:color w:val="0A82E5"/>
          <w:spacing w:val="0"/>
          <w:sz w:val="28"/>
          <w:szCs w:val="28"/>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售价：</w:t>
      </w:r>
      <w:r>
        <w:rPr>
          <w:rFonts w:hint="eastAsia" w:ascii="微软雅黑" w:hAnsi="微软雅黑" w:eastAsia="微软雅黑" w:cs="微软雅黑"/>
          <w:i w:val="0"/>
          <w:iCs w:val="0"/>
          <w:caps w:val="0"/>
          <w:color w:val="0A82E5"/>
          <w:spacing w:val="0"/>
          <w:sz w:val="28"/>
          <w:szCs w:val="28"/>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截止时间：</w:t>
      </w:r>
      <w:r>
        <w:rPr>
          <w:rFonts w:hint="eastAsia" w:ascii="微软雅黑" w:hAnsi="微软雅黑" w:eastAsia="微软雅黑" w:cs="微软雅黑"/>
          <w:i w:val="0"/>
          <w:iCs w:val="0"/>
          <w:caps w:val="0"/>
          <w:color w:val="0A82E5"/>
          <w:spacing w:val="0"/>
          <w:sz w:val="28"/>
          <w:szCs w:val="28"/>
          <w:bdr w:val="none" w:color="auto" w:sz="0" w:space="0"/>
          <w:shd w:val="clear" w:fill="FFFFFF"/>
        </w:rPr>
        <w:t> 2023年06月19日 09时30分00秒 </w:t>
      </w:r>
      <w:r>
        <w:rPr>
          <w:rFonts w:hint="eastAsia" w:ascii="微软雅黑" w:hAnsi="微软雅黑" w:eastAsia="微软雅黑" w:cs="微软雅黑"/>
          <w:i w:val="0"/>
          <w:iCs w:val="0"/>
          <w:caps w:val="0"/>
          <w:color w:val="333333"/>
          <w:spacing w:val="0"/>
          <w:sz w:val="28"/>
          <w:szCs w:val="28"/>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地点：</w:t>
      </w:r>
      <w:r>
        <w:rPr>
          <w:rFonts w:hint="eastAsia" w:ascii="微软雅黑" w:hAnsi="微软雅黑" w:eastAsia="微软雅黑" w:cs="微软雅黑"/>
          <w:i w:val="0"/>
          <w:iCs w:val="0"/>
          <w:caps w:val="0"/>
          <w:color w:val="0A82E5"/>
          <w:spacing w:val="0"/>
          <w:sz w:val="28"/>
          <w:szCs w:val="28"/>
          <w:bdr w:val="none" w:color="auto" w:sz="0" w:space="0"/>
          <w:shd w:val="clear" w:fill="FFFFFF"/>
        </w:rPr>
        <w:t>吴起县财政局一楼采购大厅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时间：</w:t>
      </w:r>
      <w:r>
        <w:rPr>
          <w:rFonts w:hint="eastAsia" w:ascii="微软雅黑" w:hAnsi="微软雅黑" w:eastAsia="微软雅黑" w:cs="微软雅黑"/>
          <w:i w:val="0"/>
          <w:iCs w:val="0"/>
          <w:caps w:val="0"/>
          <w:color w:val="0A82E5"/>
          <w:spacing w:val="0"/>
          <w:sz w:val="28"/>
          <w:szCs w:val="28"/>
          <w:bdr w:val="none" w:color="auto" w:sz="0" w:space="0"/>
          <w:shd w:val="clear" w:fill="FFFFFF"/>
        </w:rPr>
        <w:t> 2023年06月19日 09时30分00秒 </w:t>
      </w:r>
      <w:r>
        <w:rPr>
          <w:rFonts w:hint="eastAsia" w:ascii="微软雅黑" w:hAnsi="微软雅黑" w:eastAsia="微软雅黑" w:cs="微软雅黑"/>
          <w:i w:val="0"/>
          <w:iCs w:val="0"/>
          <w:caps w:val="0"/>
          <w:color w:val="333333"/>
          <w:spacing w:val="0"/>
          <w:sz w:val="28"/>
          <w:szCs w:val="28"/>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地点：</w:t>
      </w:r>
      <w:r>
        <w:rPr>
          <w:rFonts w:hint="eastAsia" w:ascii="微软雅黑" w:hAnsi="微软雅黑" w:eastAsia="微软雅黑" w:cs="微软雅黑"/>
          <w:i w:val="0"/>
          <w:iCs w:val="0"/>
          <w:caps w:val="0"/>
          <w:color w:val="0A82E5"/>
          <w:spacing w:val="0"/>
          <w:sz w:val="28"/>
          <w:szCs w:val="28"/>
          <w:bdr w:val="none" w:color="auto" w:sz="0" w:space="0"/>
          <w:shd w:val="clear" w:fill="FFFFFF"/>
        </w:rPr>
        <w:t>吴起县财政局一楼采购大厅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8"/>
          <w:szCs w:val="28"/>
          <w:bdr w:val="none" w:color="auto" w:sz="0" w:space="0"/>
          <w:shd w:val="clear" w:fill="FFFFFF"/>
        </w:rPr>
        <w:t>3</w:t>
      </w:r>
      <w:r>
        <w:rPr>
          <w:rFonts w:hint="eastAsia" w:ascii="微软雅黑" w:hAnsi="微软雅黑" w:eastAsia="微软雅黑" w:cs="微软雅黑"/>
          <w:i w:val="0"/>
          <w:iCs w:val="0"/>
          <w:caps w:val="0"/>
          <w:color w:val="333333"/>
          <w:spacing w:val="0"/>
          <w:sz w:val="28"/>
          <w:szCs w:val="28"/>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Style w:val="7"/>
          <w:rFonts w:hint="eastAsia" w:ascii="微软雅黑" w:hAnsi="微软雅黑" w:eastAsia="微软雅黑" w:cs="微软雅黑"/>
          <w:b/>
          <w:bCs/>
          <w:i w:val="0"/>
          <w:iCs w:val="0"/>
          <w:caps w:val="0"/>
          <w:color w:val="0A82E5"/>
          <w:spacing w:val="0"/>
          <w:sz w:val="28"/>
          <w:szCs w:val="28"/>
          <w:bdr w:val="none" w:color="auto" w:sz="0" w:space="0"/>
          <w:shd w:val="clear" w:fill="FFFFFF"/>
        </w:rPr>
        <w:t>（一）领取磋商文件时须提供单位介绍信原件、公告第二项要求的所有供应商资格证明文件原件及加盖防伪公章（鲜章）的复印件壹套（不接受扫描件），进行资格预审，预审合格后发放磋商文件，所提供的复印件概不退还。 （二）资金来源：自筹资金。（三）供应商按照陕西省财政厅关于政府采购供应商注册登记有关事项的通知中的要求，通过陕西省政府采购网注册登记加入陕西省政府采购供应商库。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8"/>
          <w:szCs w:val="28"/>
        </w:rPr>
      </w:pPr>
      <w:r>
        <w:rPr>
          <w:b w:val="0"/>
          <w:bCs w:val="0"/>
          <w:i w:val="0"/>
          <w:iCs w:val="0"/>
          <w:caps w:val="0"/>
          <w:color w:val="333333"/>
          <w:spacing w:val="0"/>
          <w:sz w:val="28"/>
          <w:szCs w:val="28"/>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名称：</w:t>
      </w:r>
      <w:r>
        <w:rPr>
          <w:rFonts w:hint="eastAsia" w:ascii="微软雅黑" w:hAnsi="微软雅黑" w:eastAsia="微软雅黑" w:cs="微软雅黑"/>
          <w:i w:val="0"/>
          <w:iCs w:val="0"/>
          <w:caps w:val="0"/>
          <w:color w:val="0A82E5"/>
          <w:spacing w:val="0"/>
          <w:sz w:val="28"/>
          <w:szCs w:val="28"/>
          <w:bdr w:val="none" w:color="auto" w:sz="0" w:space="0"/>
          <w:shd w:val="clear" w:fill="FFFFFF"/>
        </w:rPr>
        <w:t>吴起县天然气公司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地址：</w:t>
      </w:r>
      <w:r>
        <w:rPr>
          <w:rFonts w:hint="eastAsia" w:ascii="微软雅黑" w:hAnsi="微软雅黑" w:eastAsia="微软雅黑" w:cs="微软雅黑"/>
          <w:i w:val="0"/>
          <w:iCs w:val="0"/>
          <w:caps w:val="0"/>
          <w:color w:val="0A82E5"/>
          <w:spacing w:val="0"/>
          <w:sz w:val="28"/>
          <w:szCs w:val="28"/>
          <w:bdr w:val="none" w:color="auto" w:sz="0" w:space="0"/>
          <w:shd w:val="clear" w:fill="FFFFFF"/>
        </w:rPr>
        <w:t>吴起县石湾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联系方式：</w:t>
      </w:r>
      <w:r>
        <w:rPr>
          <w:rFonts w:hint="eastAsia" w:ascii="微软雅黑" w:hAnsi="微软雅黑" w:eastAsia="微软雅黑" w:cs="微软雅黑"/>
          <w:i w:val="0"/>
          <w:iCs w:val="0"/>
          <w:caps w:val="0"/>
          <w:color w:val="0A82E5"/>
          <w:spacing w:val="0"/>
          <w:sz w:val="28"/>
          <w:szCs w:val="28"/>
          <w:bdr w:val="none" w:color="auto" w:sz="0" w:space="0"/>
          <w:shd w:val="clear" w:fill="FFFFFF"/>
        </w:rPr>
        <w:t>0911-8395909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8"/>
          <w:szCs w:val="28"/>
        </w:rPr>
      </w:pPr>
      <w:r>
        <w:rPr>
          <w:b w:val="0"/>
          <w:bCs w:val="0"/>
          <w:i w:val="0"/>
          <w:iCs w:val="0"/>
          <w:caps w:val="0"/>
          <w:color w:val="333333"/>
          <w:spacing w:val="0"/>
          <w:sz w:val="28"/>
          <w:szCs w:val="28"/>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名称：</w:t>
      </w:r>
      <w:r>
        <w:rPr>
          <w:rFonts w:hint="eastAsia" w:ascii="微软雅黑" w:hAnsi="微软雅黑" w:eastAsia="微软雅黑" w:cs="微软雅黑"/>
          <w:i w:val="0"/>
          <w:iCs w:val="0"/>
          <w:caps w:val="0"/>
          <w:color w:val="0A82E5"/>
          <w:spacing w:val="0"/>
          <w:sz w:val="28"/>
          <w:szCs w:val="28"/>
          <w:bdr w:val="none" w:color="auto" w:sz="0" w:space="0"/>
          <w:shd w:val="clear" w:fill="FFFFFF"/>
        </w:rPr>
        <w:t>吴起县政府采购中心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地址：</w:t>
      </w:r>
      <w:r>
        <w:rPr>
          <w:rFonts w:hint="eastAsia" w:ascii="微软雅黑" w:hAnsi="微软雅黑" w:eastAsia="微软雅黑" w:cs="微软雅黑"/>
          <w:i w:val="0"/>
          <w:iCs w:val="0"/>
          <w:caps w:val="0"/>
          <w:color w:val="0A82E5"/>
          <w:spacing w:val="0"/>
          <w:sz w:val="28"/>
          <w:szCs w:val="28"/>
          <w:bdr w:val="none" w:color="auto" w:sz="0" w:space="0"/>
          <w:shd w:val="clear" w:fill="FFFFFF"/>
        </w:rPr>
        <w:t>吴起县财政局二楼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联系方式：</w:t>
      </w:r>
      <w:r>
        <w:rPr>
          <w:rFonts w:hint="eastAsia" w:ascii="微软雅黑" w:hAnsi="微软雅黑" w:eastAsia="微软雅黑" w:cs="微软雅黑"/>
          <w:i w:val="0"/>
          <w:iCs w:val="0"/>
          <w:caps w:val="0"/>
          <w:color w:val="0A82E5"/>
          <w:spacing w:val="0"/>
          <w:sz w:val="28"/>
          <w:szCs w:val="28"/>
          <w:bdr w:val="none" w:color="auto" w:sz="0" w:space="0"/>
          <w:shd w:val="clear" w:fill="FFFFFF"/>
        </w:rPr>
        <w:t>0911-7615663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8"/>
          <w:szCs w:val="28"/>
        </w:rPr>
      </w:pPr>
      <w:r>
        <w:rPr>
          <w:b w:val="0"/>
          <w:bCs w:val="0"/>
          <w:i w:val="0"/>
          <w:iCs w:val="0"/>
          <w:caps w:val="0"/>
          <w:color w:val="333333"/>
          <w:spacing w:val="0"/>
          <w:sz w:val="28"/>
          <w:szCs w:val="28"/>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项目联系人：</w:t>
      </w:r>
      <w:r>
        <w:rPr>
          <w:rFonts w:hint="eastAsia" w:ascii="微软雅黑" w:hAnsi="微软雅黑" w:eastAsia="微软雅黑" w:cs="微软雅黑"/>
          <w:i w:val="0"/>
          <w:iCs w:val="0"/>
          <w:caps w:val="0"/>
          <w:color w:val="0A82E5"/>
          <w:spacing w:val="0"/>
          <w:sz w:val="28"/>
          <w:szCs w:val="28"/>
          <w:bdr w:val="none" w:color="auto" w:sz="0" w:space="0"/>
          <w:shd w:val="clear" w:fill="FFFFFF"/>
        </w:rPr>
        <w:t>王瑞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电话：</w:t>
      </w:r>
      <w:r>
        <w:rPr>
          <w:rFonts w:hint="eastAsia" w:ascii="微软雅黑" w:hAnsi="微软雅黑" w:eastAsia="微软雅黑" w:cs="微软雅黑"/>
          <w:i w:val="0"/>
          <w:iCs w:val="0"/>
          <w:caps w:val="0"/>
          <w:color w:val="0A82E5"/>
          <w:spacing w:val="0"/>
          <w:sz w:val="28"/>
          <w:szCs w:val="28"/>
          <w:bdr w:val="none" w:color="auto" w:sz="0" w:space="0"/>
          <w:shd w:val="clear" w:fill="FFFFFF"/>
        </w:rPr>
        <w:t>0911-7615663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吴起县政府采购中心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440"/>
          <w:szCs w:val="48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ZDZiMDFiZWE3Zjg4YzBkYmEyNmY5OWU1NmY2ODEifQ=="/>
  </w:docVars>
  <w:rsids>
    <w:rsidRoot w:val="00000000"/>
    <w:rsid w:val="05060406"/>
    <w:rsid w:val="0AEE18E5"/>
    <w:rsid w:val="219E4E8C"/>
    <w:rsid w:val="244D3EE5"/>
    <w:rsid w:val="39424C8F"/>
    <w:rsid w:val="44EA6077"/>
    <w:rsid w:val="51B40320"/>
    <w:rsid w:val="5FCA3CFF"/>
    <w:rsid w:val="609D35B3"/>
    <w:rsid w:val="743638C2"/>
    <w:rsid w:val="765F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1633</Words>
  <Characters>1887</Characters>
  <Lines>0</Lines>
  <Paragraphs>0</Paragraphs>
  <TotalTime>252</TotalTime>
  <ScaleCrop>false</ScaleCrop>
  <LinksUpToDate>false</LinksUpToDate>
  <CharactersWithSpaces>1914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2023-05-17T07:12:00Z</dcterms:created>
  <dc:creator>Lenovo</dc:creator>
  <cp:lastModifiedBy>榴莲</cp:lastModifiedBy>
  <cp:lastPrinted>2023-06-01T08:28:39Z</cp:lastPrinted>
  <dcterms:modified xsi:type="dcterms:W3CDTF">2023-06-01T08:28:43Z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56A0A82D81B841889B6967B0E325780E_12</vt:lpwstr>
  </property>
</Properties>
</file>