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吴起县环境卫生管理站购置县城垃圾中转站更新改造项目招标公告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8"/>
          <w:szCs w:val="28"/>
        </w:rPr>
      </w:pPr>
      <w:r>
        <w:rPr>
          <w:rStyle w:val="8"/>
          <w:b/>
          <w:bCs/>
          <w:i w:val="0"/>
          <w:iCs w:val="0"/>
          <w:caps w:val="0"/>
          <w:color w:val="333333"/>
          <w:spacing w:val="0"/>
          <w:sz w:val="28"/>
          <w:szCs w:val="28"/>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8"/>
          <w:szCs w:val="28"/>
        </w:rPr>
      </w:pPr>
      <w:r>
        <w:rPr>
          <w:rFonts w:ascii="微软雅黑" w:hAnsi="微软雅黑" w:eastAsia="微软雅黑" w:cs="微软雅黑"/>
          <w:i w:val="0"/>
          <w:iCs w:val="0"/>
          <w:caps w:val="0"/>
          <w:color w:val="333333"/>
          <w:spacing w:val="0"/>
          <w:sz w:val="28"/>
          <w:szCs w:val="28"/>
          <w:bdr w:val="none" w:color="auto" w:sz="0" w:space="0"/>
          <w:shd w:val="clear" w:fill="FFFFFF"/>
        </w:rPr>
        <w:t>购置县城垃圾中转站更新改造项目</w:t>
      </w:r>
      <w:r>
        <w:rPr>
          <w:rFonts w:hint="eastAsia" w:ascii="微软雅黑" w:hAnsi="微软雅黑" w:eastAsia="微软雅黑" w:cs="微软雅黑"/>
          <w:i w:val="0"/>
          <w:iCs w:val="0"/>
          <w:caps w:val="0"/>
          <w:color w:val="333333"/>
          <w:spacing w:val="0"/>
          <w:sz w:val="28"/>
          <w:szCs w:val="28"/>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8"/>
          <w:szCs w:val="28"/>
          <w:bdr w:val="none" w:color="auto" w:sz="0" w:space="0"/>
          <w:shd w:val="clear" w:fill="FFFFFF"/>
        </w:rPr>
        <w:t>全国公共资源交易中心平台（陕西省·延安市）</w:t>
      </w:r>
      <w:r>
        <w:rPr>
          <w:rFonts w:hint="eastAsia" w:ascii="微软雅黑" w:hAnsi="微软雅黑" w:eastAsia="微软雅黑" w:cs="微软雅黑"/>
          <w:i w:val="0"/>
          <w:iCs w:val="0"/>
          <w:caps w:val="0"/>
          <w:color w:val="333333"/>
          <w:spacing w:val="0"/>
          <w:sz w:val="28"/>
          <w:szCs w:val="28"/>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2023年09月12日 09时00分 </w:t>
      </w:r>
      <w:r>
        <w:rPr>
          <w:rFonts w:hint="eastAsia" w:ascii="微软雅黑" w:hAnsi="微软雅黑" w:eastAsia="微软雅黑" w:cs="微软雅黑"/>
          <w:i w:val="0"/>
          <w:iCs w:val="0"/>
          <w:caps w:val="0"/>
          <w:color w:val="333333"/>
          <w:spacing w:val="0"/>
          <w:sz w:val="28"/>
          <w:szCs w:val="28"/>
          <w:bdr w:val="none" w:color="auto" w:sz="0" w:space="0"/>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8"/>
          <w:szCs w:val="28"/>
        </w:rPr>
      </w:pPr>
      <w:r>
        <w:rPr>
          <w:rStyle w:val="8"/>
          <w:rFonts w:hint="eastAsia" w:ascii="微软雅黑" w:hAnsi="微软雅黑" w:eastAsia="微软雅黑" w:cs="微软雅黑"/>
          <w:b/>
          <w:bCs/>
          <w:i w:val="0"/>
          <w:iCs w:val="0"/>
          <w:caps w:val="0"/>
          <w:color w:val="333333"/>
          <w:spacing w:val="0"/>
          <w:sz w:val="28"/>
          <w:szCs w:val="28"/>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项目编号：WZC-GKZB-2023-25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项目名称：购置县城垃圾中转站更新改造项目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预算金额：2,407,800.00元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合同包1(吴起县卫生环境管理站购置县城垃圾中转站更新改造项目):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合同包预算金额：2,407,800.00元</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合同包最高限价：2,407,800.00元</w:t>
      </w:r>
    </w:p>
    <w:tbl>
      <w:tblPr>
        <w:tblW w:w="96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0"/>
        <w:gridCol w:w="2045"/>
        <w:gridCol w:w="1916"/>
        <w:gridCol w:w="762"/>
        <w:gridCol w:w="136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环境污染防治设备零部件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货物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2,407,800.00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2,407,800.00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本合同包接受联合体投标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8"/>
          <w:szCs w:val="28"/>
        </w:rPr>
      </w:pPr>
      <w:r>
        <w:rPr>
          <w:rStyle w:val="8"/>
          <w:rFonts w:hint="eastAsia" w:ascii="微软雅黑" w:hAnsi="微软雅黑" w:eastAsia="微软雅黑" w:cs="微软雅黑"/>
          <w:b/>
          <w:bCs/>
          <w:i w:val="0"/>
          <w:iCs w:val="0"/>
          <w:caps w:val="0"/>
          <w:color w:val="333333"/>
          <w:spacing w:val="0"/>
          <w:sz w:val="28"/>
          <w:szCs w:val="28"/>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合同包1(吴起县卫生环境管理站购置县城垃圾中转站更新改造项目)落实政府采购政策需满足的资格要求如下: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2.1《政府采购促进中小企业发展管理办法》（财库〔2020〕46号）；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2.2《财政部司法部关于政府采购支持监狱企业发展有关问题的通知》（财库〔2014〕68号）；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2.3《财政部发展改革委生态环境部市场监管总局关于调整优化节能产品、环境标志产品政府采购执行机制的通知》（财库〔2019〕9号）；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2.4《财政部国家发展改革委关于印发〈节能产品政府采购实施意见〉的通知》（财库〔2004〕185号）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2.5《财政部环保总局关于环境标志产品政府采购实施的意见》（财库〔2006〕90号）；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2.6《国务院办公厅关于建立政府强制采购节能产品制度的通知》（国办发〔2007〕51号）；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2.7《三部门联合发布关于促进残疾人就业政府采购政策的通知》（财库〔2017〕141号）；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2.8《陕西省中小企业政府采购信用融资办法》（陕财办采〔2018〕23号）；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2.9《财政部 国务院扶贫办关于运用政府采购政策支持脱贫攻坚的通知》（财库〔2019〕27号）；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2.10其他需要落实的政府采购政策；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2.11如有最新颁布的政府采购政策，按最新的文件执行。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合同包1(吴起县卫生环境管理站购置县城垃圾中转站更新改造项目)特定资格要求如下: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3.1供应商能够独立承担民事责任，具有合法有效的营业执照、组织机构代码证（或统一社会信用代码的营业执照）、开户许可证（或基本账户开户证明）；具备生产或代理经销本项目货物的能力；同时具备履行合同的供货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3.2法人授权委托书（附法定代表人、被授权人身份证复印件）及被授权人身份证（法定代表人参加投标只需提供本人身份证）；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3.3投标单位近三年内在经营活动中没有重大违法记录的书面声明；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8"/>
          <w:szCs w:val="28"/>
          <w:bdr w:val="none" w:color="auto" w:sz="0" w:space="0"/>
          <w:shd w:val="clear" w:fill="FFFFFF"/>
          <w:lang w:eastAsia="zh-CN"/>
        </w:rPr>
      </w:pPr>
      <w:r>
        <w:rPr>
          <w:rFonts w:hint="eastAsia" w:ascii="微软雅黑" w:hAnsi="微软雅黑" w:eastAsia="微软雅黑" w:cs="微软雅黑"/>
          <w:i w:val="0"/>
          <w:iCs w:val="0"/>
          <w:caps w:val="0"/>
          <w:color w:val="333333"/>
          <w:spacing w:val="0"/>
          <w:sz w:val="28"/>
          <w:szCs w:val="28"/>
          <w:bdr w:val="none" w:color="auto" w:sz="0" w:space="0"/>
          <w:shd w:val="clear" w:fill="FFFFFF"/>
        </w:rPr>
        <w:t>3.4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截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3.5单位负责人为同一人或者存在直接控股、管理关系的不同供应商，不得参加同一合同项下的政府采购活动承诺函。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8"/>
          <w:szCs w:val="28"/>
        </w:rPr>
      </w:pPr>
      <w:r>
        <w:rPr>
          <w:rStyle w:val="8"/>
          <w:rFonts w:hint="eastAsia" w:ascii="微软雅黑" w:hAnsi="微软雅黑" w:eastAsia="微软雅黑" w:cs="微软雅黑"/>
          <w:b/>
          <w:bCs/>
          <w:i w:val="0"/>
          <w:iCs w:val="0"/>
          <w:caps w:val="0"/>
          <w:color w:val="333333"/>
          <w:spacing w:val="0"/>
          <w:sz w:val="28"/>
          <w:szCs w:val="28"/>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时间：</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2023年08月22日 至 2023年08月28日 ，每天上午 08:00:00 至 12:00:00 ，下午 15:00:00 至 1</w:t>
      </w:r>
      <w:r>
        <w:rPr>
          <w:rFonts w:hint="eastAsia" w:ascii="微软雅黑" w:hAnsi="微软雅黑" w:eastAsia="微软雅黑" w:cs="微软雅黑"/>
          <w:i w:val="0"/>
          <w:iCs w:val="0"/>
          <w:caps w:val="0"/>
          <w:color w:val="0A82E5"/>
          <w:spacing w:val="0"/>
          <w:sz w:val="28"/>
          <w:szCs w:val="28"/>
          <w:bdr w:val="none" w:color="auto" w:sz="0" w:space="0"/>
          <w:shd w:val="clear" w:fill="FFFFFF"/>
          <w:lang w:val="en-US" w:eastAsia="zh-CN"/>
        </w:rPr>
        <w:t>7</w:t>
      </w:r>
      <w:r>
        <w:rPr>
          <w:rFonts w:hint="eastAsia" w:ascii="微软雅黑" w:hAnsi="微软雅黑" w:eastAsia="微软雅黑" w:cs="微软雅黑"/>
          <w:i w:val="0"/>
          <w:iCs w:val="0"/>
          <w:caps w:val="0"/>
          <w:color w:val="0A82E5"/>
          <w:spacing w:val="0"/>
          <w:sz w:val="28"/>
          <w:szCs w:val="28"/>
          <w:bdr w:val="none" w:color="auto" w:sz="0" w:space="0"/>
          <w:shd w:val="clear" w:fill="FFFFFF"/>
        </w:rPr>
        <w:t>:00:00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途径：</w:t>
      </w:r>
      <w:r>
        <w:rPr>
          <w:rFonts w:hint="eastAsia" w:ascii="微软雅黑" w:hAnsi="微软雅黑" w:eastAsia="微软雅黑" w:cs="微软雅黑"/>
          <w:i w:val="0"/>
          <w:iCs w:val="0"/>
          <w:caps w:val="0"/>
          <w:color w:val="0A82E5"/>
          <w:spacing w:val="0"/>
          <w:sz w:val="28"/>
          <w:szCs w:val="28"/>
          <w:bdr w:val="none" w:color="auto" w:sz="0" w:space="0"/>
          <w:shd w:val="clear" w:fill="FFFFFF"/>
        </w:rPr>
        <w:t>全国公共资源交易中心平台（陕西省·延安市）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方式：</w:t>
      </w:r>
      <w:r>
        <w:rPr>
          <w:rFonts w:hint="eastAsia" w:ascii="微软雅黑" w:hAnsi="微软雅黑" w:eastAsia="微软雅黑" w:cs="微软雅黑"/>
          <w:i w:val="0"/>
          <w:iCs w:val="0"/>
          <w:caps w:val="0"/>
          <w:color w:val="0A82E5"/>
          <w:spacing w:val="0"/>
          <w:sz w:val="28"/>
          <w:szCs w:val="28"/>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售价：</w:t>
      </w:r>
      <w:r>
        <w:rPr>
          <w:rFonts w:hint="eastAsia" w:ascii="微软雅黑" w:hAnsi="微软雅黑" w:eastAsia="微软雅黑" w:cs="微软雅黑"/>
          <w:i w:val="0"/>
          <w:iCs w:val="0"/>
          <w:caps w:val="0"/>
          <w:color w:val="0A82E5"/>
          <w:spacing w:val="0"/>
          <w:sz w:val="28"/>
          <w:szCs w:val="28"/>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8"/>
          <w:szCs w:val="28"/>
        </w:rPr>
      </w:pPr>
      <w:r>
        <w:rPr>
          <w:rStyle w:val="8"/>
          <w:rFonts w:hint="eastAsia" w:ascii="微软雅黑" w:hAnsi="微软雅黑" w:eastAsia="微软雅黑" w:cs="微软雅黑"/>
          <w:b/>
          <w:bCs/>
          <w:i w:val="0"/>
          <w:iCs w:val="0"/>
          <w:caps w:val="0"/>
          <w:color w:val="333333"/>
          <w:spacing w:val="0"/>
          <w:sz w:val="28"/>
          <w:szCs w:val="28"/>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时间：</w:t>
      </w:r>
      <w:r>
        <w:rPr>
          <w:rFonts w:hint="eastAsia" w:ascii="微软雅黑" w:hAnsi="微软雅黑" w:eastAsia="微软雅黑" w:cs="微软雅黑"/>
          <w:i w:val="0"/>
          <w:iCs w:val="0"/>
          <w:caps w:val="0"/>
          <w:color w:val="0A82E5"/>
          <w:spacing w:val="0"/>
          <w:sz w:val="28"/>
          <w:szCs w:val="28"/>
          <w:bdr w:val="none" w:color="auto" w:sz="0" w:space="0"/>
          <w:shd w:val="clear" w:fill="FFFFFF"/>
        </w:rPr>
        <w:t> 2023年09月12日 09时00分00秒 </w:t>
      </w:r>
      <w:r>
        <w:rPr>
          <w:rFonts w:hint="eastAsia" w:ascii="微软雅黑" w:hAnsi="微软雅黑" w:eastAsia="微软雅黑" w:cs="微软雅黑"/>
          <w:i w:val="0"/>
          <w:iCs w:val="0"/>
          <w:caps w:val="0"/>
          <w:color w:val="333333"/>
          <w:spacing w:val="0"/>
          <w:sz w:val="28"/>
          <w:szCs w:val="28"/>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8"/>
          <w:szCs w:val="28"/>
          <w:bdr w:val="none" w:color="auto" w:sz="0" w:space="0"/>
          <w:shd w:val="clear" w:fill="FFFFFF"/>
        </w:rPr>
        <w:t>延安市公共资源交易中心交易</w:t>
      </w:r>
      <w:r>
        <w:rPr>
          <w:rFonts w:hint="eastAsia" w:ascii="微软雅黑" w:hAnsi="微软雅黑" w:eastAsia="微软雅黑" w:cs="微软雅黑"/>
          <w:i w:val="0"/>
          <w:iCs w:val="0"/>
          <w:caps w:val="0"/>
          <w:color w:val="0A82E5"/>
          <w:spacing w:val="0"/>
          <w:sz w:val="28"/>
          <w:szCs w:val="28"/>
          <w:bdr w:val="none" w:color="auto" w:sz="0" w:space="0"/>
          <w:shd w:val="clear" w:fill="FFFFFF"/>
          <w:lang w:val="en-US" w:eastAsia="zh-CN"/>
        </w:rPr>
        <w:t>一</w:t>
      </w:r>
      <w:r>
        <w:rPr>
          <w:rFonts w:hint="eastAsia" w:ascii="微软雅黑" w:hAnsi="微软雅黑" w:eastAsia="微软雅黑" w:cs="微软雅黑"/>
          <w:i w:val="0"/>
          <w:iCs w:val="0"/>
          <w:caps w:val="0"/>
          <w:color w:val="0A82E5"/>
          <w:spacing w:val="0"/>
          <w:sz w:val="28"/>
          <w:szCs w:val="28"/>
          <w:bdr w:val="none" w:color="auto" w:sz="0" w:space="0"/>
          <w:shd w:val="clear" w:fill="FFFFFF"/>
        </w:rPr>
        <w:t>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开标地点：</w:t>
      </w:r>
      <w:r>
        <w:rPr>
          <w:rFonts w:hint="eastAsia" w:ascii="微软雅黑" w:hAnsi="微软雅黑" w:eastAsia="微软雅黑" w:cs="微软雅黑"/>
          <w:i w:val="0"/>
          <w:iCs w:val="0"/>
          <w:caps w:val="0"/>
          <w:color w:val="0A82E5"/>
          <w:spacing w:val="0"/>
          <w:sz w:val="28"/>
          <w:szCs w:val="28"/>
          <w:bdr w:val="none" w:color="auto" w:sz="0" w:space="0"/>
          <w:shd w:val="clear" w:fill="FFFFFF"/>
        </w:rPr>
        <w:t>延安市公共资源交易中心交易</w:t>
      </w:r>
      <w:r>
        <w:rPr>
          <w:rFonts w:hint="eastAsia" w:ascii="微软雅黑" w:hAnsi="微软雅黑" w:eastAsia="微软雅黑" w:cs="微软雅黑"/>
          <w:i w:val="0"/>
          <w:iCs w:val="0"/>
          <w:caps w:val="0"/>
          <w:color w:val="0A82E5"/>
          <w:spacing w:val="0"/>
          <w:sz w:val="28"/>
          <w:szCs w:val="28"/>
          <w:bdr w:val="none" w:color="auto" w:sz="0" w:space="0"/>
          <w:shd w:val="clear" w:fill="FFFFFF"/>
          <w:lang w:val="en-US" w:eastAsia="zh-CN"/>
        </w:rPr>
        <w:t>一</w:t>
      </w:r>
      <w:r>
        <w:rPr>
          <w:rFonts w:hint="eastAsia" w:ascii="微软雅黑" w:hAnsi="微软雅黑" w:eastAsia="微软雅黑" w:cs="微软雅黑"/>
          <w:i w:val="0"/>
          <w:iCs w:val="0"/>
          <w:caps w:val="0"/>
          <w:color w:val="0A82E5"/>
          <w:spacing w:val="0"/>
          <w:sz w:val="28"/>
          <w:szCs w:val="28"/>
          <w:bdr w:val="none" w:color="auto" w:sz="0" w:space="0"/>
          <w:shd w:val="clear" w:fill="FFFFFF"/>
        </w:rPr>
        <w:t>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8"/>
          <w:szCs w:val="28"/>
        </w:rPr>
      </w:pPr>
      <w:r>
        <w:rPr>
          <w:rStyle w:val="8"/>
          <w:rFonts w:hint="eastAsia" w:ascii="微软雅黑" w:hAnsi="微软雅黑" w:eastAsia="微软雅黑" w:cs="微软雅黑"/>
          <w:b/>
          <w:bCs/>
          <w:i w:val="0"/>
          <w:iCs w:val="0"/>
          <w:caps w:val="0"/>
          <w:color w:val="333333"/>
          <w:spacing w:val="0"/>
          <w:sz w:val="28"/>
          <w:szCs w:val="28"/>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8"/>
          <w:szCs w:val="28"/>
          <w:bdr w:val="none" w:color="auto" w:sz="0" w:space="0"/>
          <w:shd w:val="clear" w:fill="FFFFFF"/>
        </w:rPr>
        <w:t>5</w:t>
      </w:r>
      <w:r>
        <w:rPr>
          <w:rFonts w:hint="eastAsia" w:ascii="微软雅黑" w:hAnsi="微软雅黑" w:eastAsia="微软雅黑" w:cs="微软雅黑"/>
          <w:i w:val="0"/>
          <w:iCs w:val="0"/>
          <w:caps w:val="0"/>
          <w:color w:val="333333"/>
          <w:spacing w:val="0"/>
          <w:sz w:val="28"/>
          <w:szCs w:val="28"/>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8"/>
          <w:szCs w:val="28"/>
        </w:rPr>
      </w:pPr>
      <w:r>
        <w:rPr>
          <w:rStyle w:val="8"/>
          <w:rFonts w:hint="eastAsia" w:ascii="微软雅黑" w:hAnsi="微软雅黑" w:eastAsia="微软雅黑" w:cs="微软雅黑"/>
          <w:b/>
          <w:bCs/>
          <w:i w:val="0"/>
          <w:iCs w:val="0"/>
          <w:caps w:val="0"/>
          <w:color w:val="333333"/>
          <w:spacing w:val="0"/>
          <w:sz w:val="28"/>
          <w:szCs w:val="28"/>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0A82E5"/>
          <w:spacing w:val="0"/>
          <w:sz w:val="28"/>
          <w:szCs w:val="28"/>
          <w:bdr w:val="none" w:color="auto" w:sz="0" w:space="0"/>
          <w:shd w:val="clear" w:fill="FFFFFF"/>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0A82E5"/>
          <w:spacing w:val="0"/>
          <w:sz w:val="28"/>
          <w:szCs w:val="28"/>
          <w:bdr w:val="none" w:color="auto" w:sz="0" w:space="0"/>
          <w:shd w:val="clear" w:fill="FFFFFF"/>
        </w:rPr>
        <w:t>2.下载文件：投标人登录延安市公共资源交易中心，选择“交易乙方”身份进入投标人界面下载招标文件。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0A82E5"/>
          <w:spacing w:val="0"/>
          <w:sz w:val="28"/>
          <w:szCs w:val="28"/>
          <w:bdr w:val="none" w:color="auto" w:sz="0" w:space="0"/>
          <w:shd w:val="clear" w:fill="FFFFFF"/>
        </w:rPr>
        <w:t>3.供应商按照陕西省财政厅关于政府采购供应商注册登记有关事项的通知中的要求，通过陕西省政府采购网注册登记加入陕西省政府采购供应商库。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8"/>
          <w:szCs w:val="28"/>
        </w:rPr>
      </w:pPr>
      <w:r>
        <w:rPr>
          <w:rStyle w:val="8"/>
          <w:rFonts w:hint="eastAsia" w:ascii="微软雅黑" w:hAnsi="微软雅黑" w:eastAsia="微软雅黑" w:cs="微软雅黑"/>
          <w:b/>
          <w:bCs/>
          <w:i w:val="0"/>
          <w:iCs w:val="0"/>
          <w:caps w:val="0"/>
          <w:color w:val="333333"/>
          <w:spacing w:val="0"/>
          <w:sz w:val="28"/>
          <w:szCs w:val="28"/>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8"/>
          <w:szCs w:val="28"/>
        </w:rPr>
      </w:pPr>
      <w:r>
        <w:rPr>
          <w:b w:val="0"/>
          <w:bCs w:val="0"/>
          <w:i w:val="0"/>
          <w:iCs w:val="0"/>
          <w:caps w:val="0"/>
          <w:color w:val="333333"/>
          <w:spacing w:val="0"/>
          <w:sz w:val="28"/>
          <w:szCs w:val="28"/>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名称：</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吴起县环境卫生管理站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地址：</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吴起县开发区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联系方式：</w:t>
      </w:r>
      <w:r>
        <w:rPr>
          <w:rFonts w:hint="eastAsia" w:ascii="微软雅黑" w:hAnsi="微软雅黑" w:eastAsia="微软雅黑" w:cs="微软雅黑"/>
          <w:i w:val="0"/>
          <w:iCs w:val="0"/>
          <w:caps w:val="0"/>
          <w:color w:val="0A82E5"/>
          <w:spacing w:val="0"/>
          <w:sz w:val="28"/>
          <w:szCs w:val="28"/>
          <w:bdr w:val="none" w:color="auto" w:sz="0" w:space="0"/>
          <w:shd w:val="clear" w:fill="FFFFFF"/>
        </w:rPr>
        <w:t>13571141628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8"/>
          <w:szCs w:val="28"/>
        </w:rPr>
      </w:pPr>
      <w:r>
        <w:rPr>
          <w:b w:val="0"/>
          <w:bCs w:val="0"/>
          <w:i w:val="0"/>
          <w:iCs w:val="0"/>
          <w:caps w:val="0"/>
          <w:color w:val="333333"/>
          <w:spacing w:val="0"/>
          <w:sz w:val="28"/>
          <w:szCs w:val="28"/>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名称：</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吴起县政府采购中心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地址：</w:t>
      </w:r>
      <w:r>
        <w:rPr>
          <w:rFonts w:hint="eastAsia" w:ascii="微软雅黑" w:hAnsi="微软雅黑" w:eastAsia="微软雅黑" w:cs="微软雅黑"/>
          <w:i w:val="0"/>
          <w:iCs w:val="0"/>
          <w:caps w:val="0"/>
          <w:color w:val="0A82E5"/>
          <w:spacing w:val="0"/>
          <w:sz w:val="28"/>
          <w:szCs w:val="28"/>
          <w:bdr w:val="none" w:color="auto" w:sz="0" w:space="0"/>
          <w:shd w:val="clear" w:fill="FFFFFF"/>
        </w:rPr>
        <w:t>吴起县财政局2楼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联系方式：</w:t>
      </w:r>
      <w:r>
        <w:rPr>
          <w:rFonts w:hint="eastAsia" w:ascii="微软雅黑" w:hAnsi="微软雅黑" w:eastAsia="微软雅黑" w:cs="微软雅黑"/>
          <w:i w:val="0"/>
          <w:iCs w:val="0"/>
          <w:caps w:val="0"/>
          <w:color w:val="0A82E5"/>
          <w:spacing w:val="0"/>
          <w:sz w:val="28"/>
          <w:szCs w:val="28"/>
          <w:bdr w:val="none" w:color="auto" w:sz="0" w:space="0"/>
          <w:shd w:val="clear" w:fill="FFFFFF"/>
        </w:rPr>
        <w:t>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8"/>
          <w:szCs w:val="28"/>
        </w:rPr>
      </w:pPr>
      <w:r>
        <w:rPr>
          <w:b w:val="0"/>
          <w:bCs w:val="0"/>
          <w:i w:val="0"/>
          <w:iCs w:val="0"/>
          <w:caps w:val="0"/>
          <w:color w:val="333333"/>
          <w:spacing w:val="0"/>
          <w:sz w:val="28"/>
          <w:szCs w:val="28"/>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项目联系人：</w:t>
      </w:r>
      <w:r>
        <w:rPr>
          <w:rFonts w:hint="eastAsia" w:ascii="微软雅黑" w:hAnsi="微软雅黑" w:eastAsia="微软雅黑" w:cs="微软雅黑"/>
          <w:i w:val="0"/>
          <w:iCs w:val="0"/>
          <w:caps w:val="0"/>
          <w:color w:val="0A82E5"/>
          <w:spacing w:val="0"/>
          <w:sz w:val="28"/>
          <w:szCs w:val="28"/>
          <w:bdr w:val="none" w:color="auto" w:sz="0" w:space="0"/>
          <w:shd w:val="clear" w:fill="FFFFFF"/>
        </w:rPr>
        <w:t>王生成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电话：</w:t>
      </w:r>
      <w:r>
        <w:rPr>
          <w:rFonts w:hint="eastAsia" w:ascii="微软雅黑" w:hAnsi="微软雅黑" w:eastAsia="微软雅黑" w:cs="微软雅黑"/>
          <w:i w:val="0"/>
          <w:iCs w:val="0"/>
          <w:caps w:val="0"/>
          <w:color w:val="0A82E5"/>
          <w:spacing w:val="0"/>
          <w:sz w:val="28"/>
          <w:szCs w:val="28"/>
          <w:bdr w:val="none" w:color="auto" w:sz="0" w:space="0"/>
          <w:shd w:val="clear" w:fill="FFFFFF"/>
        </w:rPr>
        <w:t>0911-7615663</w:t>
      </w:r>
    </w:p>
    <w:p>
      <w:pPr>
        <w:keepNext w:val="0"/>
        <w:keepLines w:val="0"/>
        <w:widowControl/>
        <w:suppressLineNumbers w:val="0"/>
        <w:wordWrap w:val="0"/>
        <w:spacing w:line="480" w:lineRule="atLeast"/>
        <w:jc w:val="both"/>
        <w:rPr>
          <w:rFonts w:hint="eastAsia" w:ascii="微软雅黑" w:hAnsi="微软雅黑" w:eastAsia="微软雅黑" w:cs="微软雅黑"/>
          <w:sz w:val="28"/>
          <w:szCs w:val="28"/>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YWM3Yjg3MjVlMzIwNjQzM2UxNWI0ZTk1OTAyNWMifQ=="/>
  </w:docVars>
  <w:rsids>
    <w:rsidRoot w:val="00000000"/>
    <w:rsid w:val="024E68F9"/>
    <w:rsid w:val="05F450AC"/>
    <w:rsid w:val="06C158EB"/>
    <w:rsid w:val="070107A4"/>
    <w:rsid w:val="12732F0E"/>
    <w:rsid w:val="149311D6"/>
    <w:rsid w:val="1DAC1132"/>
    <w:rsid w:val="1F6E4238"/>
    <w:rsid w:val="2ABC264B"/>
    <w:rsid w:val="2B1C366A"/>
    <w:rsid w:val="30D02BD8"/>
    <w:rsid w:val="31AA3345"/>
    <w:rsid w:val="337815AD"/>
    <w:rsid w:val="395A41C9"/>
    <w:rsid w:val="3B355502"/>
    <w:rsid w:val="3E7C38CA"/>
    <w:rsid w:val="43097861"/>
    <w:rsid w:val="45C43417"/>
    <w:rsid w:val="45D369C7"/>
    <w:rsid w:val="48B972E8"/>
    <w:rsid w:val="4E0C3255"/>
    <w:rsid w:val="4F705A4D"/>
    <w:rsid w:val="51EC598D"/>
    <w:rsid w:val="524F4A10"/>
    <w:rsid w:val="588602E8"/>
    <w:rsid w:val="59FA7009"/>
    <w:rsid w:val="5C6936FD"/>
    <w:rsid w:val="5F813695"/>
    <w:rsid w:val="630376F3"/>
    <w:rsid w:val="64CA541A"/>
    <w:rsid w:val="6ABE78B7"/>
    <w:rsid w:val="74D72B74"/>
    <w:rsid w:val="768E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1842</Words>
  <Characters>2103</Characters>
  <Lines>0</Lines>
  <Paragraphs>0</Paragraphs>
  <TotalTime>112</TotalTime>
  <ScaleCrop>false</ScaleCrop>
  <LinksUpToDate>false</LinksUpToDate>
  <CharactersWithSpaces>2128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2023-06-05T02:54:00Z</dcterms:created>
  <dc:creator>Lenovo</dc:creator>
  <cp:lastModifiedBy>vivi</cp:lastModifiedBy>
  <cp:lastPrinted>2023-08-21T00:33:14Z</cp:lastPrinted>
  <dcterms:modified xsi:type="dcterms:W3CDTF">2023-08-21T02:18:42Z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0F325BE3AFC840F28C4009A8B51F7A64_12</vt:lpwstr>
  </property>
</Properties>
</file>