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Autospacing="0" w:after="0" w:afterAutospacing="0" w:line="240" w:lineRule="auto"/>
        <w:jc w:val="center"/>
        <w:textAlignment w:val="baseline"/>
        <w:rPr>
          <w:rFonts w:ascii="宋体" w:hAnsi="宋体" w:cs="宋体"/>
          <w:b/>
          <w:i w:val="0"/>
          <w:caps w:val="0"/>
          <w:color w:val="000000"/>
          <w:spacing w:val="0"/>
          <w:w w:val="100"/>
          <w:sz w:val="44"/>
          <w:szCs w:val="44"/>
        </w:rPr>
      </w:pPr>
      <w:r>
        <w:rPr>
          <w:rFonts w:hint="eastAsia" w:ascii="宋体" w:hAnsi="宋体" w:cs="宋体"/>
          <w:b/>
          <w:i w:val="0"/>
          <w:caps w:val="0"/>
          <w:color w:val="000000"/>
          <w:spacing w:val="0"/>
          <w:w w:val="100"/>
          <w:sz w:val="44"/>
          <w:szCs w:val="44"/>
        </w:rPr>
        <w:t>竞争性磋商公告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vertAlign w:val="baseline"/>
                <w:lang w:eastAsia="zh-CN"/>
              </w:rPr>
            </w:pPr>
            <w:r>
              <w:rPr>
                <w:rFonts w:hint="eastAsia" w:ascii="新宋体" w:hAnsi="新宋体" w:eastAsia="新宋体" w:cs="新宋体"/>
                <w:color w:val="000000"/>
                <w:kern w:val="0"/>
                <w:sz w:val="24"/>
                <w:szCs w:val="24"/>
                <w:lang w:val="en-US" w:eastAsia="zh-CN" w:bidi="ar-SA"/>
              </w:rPr>
              <w:t>第五届中国国际茶叶博览会陕西展团参展和服务的潜在供应商应在汉中市汉台区天汉文化产业园A6-A7号楼二楼D-07获取采购文件，并于</w:t>
            </w:r>
            <w:r>
              <w:rPr>
                <w:rFonts w:hint="eastAsia" w:ascii="新宋体" w:hAnsi="新宋体" w:eastAsia="新宋体" w:cs="新宋体"/>
                <w:color w:val="000000"/>
                <w:kern w:val="0"/>
                <w:sz w:val="24"/>
                <w:szCs w:val="24"/>
                <w:highlight w:val="none"/>
                <w:lang w:val="en-US" w:eastAsia="zh-CN" w:bidi="ar-SA"/>
              </w:rPr>
              <w:t>2023年5月29日09时30分（北京时间）</w:t>
            </w:r>
            <w:r>
              <w:rPr>
                <w:rFonts w:hint="eastAsia" w:ascii="新宋体" w:hAnsi="新宋体" w:eastAsia="新宋体" w:cs="新宋体"/>
                <w:color w:val="000000"/>
                <w:kern w:val="0"/>
                <w:sz w:val="24"/>
                <w:szCs w:val="24"/>
                <w:lang w:val="en-US" w:eastAsia="zh-CN" w:bidi="ar-SA"/>
              </w:rPr>
              <w:t>前提交响应文件。</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一、项目基本情况</w:t>
      </w:r>
    </w:p>
    <w:p>
      <w:pPr>
        <w:keepNext w:val="0"/>
        <w:keepLines w:val="0"/>
        <w:pageBreakBefore w:val="0"/>
        <w:widowControl w:val="0"/>
        <w:tabs>
          <w:tab w:val="left" w:pos="6970"/>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项目编号：JXRZ-HC-2023-025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项目名称：第五届中国国际茶叶博览会陕西展团参展和服务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采购方式：竞争性磋商</w:t>
      </w:r>
    </w:p>
    <w:p>
      <w:pPr>
        <w:keepNext w:val="0"/>
        <w:keepLines w:val="0"/>
        <w:pageBreakBefore w:val="0"/>
        <w:widowControl w:val="0"/>
        <w:tabs>
          <w:tab w:val="center" w:pos="4708"/>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预算金额</w:t>
      </w:r>
      <w:r>
        <w:rPr>
          <w:rFonts w:hint="eastAsia" w:ascii="新宋体" w:hAnsi="新宋体" w:eastAsia="新宋体" w:cs="新宋体"/>
          <w:color w:val="000000"/>
          <w:kern w:val="0"/>
          <w:sz w:val="24"/>
          <w:szCs w:val="24"/>
          <w:highlight w:val="none"/>
          <w:lang w:val="en-US" w:eastAsia="zh-CN" w:bidi="ar-SA"/>
        </w:rPr>
        <w:t>：1900000元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采购需求：</w:t>
      </w:r>
    </w:p>
    <w:p>
      <w:pPr>
        <w:keepNext w:val="0"/>
        <w:keepLines w:val="0"/>
        <w:pageBreakBefore w:val="0"/>
        <w:widowControl w:val="0"/>
        <w:kinsoku/>
        <w:wordWrap/>
        <w:overflowPunct/>
        <w:topLinePunct w:val="0"/>
        <w:autoSpaceDE/>
        <w:autoSpaceDN/>
        <w:bidi w:val="0"/>
        <w:adjustRightInd/>
        <w:snapToGrid/>
        <w:spacing w:line="560" w:lineRule="exact"/>
        <w:ind w:right="-244" w:rightChars="-116"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合同包1(第五届中国国际茶叶博览会陕西展团参展和服务):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合同包预算金额： 1900000元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合同包最高限价： 1900000元</w:t>
      </w:r>
    </w:p>
    <w:tbl>
      <w:tblPr>
        <w:tblStyle w:val="5"/>
        <w:tblW w:w="9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6"/>
        <w:gridCol w:w="1552"/>
        <w:gridCol w:w="1595"/>
        <w:gridCol w:w="1241"/>
        <w:gridCol w:w="1691"/>
        <w:gridCol w:w="1296"/>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2" w:hRule="atLeast"/>
          <w:tblHeader/>
        </w:trPr>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品目号</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品目名称</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采购标的</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数量（单位）</w:t>
            </w:r>
          </w:p>
        </w:tc>
        <w:tc>
          <w:tcPr>
            <w:tcW w:w="1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技术规格、参数及要求</w:t>
            </w:r>
          </w:p>
        </w:tc>
        <w:tc>
          <w:tcPr>
            <w:tcW w:w="1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品目预算(元)</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1-1</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其他会议、展览、住宿和餐饮服务</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展团参展和招商服务</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1(项)</w:t>
            </w:r>
          </w:p>
        </w:tc>
        <w:tc>
          <w:tcPr>
            <w:tcW w:w="1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详见采购文件</w:t>
            </w:r>
          </w:p>
        </w:tc>
        <w:tc>
          <w:tcPr>
            <w:tcW w:w="1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1900000</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1900000</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本合同包不接受联合体投标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合同履行期限：7日历天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合同包1(第五届中国国际茶叶博览会陕西展团参展和服务)落实政府采购政策需满足的资格要求如下: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依据《中华人民共和国政府采购法》和《中华人民共和国政府采购实施条例》的有关规定，落实政府采购“优先购买节能环保产品、扶持小微企业、监狱企业、福利企业”等相关政策。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合同包1(第五届中国国际茶叶博览会陕西展团参展和服务)特定资格要求如下: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（1）基本资格条件：符合《中华人民共和国政府采购法》第二十二条的规定；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①供应商为具有独立承担民事责任能力的企业法人、负责人或其他组织或自然人，并出具有效的营业执照（事业法人证）或证明文件或自然人的身份证明；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②法定代表人参加投标的，提供本人身份证复印件并出示身份证原件；法定代表人授权他人参加投标的，提供法定代表人委托授权书并出示被授权代表的身份证原件；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③提供具有财务审计资质单位出具</w:t>
      </w:r>
      <w:bookmarkStart w:id="0" w:name="_GoBack"/>
      <w:bookmarkEnd w:id="0"/>
      <w:r>
        <w:rPr>
          <w:rFonts w:hint="eastAsia" w:ascii="新宋体" w:hAnsi="新宋体" w:eastAsia="新宋体" w:cs="新宋体"/>
          <w:color w:val="000000"/>
          <w:kern w:val="0"/>
          <w:sz w:val="24"/>
          <w:szCs w:val="24"/>
          <w:highlight w:val="none"/>
          <w:lang w:val="en-US" w:eastAsia="zh-CN" w:bidi="ar-SA"/>
        </w:rPr>
        <w:t>的2021年或2022年任意一年财务审计报告或开标前六个月内其基本账户银行出具的资信证明或政府采购信用担保机构出具的投标担保函；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④税收缴纳证明：提供供应商自投标以来近一年（2022年5月至今）任意一个月完税凭证或税务机关开具的完税证明（任意税种）；依法免税的应提供相关文件证明；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⑤社会保障资金缴纳证明：提供供应商自投标以来近一年（2022年5月至今）任意一个月的社会保障资金缴存单据或社保机构开具的社会保险参保缴费情况证明；依法不需要缴纳社会保障资金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⑥参加政府采购活动近三年内，在经营活动中没有重大违法记录的书面声明；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⑦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三、获取招标文件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时间：2023年5月 19 日至2023年5月 25 日，每天上午08:00:00至12:00:00，下午14:00:00至18:00:00（北京时间）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途径：汉中市汉台区天汉文化产业园A6-A7号楼二楼D-07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方式：现场获取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售价：500元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截止时间</w:t>
      </w:r>
      <w:r>
        <w:rPr>
          <w:rFonts w:hint="eastAsia" w:ascii="新宋体" w:hAnsi="新宋体" w:eastAsia="新宋体" w:cs="新宋体"/>
          <w:color w:val="000000"/>
          <w:kern w:val="0"/>
          <w:sz w:val="24"/>
          <w:szCs w:val="24"/>
          <w:highlight w:val="none"/>
          <w:lang w:val="en-US" w:eastAsia="zh-CN" w:bidi="ar-SA"/>
        </w:rPr>
        <w:t>：2023年5月 29 日09时30分00秒（北京时间）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地点：汉中市汉台区天汉文化产业园A6-A7号楼二楼D-07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五、开启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highlight w:val="none"/>
          <w:lang w:val="en-US" w:eastAsia="zh-CN" w:bidi="ar-SA"/>
        </w:rPr>
        <w:t>时间：2023年5月 29 日09时30分00秒（北</w:t>
      </w:r>
      <w:r>
        <w:rPr>
          <w:rFonts w:hint="eastAsia" w:ascii="新宋体" w:hAnsi="新宋体" w:eastAsia="新宋体" w:cs="新宋体"/>
          <w:color w:val="000000"/>
          <w:kern w:val="0"/>
          <w:sz w:val="24"/>
          <w:szCs w:val="24"/>
          <w:lang w:val="en-US" w:eastAsia="zh-CN" w:bidi="ar-SA"/>
        </w:rPr>
        <w:t>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地点：汉中市汉台区天汉文化产业园A6-A7号楼二楼D-07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六、公告期限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供应商购买竞争性磋商文件时须提供单位介绍信或授权委托书、营业执照复印件、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名称：汉中市农业农村局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地址：汉中市汉台区民主街65号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联系方式：0916-2639692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联系方式：15719163880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项目联系人：李先生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电话：15719163880</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sz w:val="24"/>
          <w:szCs w:val="24"/>
          <w:lang w:eastAsia="zh-CN"/>
        </w:rPr>
        <w:t>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2023年5月18日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2FmYWJmOTdkZTNjMzgyZjU3ZWE1M2NiYjcxMTIifQ=="/>
  </w:docVars>
  <w:rsids>
    <w:rsidRoot w:val="5DF97913"/>
    <w:rsid w:val="18D349A7"/>
    <w:rsid w:val="5DF9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99"/>
    <w:pPr>
      <w:ind w:firstLine="630"/>
    </w:pPr>
    <w:rPr>
      <w:sz w:val="32"/>
      <w:szCs w:val="20"/>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1788</Words>
  <Characters>2088</Characters>
  <Lines>0</Lines>
  <Paragraphs>0</Paragraphs>
  <TotalTime>0</TotalTime>
  <ScaleCrop>false</ScaleCrop>
  <LinksUpToDate>false</LinksUpToDate>
  <CharactersWithSpaces>2098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2023-05-18T07:41:00Z</dcterms:created>
  <dc:creator>大碗</dc:creator>
  <cp:lastModifiedBy>大碗</cp:lastModifiedBy>
  <dcterms:modified xsi:type="dcterms:W3CDTF">2023-05-18T07:41:47Z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F352A4E9860145988B3C8838DEC177E6_11</vt:lpwstr>
  </property>
</Properties>
</file>