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2023年度西乡县桑园镇农机具提升示范项目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西乡县汉白路中国国际能源加油站东10米院内</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2023年04月26日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项目编号：CG-JMYC-2023-021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项目名称：2023年度西乡县桑园镇农机具提升示范项目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合同包1(2023年度西乡县桑园镇农机具提升示范项目):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合同包最高限价：1,000,000.00元</w:t>
      </w:r>
    </w:p>
    <w:tbl>
      <w:tblPr>
        <w:tblW w:w="184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9"/>
        <w:gridCol w:w="2927"/>
        <w:gridCol w:w="7980"/>
        <w:gridCol w:w="1174"/>
        <w:gridCol w:w="2092"/>
        <w:gridCol w:w="1684"/>
        <w:gridCol w:w="16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土壤耕整机械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履带式旋耕机2台，轮式拖拉机1台，四铧犁1台，播种机1台，农用挖掘机1台，联合收割机2台，捡拾器2台，混流式烘干机2台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合同包1(2023年度西乡县桑园镇农机具提升示范项目)落实政府采购政策需满足的资格要求如下: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 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（8）《财政部关于进一步加大政府采购支持中小企业力度的通知》财库[2022]19号。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合同包1(2023年度西乡县桑园镇农机具提升示范项目)特定资格要求如下: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为具有独立承担民事责任能力的企业法人、事业法人或其他组织或自然人，提供营业执照（事业单位须事业单位法人证、组织机构代码证等证明文件；其他组织应提供合法证明文件,自然人提供身份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（2）具有履行合同所必需的设备和专业技术能力：须附相关证明材料或书面声明；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具有良好的商业信誉和健全的财务会计制度：提供2021或2022年度经会计师事务所或审计机构审计的财务会计报表，包括资产负债表、现金流量表、利润表；若供应商成立时间至提交响应文件截止时间不足一年：①提供开标前三个月内基本存款账户开户银行出具的资信证明及基本存款账户开户信息；②提供信用担保机构出具的投标担保函。（以上二种形式的证明资料提供任何一种均可，但开标现场需要提供原件备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有依法缴纳税收和社会保障资金的良好记录：①供应商须提供自2023年1月1日至今已缴纳的至少一个月的纳税证明或完税证明，纳税证明或完税证明上应有代收机构或税务机关的公章或业务专用章；②供应商须提供自2023年1月1日起已缴纳的至少一个月的社保机构出具的社会保险参保缴费情况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应授权合法的授权代表参加谈判全过程，其中法定代表人直接参加谈判的，须出具法人身份证并与营业执照信息一致，法定代表人授权代表参加谈判的，须出具法定代表人授权书、授权代表本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（6）参加政府采购活动前三年内，在经营活动中没有重大违法记录；(提供承诺函加盖投标单位公章)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（7）供应商未被列入“中国执行信息公开网”网站（http://zxgk.court.gov.cn/）失信被执行人名单，“信用中国”网站（http://www.creditchina.gov.cn）重大税收违法失信主体名单和“中国政府采购网” (www.ccgp.gov.cn )政府采购严重违法失信行为记录名单。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2023年04月21日 至 2023年04月24日 ，每天上午 08:00:00 至 12:00:00 ，下午 13:30:00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西乡县汉白路中国国际能源加油站东10米院内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2023年04月26日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西乡县汉白路中国国际能源加油站东10米院内二楼开标室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2023年04月26日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西乡县汉白路中国国际能源加油站东10米院内二楼开标室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ascii="仿宋" w:hAnsi="仿宋" w:eastAsia="仿宋" w:cs="仿宋"/>
          <w:i w:val="0"/>
          <w:iCs w:val="0"/>
          <w:caps w:val="0"/>
          <w:color w:val="0A82E5"/>
          <w:spacing w:val="0"/>
          <w:sz w:val="21"/>
          <w:szCs w:val="21"/>
          <w:bdr w:val="none" w:color="auto" w:sz="0" w:space="0"/>
          <w:shd w:val="clear" w:fill="FFFFFF"/>
        </w:rPr>
        <w:t>购买采购文件请持单位介绍信原件、委托书、被委托人身份证原件及复印件并加盖单位公章（鲜章）一份（现场购买，谢绝邮寄）。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西乡县桑园镇人民政府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桑园镇桑园街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0916-6369368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陕西金沐烨城项目管理有限公司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陕西省汉中市汉台区东一环路奥翔智慧大厦812室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0916-2699911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陈先生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0916-2699911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00578"/>
    <w:rsid w:val="17B00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2023-04-20T10:02:00Z</dcterms:created>
  <dc:creator>冰糖雪</dc:creator>
  <cp:lastModifiedBy>冰糖雪</cp:lastModifiedBy>
  <dcterms:modified xsi:type="dcterms:W3CDTF">2023-04-20T10:03:16Z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13108F57A1D540C8A0AF8B69454B0876</vt:lpwstr>
  </property>
</Properties>
</file>