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left="105" w:leftChars="50" w:right="0" w:rightChars="0" w:firstLine="560" w:firstLineChars="200"/>
        <w:jc w:val="center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left="105" w:leftChars="50" w:right="0" w:rightChars="0" w:firstLine="560" w:firstLineChars="200"/>
        <w:jc w:val="center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</w:p>
    <w:p>
      <w:r>
        <w:rPr>
          <w:rFonts w:hint="eastAsia" w:ascii="宋体" w:hAnsi="宋体"/>
          <w:sz w:val="28"/>
          <w:szCs w:val="28"/>
        </w:rPr>
        <w:t>本工程建设地点位于西乡县县城，主要建设内容：砌筑围墙长度187m及场地绿化等。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503E1"/>
    <w:rsid w:val="11703A52"/>
    <w:rsid w:val="70F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2023-05-19T01:08:00Z</dcterms:created>
  <dc:creator>冰糖雪</dc:creator>
  <cp:lastModifiedBy>冰糖雪</cp:lastModifiedBy>
  <dcterms:modified xsi:type="dcterms:W3CDTF">2023-05-19T01:33:47Z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845F89498BBE476F8029F3404613CB00</vt:lpwstr>
  </property>
</Properties>
</file>