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640" w:lineRule="exact"/>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采购需求</w:t>
      </w:r>
    </w:p>
    <w:p>
      <w:pPr>
        <w:numPr>
          <w:ilvl w:val="0"/>
          <w:numId w:val="0"/>
        </w:numPr>
        <w:spacing w:line="640" w:lineRule="exact"/>
        <w:jc w:val="center"/>
        <w:rPr>
          <w:rFonts w:hint="eastAsia" w:ascii="仿宋_GB2312" w:hAnsi="仿宋_GB2312" w:eastAsia="仿宋_GB2312" w:cs="仿宋_GB2312"/>
          <w:b/>
          <w:bCs/>
          <w:sz w:val="28"/>
          <w:szCs w:val="28"/>
          <w:lang w:val="en-US" w:eastAsia="zh-CN"/>
        </w:rPr>
      </w:pPr>
    </w:p>
    <w:p>
      <w:pPr>
        <w:numPr>
          <w:ilvl w:val="0"/>
          <w:numId w:val="1"/>
        </w:numPr>
        <w:spacing w:line="64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工程概况</w:t>
      </w:r>
    </w:p>
    <w:p>
      <w:pPr>
        <w:ind w:firstLine="560" w:firstLineChars="200"/>
      </w:pPr>
      <w:r>
        <w:rPr>
          <w:rFonts w:hint="eastAsia" w:ascii="仿宋_GB2312" w:hAnsi="仿宋_GB2312" w:eastAsia="仿宋_GB2312" w:cs="仿宋_GB2312"/>
          <w:sz w:val="28"/>
          <w:szCs w:val="28"/>
        </w:rPr>
        <w:t xml:space="preserve">  西乡县高川镇周家河村村委会至二组通村公路完善工程位于西乡县高川镇周家河村，路线全长1.960km，主要为混凝土道路加宽及路面病害修复，病害修复部分路基为16cm厚C15贫混凝，加宽部分路基为16cm厚石渣垫层，面层均为18cm厚水泥混凝土面板，局部修建片石挡墙、涵管等。本次招标主要内容</w:t>
      </w:r>
      <w:bookmarkStart w:id="0" w:name="_GoBack"/>
      <w:bookmarkEnd w:id="0"/>
      <w:r>
        <w:rPr>
          <w:rFonts w:hint="eastAsia" w:ascii="仿宋_GB2312" w:hAnsi="仿宋_GB2312" w:eastAsia="仿宋_GB2312" w:cs="仿宋_GB2312"/>
          <w:sz w:val="28"/>
          <w:szCs w:val="28"/>
        </w:rPr>
        <w:t>为设计全部内容。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18751C"/>
    <w:multiLevelType w:val="singleLevel"/>
    <w:tmpl w:val="5718751C"/>
    <w:lvl w:ilvl="0" w:tentative="0">
      <w:start w:val="1"/>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082004"/>
    <w:rsid w:val="04FD1E2C"/>
    <w:rsid w:val="116C624A"/>
    <w:rsid w:val="489277FD"/>
    <w:rsid w:val="57082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2023-04-22T04:20:00Z</dcterms:created>
  <dc:creator>冰糖雪</dc:creator>
  <cp:lastModifiedBy>冰糖雪</cp:lastModifiedBy>
  <dcterms:modified xsi:type="dcterms:W3CDTF">2023-05-03T08:01:32Z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712420ADF8E84F5CAAD4B414BDF57BB6</vt:lpwstr>
  </property>
</Properties>
</file>