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/>
          <w:kern w:val="1"/>
        </w:rPr>
      </w:pPr>
      <w:bookmarkStart w:id="0" w:name="_Toc28359001"/>
      <w:bookmarkStart w:id="1" w:name="_Toc35393789"/>
      <w:r>
        <w:rPr>
          <w:rFonts w:hint="eastAsia"/>
          <w:kern w:val="1"/>
        </w:rPr>
        <w:t>陕西略阳珍稀水生动物国家级自然保护区保护及监测设施建设项目（二期）</w:t>
      </w:r>
    </w:p>
    <w:bookmarkEnd w:id="0"/>
    <w:bookmarkEnd w:id="1"/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color w:va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(</w:t>
      </w:r>
      <w:r>
        <w:rPr>
          <w:rFonts w:hint="eastAsia" w:ascii="宋体" w:hAnsi="宋体" w:eastAsia="宋体" w:cs="宋体"/>
          <w:i w:val="0"/>
          <w:iCs/>
          <w:color w:val="auto"/>
          <w:sz w:val="28"/>
          <w:szCs w:val="28"/>
          <w:u w:val="single"/>
          <w:lang w:eastAsia="zh-CN"/>
        </w:rPr>
        <w:t>陕西略阳珍稀水生动物国家级自然保护区保护及监测设施建设项目（二期）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)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招标项目的潜在投标人应在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i w:val="0"/>
          <w:iCs/>
          <w:color w:val="auto"/>
          <w:sz w:val="28"/>
          <w:szCs w:val="28"/>
          <w:u w:val="single"/>
        </w:rPr>
        <w:t>汉中市汉台区竹园天玺办公楼11</w:t>
      </w:r>
      <w:r>
        <w:rPr>
          <w:rFonts w:hint="eastAsia" w:ascii="宋体" w:hAnsi="宋体" w:cs="宋体"/>
          <w:i w:val="0"/>
          <w:iCs/>
          <w:color w:val="auto"/>
          <w:sz w:val="28"/>
          <w:szCs w:val="28"/>
          <w:u w:val="single"/>
          <w:lang w:eastAsia="zh-CN"/>
        </w:rPr>
        <w:t>楼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获取招标文件，并于</w:t>
      </w:r>
      <w:r>
        <w:rPr>
          <w:rFonts w:hint="eastAsia" w:ascii="宋体" w:hAnsi="宋体" w:cs="宋体"/>
          <w:bCs/>
          <w:color w:val="000000"/>
          <w:sz w:val="28"/>
          <w:szCs w:val="28"/>
          <w:u w:val="single"/>
          <w:lang w:val="en-US" w:eastAsia="zh-CN"/>
        </w:rPr>
        <w:t>2023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</w:rPr>
        <w:t>年</w:t>
      </w:r>
      <w:r>
        <w:rPr>
          <w:rFonts w:hint="eastAsia" w:ascii="宋体" w:hAnsi="宋体" w:cs="宋体"/>
          <w:bCs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</w:rPr>
        <w:t>点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sz w:val="28"/>
          <w:szCs w:val="28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</w:rPr>
        <w:t>分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北京时间）前递交投标文件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bookmarkStart w:id="2" w:name="_Toc28359002"/>
      <w:bookmarkStart w:id="3" w:name="_Toc28359079"/>
      <w:bookmarkStart w:id="4" w:name="_Toc35393790"/>
      <w:bookmarkStart w:id="5" w:name="_Toc35393621"/>
      <w:bookmarkStart w:id="6" w:name="_Hlk24379207"/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项目编号：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SXAT-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3057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项目名称：</w:t>
      </w:r>
      <w:bookmarkEnd w:id="6"/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陕西略阳珍稀水生动物国家级自然保护区保护及监测设施建设项目（二期）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预算金额：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8999600.00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最高限价：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采购需求：</w:t>
      </w:r>
    </w:p>
    <w:tbl>
      <w:tblPr>
        <w:tblStyle w:val="6"/>
        <w:tblW w:w="8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380"/>
        <w:gridCol w:w="3439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94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97" w:rightChars="-94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97" w:rightChars="-94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标段名称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97" w:rightChars="-94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内容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97" w:rightChars="-94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94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97" w:rightChars="-94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97" w:rightChars="-94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一标段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路家两河口集中建设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2511600.00元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97" w:rightChars="-94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97" w:rightChars="-94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二标段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金池院林场集中建设,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1493000.00元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97" w:rightChars="-94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97" w:rightChars="-94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三标段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两河路镇集中建设 (含析产）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1995000.00元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97" w:rightChars="-94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97" w:rightChars="-94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四标段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加固维修巡护便道、巡护步道建设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3000000.00元</w:t>
            </w: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DkzNGY3ODc4N2E3YWEwNjgzZmQ5ZjMxZjQ1MjUifQ=="/>
  </w:docVars>
  <w:rsids>
    <w:rsidRoot w:val="00000000"/>
    <w:rsid w:val="0AA3355A"/>
    <w:rsid w:val="0CD21ED4"/>
    <w:rsid w:val="13781A27"/>
    <w:rsid w:val="15593193"/>
    <w:rsid w:val="1D70376F"/>
    <w:rsid w:val="247578BD"/>
    <w:rsid w:val="2E6866BE"/>
    <w:rsid w:val="33E505BB"/>
    <w:rsid w:val="536C7F5A"/>
    <w:rsid w:val="574D00A2"/>
    <w:rsid w:val="6A4E3ABD"/>
    <w:rsid w:val="7850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476</Characters>
  <Lines>0</Lines>
  <Paragraphs>0</Paragraphs>
  <TotalTime>0</TotalTime>
  <ScaleCrop>false</ScaleCrop>
  <LinksUpToDate>false</LinksUpToDate>
  <CharactersWithSpaces>507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2023-04-24T13:18:31Z</dcterms:created>
  <dc:creator>admin</dc:creator>
  <cp:lastModifiedBy>河边有柳</cp:lastModifiedBy>
  <dcterms:modified xsi:type="dcterms:W3CDTF">2023-04-24T13:19:28Z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4821B18C97A2449A94464E40C73144FC_12</vt:lpwstr>
  </property>
</Properties>
</file>