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2A" w:rsidRPr="00476835" w:rsidRDefault="00F56157" w:rsidP="00F56157">
      <w:pPr>
        <w:ind w:firstLineChars="100" w:firstLine="442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镇巴县市政</w:t>
      </w:r>
      <w:r w:rsidR="002E4327">
        <w:rPr>
          <w:rFonts w:asciiTheme="minorEastAsia" w:hAnsiTheme="minorEastAsia" w:hint="eastAsia"/>
          <w:b/>
          <w:sz w:val="44"/>
          <w:szCs w:val="44"/>
        </w:rPr>
        <w:t>管理</w:t>
      </w:r>
      <w:r>
        <w:rPr>
          <w:rFonts w:asciiTheme="minorEastAsia" w:hAnsiTheme="minorEastAsia" w:hint="eastAsia"/>
          <w:b/>
          <w:sz w:val="44"/>
          <w:szCs w:val="44"/>
        </w:rPr>
        <w:t>站</w:t>
      </w:r>
      <w:r w:rsidR="009E4C6E">
        <w:rPr>
          <w:rFonts w:asciiTheme="minorEastAsia" w:hAnsiTheme="minorEastAsia" w:hint="eastAsia"/>
          <w:b/>
          <w:sz w:val="44"/>
          <w:szCs w:val="44"/>
        </w:rPr>
        <w:t>采购</w:t>
      </w:r>
      <w:r>
        <w:rPr>
          <w:rFonts w:asciiTheme="minorEastAsia" w:hAnsiTheme="minorEastAsia" w:hint="eastAsia"/>
          <w:b/>
          <w:sz w:val="44"/>
          <w:szCs w:val="44"/>
        </w:rPr>
        <w:t>运营镇巴县污水处理厂项目</w:t>
      </w:r>
      <w:r w:rsidR="009E4C6E">
        <w:rPr>
          <w:rFonts w:asciiTheme="minorEastAsia" w:hAnsiTheme="minorEastAsia" w:hint="eastAsia"/>
          <w:b/>
          <w:sz w:val="44"/>
          <w:szCs w:val="44"/>
        </w:rPr>
        <w:t>内容及要求</w:t>
      </w:r>
    </w:p>
    <w:p w:rsidR="006623D7" w:rsidRPr="00476835" w:rsidRDefault="006623D7" w:rsidP="00476835">
      <w:pPr>
        <w:ind w:firstLineChars="350" w:firstLine="1546"/>
        <w:rPr>
          <w:rFonts w:asciiTheme="minorEastAsia" w:hAnsiTheme="minorEastAsia"/>
          <w:b/>
          <w:sz w:val="44"/>
          <w:szCs w:val="44"/>
        </w:rPr>
      </w:pPr>
    </w:p>
    <w:p w:rsidR="006A1D4E" w:rsidRPr="00D375CE" w:rsidRDefault="006A1D4E" w:rsidP="006A1D4E">
      <w:pPr>
        <w:pStyle w:val="a5"/>
        <w:numPr>
          <w:ilvl w:val="0"/>
          <w:numId w:val="1"/>
        </w:numPr>
        <w:ind w:firstLineChars="0"/>
        <w:rPr>
          <w:rFonts w:ascii="黑体" w:eastAsia="黑体" w:hAnsi="仿宋"/>
          <w:sz w:val="32"/>
          <w:szCs w:val="32"/>
        </w:rPr>
      </w:pPr>
      <w:r w:rsidRPr="00D375CE">
        <w:rPr>
          <w:rFonts w:ascii="黑体" w:eastAsia="黑体" w:hAnsi="仿宋" w:hint="eastAsia"/>
          <w:sz w:val="32"/>
          <w:szCs w:val="32"/>
        </w:rPr>
        <w:t>项目基本要求</w:t>
      </w:r>
    </w:p>
    <w:p w:rsidR="00344787" w:rsidRPr="00D375CE" w:rsidRDefault="00CB3F64" w:rsidP="006A1D4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87565">
        <w:rPr>
          <w:rFonts w:ascii="仿宋_GB2312" w:eastAsia="仿宋_GB2312" w:hint="eastAsia"/>
          <w:sz w:val="32"/>
          <w:szCs w:val="32"/>
        </w:rPr>
        <w:t>根据</w:t>
      </w:r>
      <w:r w:rsidR="00F56157">
        <w:rPr>
          <w:rFonts w:ascii="仿宋_GB2312" w:eastAsia="仿宋_GB2312" w:hint="eastAsia"/>
          <w:sz w:val="32"/>
          <w:szCs w:val="32"/>
        </w:rPr>
        <w:t>镇巴县人民政府</w:t>
      </w:r>
      <w:r w:rsidR="008A7C60">
        <w:rPr>
          <w:rFonts w:ascii="仿宋_GB2312" w:eastAsia="仿宋_GB2312" w:hint="eastAsia"/>
          <w:sz w:val="32"/>
          <w:szCs w:val="32"/>
        </w:rPr>
        <w:t>2022年县政府常务会议纪要第4次</w:t>
      </w:r>
      <w:r w:rsidR="00F56157">
        <w:rPr>
          <w:rFonts w:ascii="仿宋_GB2312" w:eastAsia="仿宋_GB2312" w:hint="eastAsia"/>
          <w:sz w:val="32"/>
          <w:szCs w:val="32"/>
        </w:rPr>
        <w:t>常务会议</w:t>
      </w:r>
      <w:r w:rsidR="008A7C60">
        <w:rPr>
          <w:rFonts w:ascii="仿宋_GB2312" w:eastAsia="仿宋_GB2312" w:hint="eastAsia"/>
          <w:sz w:val="32"/>
          <w:szCs w:val="32"/>
        </w:rPr>
        <w:t>纪要内容</w:t>
      </w:r>
      <w:r w:rsidR="00F470FF">
        <w:rPr>
          <w:rFonts w:ascii="仿宋_GB2312" w:eastAsia="仿宋_GB2312" w:hint="eastAsia"/>
          <w:sz w:val="32"/>
          <w:szCs w:val="32"/>
        </w:rPr>
        <w:t>，</w:t>
      </w:r>
      <w:r w:rsidR="008A7C60">
        <w:rPr>
          <w:rFonts w:ascii="仿宋_GB2312" w:eastAsia="仿宋_GB2312" w:hint="eastAsia"/>
          <w:sz w:val="32"/>
          <w:szCs w:val="32"/>
        </w:rPr>
        <w:t>“原则同意通过政府购买服务方式，运营</w:t>
      </w:r>
      <w:r>
        <w:rPr>
          <w:rFonts w:ascii="仿宋_GB2312" w:eastAsia="仿宋_GB2312" w:hint="eastAsia"/>
          <w:sz w:val="32"/>
          <w:szCs w:val="32"/>
        </w:rPr>
        <w:t>镇巴县污水处理厂</w:t>
      </w:r>
      <w:r w:rsidR="00815007">
        <w:rPr>
          <w:rFonts w:ascii="仿宋_GB2312" w:eastAsia="仿宋_GB2312" w:hint="eastAsia"/>
          <w:sz w:val="32"/>
          <w:szCs w:val="32"/>
        </w:rPr>
        <w:t>和垃圾渗滤液站</w:t>
      </w:r>
      <w:r w:rsidR="008A7C60">
        <w:rPr>
          <w:rFonts w:ascii="仿宋_GB2312" w:eastAsia="仿宋_GB2312" w:hint="eastAsia"/>
          <w:sz w:val="32"/>
          <w:szCs w:val="32"/>
        </w:rPr>
        <w:t>”。保障城镇</w:t>
      </w:r>
      <w:r w:rsidR="00F56157">
        <w:rPr>
          <w:rFonts w:ascii="仿宋_GB2312" w:eastAsia="仿宋_GB2312" w:hint="eastAsia"/>
          <w:sz w:val="32"/>
          <w:szCs w:val="32"/>
        </w:rPr>
        <w:t>污水处理达标排放。</w:t>
      </w:r>
      <w:r w:rsidR="00815007">
        <w:rPr>
          <w:rFonts w:ascii="仿宋_GB2312" w:eastAsia="仿宋_GB2312" w:hint="eastAsia"/>
          <w:sz w:val="32"/>
          <w:szCs w:val="32"/>
        </w:rPr>
        <w:t>委托三方</w:t>
      </w:r>
      <w:r w:rsidR="00F56157">
        <w:rPr>
          <w:rFonts w:ascii="仿宋_GB2312" w:eastAsia="仿宋_GB2312" w:hint="eastAsia"/>
          <w:sz w:val="32"/>
          <w:szCs w:val="32"/>
        </w:rPr>
        <w:t>管理运营</w:t>
      </w:r>
      <w:r w:rsidR="00815007">
        <w:rPr>
          <w:rFonts w:ascii="仿宋_GB2312" w:eastAsia="仿宋_GB2312" w:hint="eastAsia"/>
          <w:sz w:val="32"/>
          <w:szCs w:val="32"/>
        </w:rPr>
        <w:t>服务。</w:t>
      </w:r>
    </w:p>
    <w:p w:rsidR="006A1D4E" w:rsidRPr="00D375CE" w:rsidRDefault="006A1D4E" w:rsidP="006A1D4E">
      <w:pPr>
        <w:pStyle w:val="a5"/>
        <w:numPr>
          <w:ilvl w:val="0"/>
          <w:numId w:val="1"/>
        </w:numPr>
        <w:ind w:firstLineChars="0"/>
        <w:rPr>
          <w:rFonts w:ascii="黑体" w:eastAsia="黑体" w:hAnsi="仿宋"/>
          <w:sz w:val="32"/>
          <w:szCs w:val="32"/>
        </w:rPr>
      </w:pPr>
      <w:r w:rsidRPr="00D375CE">
        <w:rPr>
          <w:rFonts w:ascii="黑体" w:eastAsia="黑体" w:hAnsi="仿宋" w:hint="eastAsia"/>
          <w:sz w:val="32"/>
          <w:szCs w:val="32"/>
        </w:rPr>
        <w:t>采购预算及形成方式</w:t>
      </w:r>
    </w:p>
    <w:p w:rsidR="00F529BE" w:rsidRDefault="00815007" w:rsidP="0036011B">
      <w:pPr>
        <w:ind w:firstLineChars="200" w:firstLine="640"/>
        <w:rPr>
          <w:rFonts w:ascii="仿宋_GB2312" w:eastAsia="仿宋_GB2312" w:hAnsi="宋体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项目资金来源：财政拨款</w:t>
      </w:r>
      <w:r w:rsidR="00F529BE">
        <w:rPr>
          <w:rFonts w:ascii="仿宋_GB2312" w:eastAsia="仿宋_GB2312" w:hAnsi="宋体" w:hint="eastAsia"/>
          <w:color w:val="333333"/>
          <w:sz w:val="32"/>
          <w:szCs w:val="32"/>
        </w:rPr>
        <w:t>。</w:t>
      </w:r>
      <w:bookmarkStart w:id="0" w:name="_GoBack"/>
      <w:bookmarkEnd w:id="0"/>
    </w:p>
    <w:p w:rsidR="00344787" w:rsidRDefault="00815007" w:rsidP="0036011B">
      <w:pPr>
        <w:ind w:firstLineChars="200" w:firstLine="640"/>
        <w:rPr>
          <w:rFonts w:ascii="仿宋_GB2312" w:eastAsia="仿宋_GB2312" w:hAnsi="宋体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项目预算：</w:t>
      </w:r>
      <w:r w:rsidR="00DF6343">
        <w:rPr>
          <w:rFonts w:ascii="仿宋_GB2312" w:eastAsia="仿宋_GB2312" w:hAnsi="宋体"/>
          <w:color w:val="333333"/>
          <w:sz w:val="32"/>
          <w:szCs w:val="32"/>
        </w:rPr>
        <w:t>3750000.00</w:t>
      </w:r>
      <w:r w:rsidR="008E7405">
        <w:rPr>
          <w:rFonts w:ascii="仿宋_GB2312" w:eastAsia="仿宋_GB2312" w:hAnsi="宋体" w:hint="eastAsia"/>
          <w:color w:val="333333"/>
          <w:sz w:val="32"/>
          <w:szCs w:val="32"/>
        </w:rPr>
        <w:t>元</w:t>
      </w:r>
      <w:r w:rsidR="00F529BE">
        <w:rPr>
          <w:rFonts w:ascii="仿宋_GB2312" w:eastAsia="仿宋_GB2312" w:hAnsi="宋体" w:hint="eastAsia"/>
          <w:color w:val="333333"/>
          <w:sz w:val="32"/>
          <w:szCs w:val="32"/>
        </w:rPr>
        <w:t>。</w:t>
      </w:r>
    </w:p>
    <w:p w:rsidR="008E7405" w:rsidRDefault="008E7405" w:rsidP="0036011B">
      <w:pPr>
        <w:ind w:firstLineChars="200" w:firstLine="640"/>
        <w:rPr>
          <w:rFonts w:ascii="仿宋_GB2312" w:eastAsia="仿宋_GB2312" w:hAnsi="宋体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服务期限：</w:t>
      </w:r>
      <w:r w:rsidR="00DF6343">
        <w:rPr>
          <w:rFonts w:ascii="仿宋_GB2312" w:eastAsia="仿宋_GB2312" w:hAnsi="宋体" w:hint="eastAsia"/>
          <w:color w:val="333333"/>
          <w:sz w:val="32"/>
          <w:szCs w:val="32"/>
        </w:rPr>
        <w:t>一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年</w:t>
      </w:r>
    </w:p>
    <w:p w:rsidR="007D2CDA" w:rsidRPr="00E55744" w:rsidRDefault="00F529BE" w:rsidP="007D2CDA">
      <w:pPr>
        <w:ind w:firstLineChars="200" w:firstLine="640"/>
        <w:rPr>
          <w:rFonts w:ascii="仿宋_GB2312" w:eastAsia="仿宋_GB2312" w:hAnsi="宋体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形成方式：</w:t>
      </w:r>
      <w:r w:rsidR="000C1559">
        <w:rPr>
          <w:rFonts w:ascii="仿宋_GB2312" w:eastAsia="仿宋_GB2312" w:hAnsi="宋体" w:hint="eastAsia"/>
          <w:color w:val="333333"/>
          <w:sz w:val="32"/>
          <w:szCs w:val="32"/>
        </w:rPr>
        <w:t>调研并结合实际运行费用核算。</w:t>
      </w:r>
      <w:r w:rsidR="007D2CDA">
        <w:rPr>
          <w:rFonts w:ascii="仿宋_GB2312" w:eastAsia="仿宋_GB2312" w:hAnsi="宋体" w:hint="eastAsia"/>
          <w:color w:val="333333"/>
          <w:sz w:val="32"/>
          <w:szCs w:val="32"/>
        </w:rPr>
        <w:t>（运行费用估算表附表）</w:t>
      </w:r>
    </w:p>
    <w:p w:rsidR="00344787" w:rsidRPr="00D375CE" w:rsidRDefault="00344787">
      <w:pPr>
        <w:rPr>
          <w:rFonts w:ascii="黑体" w:eastAsia="黑体" w:hAnsi="仿宋"/>
          <w:sz w:val="32"/>
          <w:szCs w:val="32"/>
        </w:rPr>
      </w:pPr>
      <w:r w:rsidRPr="00D375CE">
        <w:rPr>
          <w:rFonts w:ascii="黑体" w:eastAsia="黑体" w:hAnsi="仿宋" w:hint="eastAsia"/>
          <w:sz w:val="32"/>
          <w:szCs w:val="32"/>
        </w:rPr>
        <w:t>三</w:t>
      </w:r>
      <w:r w:rsidR="006623D7" w:rsidRPr="00D375CE">
        <w:rPr>
          <w:rFonts w:ascii="黑体" w:eastAsia="黑体" w:hAnsi="仿宋" w:hint="eastAsia"/>
          <w:sz w:val="32"/>
          <w:szCs w:val="32"/>
        </w:rPr>
        <w:t>、</w:t>
      </w:r>
      <w:r w:rsidR="006A1D4E" w:rsidRPr="00D375CE">
        <w:rPr>
          <w:rFonts w:ascii="黑体" w:eastAsia="黑体" w:hAnsi="仿宋" w:hint="eastAsia"/>
          <w:sz w:val="32"/>
          <w:szCs w:val="32"/>
        </w:rPr>
        <w:t>具体采购内容和技术规格要求</w:t>
      </w:r>
      <w:r w:rsidRPr="00D375CE">
        <w:rPr>
          <w:rFonts w:ascii="黑体" w:eastAsia="黑体" w:hAnsi="仿宋" w:hint="eastAsia"/>
          <w:sz w:val="32"/>
          <w:szCs w:val="32"/>
        </w:rPr>
        <w:t>：</w:t>
      </w:r>
    </w:p>
    <w:p w:rsidR="00F529BE" w:rsidRDefault="00F529BE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1、确保镇巴县污水处理厂处于良好营运状态，能够安全稳定地处理污水，并达到国家污水排放标准一级A标准要求。</w:t>
      </w:r>
    </w:p>
    <w:p w:rsidR="00F529BE" w:rsidRDefault="00F529BE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2、按照国家和地方现行的</w:t>
      </w:r>
      <w:r w:rsidR="007D2CDA">
        <w:rPr>
          <w:rFonts w:ascii="仿宋_GB2312" w:eastAsia="仿宋_GB2312" w:hAnsi="仿宋" w:hint="eastAsia"/>
          <w:sz w:val="32"/>
          <w:szCs w:val="32"/>
        </w:rPr>
        <w:t>环保相关</w:t>
      </w:r>
      <w:r>
        <w:rPr>
          <w:rFonts w:ascii="仿宋_GB2312" w:eastAsia="仿宋_GB2312" w:hAnsi="仿宋" w:hint="eastAsia"/>
          <w:sz w:val="32"/>
          <w:szCs w:val="32"/>
        </w:rPr>
        <w:t>法律法规，污水、污泥处理</w:t>
      </w:r>
      <w:r w:rsidR="007D2CDA">
        <w:rPr>
          <w:rFonts w:ascii="仿宋_GB2312" w:eastAsia="仿宋_GB2312" w:hAnsi="仿宋" w:hint="eastAsia"/>
          <w:sz w:val="32"/>
          <w:szCs w:val="32"/>
        </w:rPr>
        <w:t>的</w:t>
      </w:r>
      <w:r w:rsidR="001B32D0">
        <w:rPr>
          <w:rFonts w:ascii="仿宋_GB2312" w:eastAsia="仿宋_GB2312" w:hAnsi="仿宋" w:hint="eastAsia"/>
          <w:sz w:val="32"/>
          <w:szCs w:val="32"/>
        </w:rPr>
        <w:t>工艺流程</w:t>
      </w:r>
      <w:r w:rsidR="007D2CDA">
        <w:rPr>
          <w:rFonts w:ascii="仿宋_GB2312" w:eastAsia="仿宋_GB2312" w:hAnsi="仿宋" w:hint="eastAsia"/>
          <w:sz w:val="32"/>
          <w:szCs w:val="32"/>
        </w:rPr>
        <w:t>及添加药剂</w:t>
      </w:r>
      <w:r>
        <w:rPr>
          <w:rFonts w:ascii="仿宋_GB2312" w:eastAsia="仿宋_GB2312" w:hAnsi="仿宋" w:hint="eastAsia"/>
          <w:sz w:val="32"/>
          <w:szCs w:val="32"/>
        </w:rPr>
        <w:t>达到要求。</w:t>
      </w:r>
    </w:p>
    <w:p w:rsidR="00F529BE" w:rsidRDefault="00F529BE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r w:rsidR="000C1559">
        <w:rPr>
          <w:rFonts w:ascii="仿宋_GB2312" w:eastAsia="仿宋_GB2312" w:hAnsi="仿宋" w:hint="eastAsia"/>
          <w:sz w:val="32"/>
          <w:szCs w:val="32"/>
        </w:rPr>
        <w:t>渗滤液处理站处于良好运营状态，确保填埋场渗滤液处理达标、和库存量达到国家及省市相关单位文件要求。</w:t>
      </w:r>
    </w:p>
    <w:p w:rsidR="000C1559" w:rsidRDefault="000C1559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4、渗滤液处理达到省市</w:t>
      </w:r>
      <w:r w:rsidR="000978D8">
        <w:rPr>
          <w:rFonts w:ascii="仿宋_GB2312" w:eastAsia="仿宋_GB2312" w:hAnsi="仿宋" w:hint="eastAsia"/>
          <w:sz w:val="32"/>
          <w:szCs w:val="32"/>
        </w:rPr>
        <w:t>环保</w:t>
      </w:r>
      <w:r>
        <w:rPr>
          <w:rFonts w:ascii="仿宋_GB2312" w:eastAsia="仿宋_GB2312" w:hAnsi="仿宋" w:hint="eastAsia"/>
          <w:sz w:val="32"/>
          <w:szCs w:val="32"/>
        </w:rPr>
        <w:t>文件要求标准，并及时转运至污水处理厂进行二次处理达标排放。</w:t>
      </w:r>
    </w:p>
    <w:p w:rsidR="003D1849" w:rsidRDefault="003D1849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5、确保在线监测、检测设备、设施按照环保法规定要求，稳定运行，数据上传真实有效达到100%。</w:t>
      </w:r>
    </w:p>
    <w:p w:rsidR="003D1849" w:rsidRDefault="003D1849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6、污水、污泥、固废、废液的处理按照环保法相关规定进行达标处置。</w:t>
      </w:r>
    </w:p>
    <w:p w:rsidR="003D1849" w:rsidRDefault="003D1849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7、污水运营月报、季报、年报真实按时上报，</w:t>
      </w:r>
      <w:r w:rsidR="00E9210F">
        <w:rPr>
          <w:rFonts w:ascii="仿宋_GB2312" w:eastAsia="仿宋_GB2312" w:hAnsi="仿宋" w:hint="eastAsia"/>
          <w:sz w:val="32"/>
          <w:szCs w:val="32"/>
        </w:rPr>
        <w:t>月度、季度检测报告及时公示平台。</w:t>
      </w:r>
    </w:p>
    <w:p w:rsidR="00B45EBB" w:rsidRDefault="00B45EBB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8、建立完整的运营档案，记录设备运行情况、数据、设备检修等事项。</w:t>
      </w:r>
    </w:p>
    <w:p w:rsidR="00B45EBB" w:rsidRPr="00D375CE" w:rsidRDefault="00B45EBB" w:rsidP="00F529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9、在运营期间，因运营方管理不当，造成</w:t>
      </w:r>
      <w:r w:rsidR="003E5CC6">
        <w:rPr>
          <w:rFonts w:ascii="仿宋_GB2312" w:eastAsia="仿宋_GB2312" w:hAnsi="仿宋" w:hint="eastAsia"/>
          <w:sz w:val="32"/>
          <w:szCs w:val="32"/>
        </w:rPr>
        <w:t>事故、</w:t>
      </w:r>
      <w:r>
        <w:rPr>
          <w:rFonts w:ascii="仿宋_GB2312" w:eastAsia="仿宋_GB2312" w:hAnsi="仿宋" w:hint="eastAsia"/>
          <w:sz w:val="32"/>
          <w:szCs w:val="32"/>
        </w:rPr>
        <w:t>环保处罚和违法行为</w:t>
      </w:r>
      <w:r w:rsidR="007D2CDA">
        <w:rPr>
          <w:rFonts w:ascii="仿宋_GB2312" w:eastAsia="仿宋_GB2312" w:hAnsi="仿宋" w:hint="eastAsia"/>
          <w:sz w:val="32"/>
          <w:szCs w:val="32"/>
        </w:rPr>
        <w:t>，由</w:t>
      </w:r>
      <w:r>
        <w:rPr>
          <w:rFonts w:ascii="仿宋_GB2312" w:eastAsia="仿宋_GB2312" w:hAnsi="仿宋" w:hint="eastAsia"/>
          <w:sz w:val="32"/>
          <w:szCs w:val="32"/>
        </w:rPr>
        <w:t>运营方承担经济</w:t>
      </w:r>
      <w:r w:rsidR="007D2CDA">
        <w:rPr>
          <w:rFonts w:ascii="仿宋_GB2312" w:eastAsia="仿宋_GB2312" w:hAnsi="仿宋" w:hint="eastAsia"/>
          <w:sz w:val="32"/>
          <w:szCs w:val="32"/>
        </w:rPr>
        <w:t>责任和法律责任。</w:t>
      </w:r>
    </w:p>
    <w:p w:rsidR="006623D7" w:rsidRPr="00D375CE" w:rsidRDefault="006A1D4E">
      <w:pPr>
        <w:rPr>
          <w:rFonts w:ascii="黑体" w:eastAsia="黑体" w:hAnsi="仿宋"/>
          <w:sz w:val="32"/>
          <w:szCs w:val="32"/>
        </w:rPr>
      </w:pPr>
      <w:r w:rsidRPr="00D375CE">
        <w:rPr>
          <w:rFonts w:ascii="黑体" w:eastAsia="黑体" w:hAnsi="仿宋" w:hint="eastAsia"/>
          <w:sz w:val="32"/>
          <w:szCs w:val="32"/>
        </w:rPr>
        <w:t>四、技术标准要求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1、投标人应定期巡检</w:t>
      </w:r>
      <w:r w:rsidR="00CE3A63">
        <w:rPr>
          <w:rFonts w:ascii="仿宋_GB2312" w:eastAsia="仿宋_GB2312" w:hAnsi="仿宋" w:hint="eastAsia"/>
          <w:sz w:val="32"/>
          <w:szCs w:val="32"/>
        </w:rPr>
        <w:t>工艺</w:t>
      </w:r>
      <w:r w:rsidRPr="00E4711E">
        <w:rPr>
          <w:rFonts w:ascii="仿宋_GB2312" w:eastAsia="仿宋_GB2312" w:hAnsi="仿宋" w:hint="eastAsia"/>
          <w:sz w:val="32"/>
          <w:szCs w:val="32"/>
        </w:rPr>
        <w:t>、保养</w:t>
      </w:r>
      <w:r w:rsidR="00CE3A63">
        <w:rPr>
          <w:rFonts w:ascii="仿宋_GB2312" w:eastAsia="仿宋_GB2312" w:hAnsi="仿宋" w:hint="eastAsia"/>
          <w:sz w:val="32"/>
          <w:szCs w:val="32"/>
        </w:rPr>
        <w:t>设备</w:t>
      </w:r>
      <w:r w:rsidRPr="00E4711E">
        <w:rPr>
          <w:rFonts w:ascii="仿宋_GB2312" w:eastAsia="仿宋_GB2312" w:hAnsi="仿宋" w:hint="eastAsia"/>
          <w:sz w:val="32"/>
          <w:szCs w:val="32"/>
        </w:rPr>
        <w:t>，并保证</w:t>
      </w:r>
      <w:r w:rsidR="00CE3A63">
        <w:rPr>
          <w:rFonts w:ascii="仿宋_GB2312" w:eastAsia="仿宋_GB2312" w:hAnsi="仿宋" w:hint="eastAsia"/>
          <w:sz w:val="32"/>
          <w:szCs w:val="32"/>
        </w:rPr>
        <w:t>污水处理达到国家污水处理一级A标排放标准，渗滤液处理达到二次转运处理标准</w:t>
      </w:r>
      <w:r w:rsidR="00815007" w:rsidRPr="00E4711E">
        <w:rPr>
          <w:rFonts w:ascii="仿宋_GB2312" w:eastAsia="仿宋_GB2312" w:hAnsi="仿宋" w:hint="eastAsia"/>
          <w:sz w:val="32"/>
          <w:szCs w:val="32"/>
        </w:rPr>
        <w:t>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2、投标人投标报价应包含</w:t>
      </w:r>
      <w:r w:rsidR="00CE3A63">
        <w:rPr>
          <w:rFonts w:ascii="仿宋_GB2312" w:eastAsia="仿宋_GB2312" w:hAnsi="仿宋" w:hint="eastAsia"/>
          <w:sz w:val="32"/>
          <w:szCs w:val="32"/>
        </w:rPr>
        <w:t>处理</w:t>
      </w:r>
      <w:r w:rsidRPr="00E4711E">
        <w:rPr>
          <w:rFonts w:ascii="仿宋_GB2312" w:eastAsia="仿宋_GB2312" w:hAnsi="仿宋" w:hint="eastAsia"/>
          <w:sz w:val="32"/>
          <w:szCs w:val="32"/>
        </w:rPr>
        <w:t>运行所需</w:t>
      </w:r>
      <w:r w:rsidR="00CE3A63">
        <w:rPr>
          <w:rFonts w:ascii="仿宋_GB2312" w:eastAsia="仿宋_GB2312" w:hAnsi="仿宋" w:hint="eastAsia"/>
          <w:sz w:val="32"/>
          <w:szCs w:val="32"/>
        </w:rPr>
        <w:t>药剂</w:t>
      </w:r>
      <w:r w:rsidRPr="00E4711E">
        <w:rPr>
          <w:rFonts w:ascii="仿宋_GB2312" w:eastAsia="仿宋_GB2312" w:hAnsi="仿宋" w:hint="eastAsia"/>
          <w:sz w:val="32"/>
          <w:szCs w:val="32"/>
        </w:rPr>
        <w:t>剂、备品备件、消耗品、磨损件，并保证配件、试剂供应渠道正规与现使用设备配套。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3、投标人应定期更换影响设备</w:t>
      </w:r>
      <w:r w:rsidR="00CE3A63">
        <w:rPr>
          <w:rFonts w:ascii="仿宋_GB2312" w:eastAsia="仿宋_GB2312" w:hAnsi="仿宋" w:hint="eastAsia"/>
          <w:sz w:val="32"/>
          <w:szCs w:val="32"/>
        </w:rPr>
        <w:t>处理效果</w:t>
      </w:r>
      <w:r w:rsidRPr="00E4711E">
        <w:rPr>
          <w:rFonts w:ascii="仿宋_GB2312" w:eastAsia="仿宋_GB2312" w:hAnsi="仿宋" w:hint="eastAsia"/>
          <w:sz w:val="32"/>
          <w:szCs w:val="32"/>
        </w:rPr>
        <w:t>的</w:t>
      </w:r>
      <w:r w:rsidR="00CE3A63">
        <w:rPr>
          <w:rFonts w:ascii="仿宋_GB2312" w:eastAsia="仿宋_GB2312" w:hAnsi="仿宋" w:hint="eastAsia"/>
          <w:sz w:val="32"/>
          <w:szCs w:val="32"/>
        </w:rPr>
        <w:t>设备</w:t>
      </w:r>
      <w:r w:rsidRPr="00E4711E">
        <w:rPr>
          <w:rFonts w:ascii="仿宋_GB2312" w:eastAsia="仿宋_GB2312" w:hAnsi="仿宋" w:hint="eastAsia"/>
          <w:sz w:val="32"/>
          <w:szCs w:val="32"/>
        </w:rPr>
        <w:t>，保证设备实时监测数据准确性。并保证通过环保季度比对和环保有效性审核。</w:t>
      </w:r>
    </w:p>
    <w:p w:rsidR="009F0529" w:rsidRPr="00E4711E" w:rsidRDefault="00815007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4、</w:t>
      </w:r>
      <w:r w:rsidR="009F0529" w:rsidRPr="00E4711E">
        <w:rPr>
          <w:rFonts w:ascii="仿宋_GB2312" w:eastAsia="仿宋_GB2312" w:hAnsi="仿宋" w:hint="eastAsia"/>
          <w:sz w:val="32"/>
          <w:szCs w:val="32"/>
        </w:rPr>
        <w:t>保证设备监测数据传输率达到</w:t>
      </w:r>
      <w:r w:rsidRPr="00E4711E">
        <w:rPr>
          <w:rFonts w:ascii="仿宋_GB2312" w:eastAsia="仿宋_GB2312" w:hAnsi="仿宋" w:hint="eastAsia"/>
          <w:sz w:val="32"/>
          <w:szCs w:val="32"/>
        </w:rPr>
        <w:t>100</w:t>
      </w:r>
      <w:r w:rsidR="009F0529" w:rsidRPr="00E4711E">
        <w:rPr>
          <w:rFonts w:ascii="仿宋_GB2312" w:eastAsia="仿宋_GB2312" w:hAnsi="仿宋" w:hint="eastAsia"/>
          <w:sz w:val="32"/>
          <w:szCs w:val="32"/>
        </w:rPr>
        <w:t>%，满足环保部门要求</w:t>
      </w:r>
      <w:r w:rsidRPr="00E4711E">
        <w:rPr>
          <w:rFonts w:ascii="仿宋_GB2312" w:eastAsia="仿宋_GB2312" w:hAnsi="仿宋" w:hint="eastAsia"/>
          <w:sz w:val="32"/>
          <w:szCs w:val="32"/>
        </w:rPr>
        <w:t>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5、应规范正规记录设备故障及维修台账接受环保检查</w:t>
      </w:r>
      <w:r w:rsidR="00815007" w:rsidRPr="00E4711E">
        <w:rPr>
          <w:rFonts w:ascii="仿宋_GB2312" w:eastAsia="仿宋_GB2312" w:hAnsi="仿宋" w:hint="eastAsia"/>
          <w:sz w:val="32"/>
          <w:szCs w:val="32"/>
        </w:rPr>
        <w:t>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6、定期进行设备</w:t>
      </w:r>
      <w:r w:rsidR="00CE3A63">
        <w:rPr>
          <w:rFonts w:ascii="仿宋_GB2312" w:eastAsia="仿宋_GB2312" w:hAnsi="仿宋" w:hint="eastAsia"/>
          <w:sz w:val="32"/>
          <w:szCs w:val="32"/>
        </w:rPr>
        <w:t>维护</w:t>
      </w:r>
      <w:r w:rsidRPr="00E4711E">
        <w:rPr>
          <w:rFonts w:ascii="仿宋_GB2312" w:eastAsia="仿宋_GB2312" w:hAnsi="仿宋" w:hint="eastAsia"/>
          <w:sz w:val="32"/>
          <w:szCs w:val="32"/>
        </w:rPr>
        <w:t>、软件升级保证</w:t>
      </w:r>
      <w:r w:rsidR="00CE3A63">
        <w:rPr>
          <w:rFonts w:ascii="仿宋_GB2312" w:eastAsia="仿宋_GB2312" w:hAnsi="仿宋" w:hint="eastAsia"/>
          <w:sz w:val="32"/>
          <w:szCs w:val="32"/>
        </w:rPr>
        <w:t>污水处理工艺达标</w:t>
      </w:r>
      <w:r w:rsidRPr="00E4711E">
        <w:rPr>
          <w:rFonts w:ascii="仿宋_GB2312" w:eastAsia="仿宋_GB2312" w:hAnsi="仿宋" w:hint="eastAsia"/>
          <w:sz w:val="32"/>
          <w:szCs w:val="32"/>
        </w:rPr>
        <w:t>正常运行</w:t>
      </w:r>
      <w:r w:rsidR="00815007" w:rsidRPr="00E4711E">
        <w:rPr>
          <w:rFonts w:ascii="仿宋_GB2312" w:eastAsia="仿宋_GB2312" w:hAnsi="仿宋" w:hint="eastAsia"/>
          <w:sz w:val="32"/>
          <w:szCs w:val="32"/>
        </w:rPr>
        <w:t>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7、</w:t>
      </w:r>
      <w:r w:rsidR="006D217D">
        <w:rPr>
          <w:rFonts w:ascii="仿宋_GB2312" w:eastAsia="仿宋_GB2312" w:hAnsi="仿宋" w:hint="eastAsia"/>
          <w:sz w:val="32"/>
          <w:szCs w:val="32"/>
        </w:rPr>
        <w:t>运营方及时监控监测数据，</w:t>
      </w:r>
      <w:r w:rsidRPr="00E4711E">
        <w:rPr>
          <w:rFonts w:ascii="仿宋_GB2312" w:eastAsia="仿宋_GB2312" w:hAnsi="仿宋" w:hint="eastAsia"/>
          <w:sz w:val="32"/>
          <w:szCs w:val="32"/>
        </w:rPr>
        <w:t>发现数据异常及时响应处理</w:t>
      </w:r>
      <w:r w:rsidR="00815007" w:rsidRPr="00E4711E">
        <w:rPr>
          <w:rFonts w:ascii="仿宋_GB2312" w:eastAsia="仿宋_GB2312" w:hAnsi="仿宋" w:hint="eastAsia"/>
          <w:sz w:val="32"/>
          <w:szCs w:val="32"/>
        </w:rPr>
        <w:t>。</w:t>
      </w:r>
    </w:p>
    <w:p w:rsidR="009F0529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8、投标人服务当地化，至少在汉中地区设有办事处或服务点，配有办事处、化验室、备品备件库房等与工作相关的设施设备，并提供相关证明。(提供至少最近三个月以上的房产证明或房屋租赁发票、固定电话缴费发票。)</w:t>
      </w:r>
    </w:p>
    <w:p w:rsidR="006623D7" w:rsidRPr="00E4711E" w:rsidRDefault="009F0529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9、投标人在汉中当地常驻的技术人员，至少有4名且需均持有国家</w:t>
      </w:r>
      <w:r w:rsidR="00CE3A63">
        <w:rPr>
          <w:rFonts w:ascii="仿宋_GB2312" w:eastAsia="仿宋_GB2312" w:hAnsi="仿宋" w:hint="eastAsia"/>
          <w:sz w:val="32"/>
          <w:szCs w:val="32"/>
        </w:rPr>
        <w:t>污水处理</w:t>
      </w:r>
      <w:r w:rsidR="007E197B">
        <w:rPr>
          <w:rFonts w:ascii="仿宋_GB2312" w:eastAsia="仿宋_GB2312" w:hAnsi="仿宋" w:hint="eastAsia"/>
          <w:sz w:val="32"/>
          <w:szCs w:val="32"/>
        </w:rPr>
        <w:t>工种</w:t>
      </w:r>
      <w:r w:rsidRPr="00E4711E">
        <w:rPr>
          <w:rFonts w:ascii="仿宋_GB2312" w:eastAsia="仿宋_GB2312" w:hAnsi="仿宋" w:hint="eastAsia"/>
          <w:sz w:val="32"/>
          <w:szCs w:val="32"/>
        </w:rPr>
        <w:t>运营上岗证。</w:t>
      </w:r>
    </w:p>
    <w:p w:rsidR="00815007" w:rsidRDefault="00815007" w:rsidP="0081500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711E">
        <w:rPr>
          <w:rFonts w:ascii="仿宋_GB2312" w:eastAsia="仿宋_GB2312" w:hAnsi="仿宋" w:hint="eastAsia"/>
          <w:sz w:val="32"/>
          <w:szCs w:val="32"/>
        </w:rPr>
        <w:t>10、投标人应在汉中地区有至少三家以上类似业绩，并且在服务过程中没有受过环保部门处罚或通报。</w:t>
      </w:r>
    </w:p>
    <w:p w:rsidR="001B32D0" w:rsidRPr="001B32D0" w:rsidRDefault="001B32D0" w:rsidP="001B32D0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Pr="001B32D0">
        <w:rPr>
          <w:rFonts w:ascii="仿宋_GB2312" w:eastAsia="仿宋_GB2312" w:hint="eastAsia"/>
          <w:sz w:val="32"/>
          <w:szCs w:val="32"/>
        </w:rPr>
        <w:t>、投标运营报价费用包含人员工资、五险、药剂、20000元以下设备维修更换、监测、电费、水费、油费、危废处理、</w:t>
      </w:r>
      <w:r w:rsidR="006D217D">
        <w:rPr>
          <w:rFonts w:ascii="仿宋_GB2312" w:eastAsia="仿宋_GB2312" w:hint="eastAsia"/>
          <w:sz w:val="32"/>
          <w:szCs w:val="32"/>
        </w:rPr>
        <w:t>税费、</w:t>
      </w:r>
      <w:r w:rsidRPr="001B32D0">
        <w:rPr>
          <w:rFonts w:ascii="仿宋_GB2312" w:eastAsia="仿宋_GB2312" w:hint="eastAsia"/>
          <w:sz w:val="32"/>
          <w:szCs w:val="32"/>
        </w:rPr>
        <w:t>管理费。</w:t>
      </w:r>
    </w:p>
    <w:p w:rsidR="001B32D0" w:rsidRDefault="001B32D0" w:rsidP="00B3333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五、附加要求</w:t>
      </w:r>
    </w:p>
    <w:p w:rsidR="007E197B" w:rsidRPr="001B32D0" w:rsidRDefault="007E197B" w:rsidP="00B3333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</w:t>
      </w:r>
      <w:r w:rsidR="00DF1CCC">
        <w:rPr>
          <w:rFonts w:ascii="仿宋_GB2312" w:eastAsia="仿宋_GB2312" w:hAnsi="仿宋" w:hint="eastAsia"/>
          <w:sz w:val="32"/>
          <w:szCs w:val="32"/>
        </w:rPr>
        <w:t>污水处理</w:t>
      </w:r>
      <w:r w:rsidR="006C7F22">
        <w:rPr>
          <w:rFonts w:ascii="仿宋_GB2312" w:eastAsia="仿宋_GB2312" w:hAnsi="仿宋" w:hint="eastAsia"/>
          <w:sz w:val="32"/>
          <w:szCs w:val="32"/>
        </w:rPr>
        <w:t>厂及渗滤液站</w:t>
      </w:r>
      <w:r>
        <w:rPr>
          <w:rFonts w:ascii="仿宋_GB2312" w:eastAsia="仿宋_GB2312" w:hint="eastAsia"/>
          <w:sz w:val="32"/>
          <w:szCs w:val="32"/>
        </w:rPr>
        <w:t>在岗</w:t>
      </w:r>
      <w:r w:rsidR="00DF1CCC">
        <w:rPr>
          <w:rFonts w:ascii="仿宋_GB2312" w:eastAsia="仿宋_GB2312" w:hint="eastAsia"/>
          <w:sz w:val="32"/>
          <w:szCs w:val="32"/>
        </w:rPr>
        <w:t>劳务派遣</w:t>
      </w:r>
      <w:r w:rsidR="009E3772">
        <w:rPr>
          <w:rFonts w:ascii="仿宋_GB2312" w:eastAsia="仿宋_GB2312" w:hint="eastAsia"/>
          <w:sz w:val="32"/>
          <w:szCs w:val="32"/>
        </w:rPr>
        <w:t>人员</w:t>
      </w:r>
      <w:r w:rsidR="00DF1CCC">
        <w:rPr>
          <w:rFonts w:ascii="仿宋_GB2312" w:eastAsia="仿宋_GB2312" w:hint="eastAsia"/>
          <w:sz w:val="32"/>
          <w:szCs w:val="32"/>
        </w:rPr>
        <w:t>20人</w:t>
      </w:r>
      <w:r>
        <w:rPr>
          <w:rFonts w:ascii="仿宋_GB2312" w:eastAsia="仿宋_GB2312" w:hint="eastAsia"/>
          <w:sz w:val="32"/>
          <w:szCs w:val="32"/>
        </w:rPr>
        <w:t>全</w:t>
      </w:r>
      <w:r w:rsidR="005549B1">
        <w:rPr>
          <w:rFonts w:ascii="仿宋_GB2312" w:eastAsia="仿宋_GB2312" w:hint="eastAsia"/>
          <w:sz w:val="32"/>
          <w:szCs w:val="32"/>
        </w:rPr>
        <w:t>接收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E2238" w:rsidRPr="007E197B" w:rsidRDefault="00B3333A" w:rsidP="007E197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FE2238">
        <w:rPr>
          <w:rFonts w:ascii="仿宋_GB2312" w:eastAsia="仿宋_GB2312" w:hint="eastAsia"/>
          <w:sz w:val="32"/>
          <w:szCs w:val="32"/>
        </w:rPr>
        <w:t>、运营方进厂即为厂内安全责任主体。</w:t>
      </w:r>
    </w:p>
    <w:p w:rsidR="006B4764" w:rsidRPr="006B4764" w:rsidRDefault="00B3333A" w:rsidP="006B4764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</w:t>
      </w:r>
      <w:r w:rsidR="006B4764" w:rsidRPr="006B4764">
        <w:rPr>
          <w:rFonts w:ascii="黑体" w:eastAsia="黑体" w:hAnsi="仿宋" w:hint="eastAsia"/>
          <w:sz w:val="32"/>
          <w:szCs w:val="32"/>
        </w:rPr>
        <w:t>、</w:t>
      </w:r>
      <w:r w:rsidR="006B4764" w:rsidRPr="006B4764">
        <w:rPr>
          <w:rFonts w:ascii="黑体" w:eastAsia="黑体" w:hAnsi="黑体" w:hint="eastAsia"/>
          <w:bCs/>
          <w:sz w:val="32"/>
          <w:szCs w:val="32"/>
        </w:rPr>
        <w:t>付款方式</w:t>
      </w:r>
    </w:p>
    <w:p w:rsidR="006B4764" w:rsidRPr="006B4764" w:rsidRDefault="00F5410A" w:rsidP="006B4764">
      <w:pPr>
        <w:ind w:firstLineChars="180" w:firstLine="57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合同签订后，</w:t>
      </w:r>
      <w:r w:rsidR="002F627E">
        <w:rPr>
          <w:rFonts w:ascii="仿宋_GB2312" w:eastAsia="仿宋_GB2312" w:hAnsi="宋体" w:hint="eastAsia"/>
          <w:sz w:val="32"/>
          <w:szCs w:val="32"/>
        </w:rPr>
        <w:t>按季度进行</w:t>
      </w:r>
      <w:r w:rsidR="006B4764" w:rsidRPr="006B4764">
        <w:rPr>
          <w:rFonts w:ascii="仿宋_GB2312" w:eastAsia="仿宋_GB2312" w:hAnsi="宋体" w:hint="eastAsia"/>
          <w:sz w:val="32"/>
          <w:szCs w:val="32"/>
        </w:rPr>
        <w:t>支付。</w:t>
      </w:r>
    </w:p>
    <w:p w:rsidR="006B4764" w:rsidRPr="00CF320B" w:rsidRDefault="00B3333A" w:rsidP="006B47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6B4764" w:rsidRPr="00CF320B">
        <w:rPr>
          <w:rFonts w:ascii="黑体" w:eastAsia="黑体" w:hAnsi="黑体" w:hint="eastAsia"/>
          <w:sz w:val="32"/>
          <w:szCs w:val="32"/>
        </w:rPr>
        <w:t>、</w:t>
      </w:r>
      <w:r w:rsidR="007E197B">
        <w:rPr>
          <w:rFonts w:ascii="黑体" w:eastAsia="黑体" w:hAnsi="黑体" w:hint="eastAsia"/>
          <w:bCs/>
          <w:sz w:val="32"/>
          <w:szCs w:val="32"/>
        </w:rPr>
        <w:t>投标人</w:t>
      </w:r>
      <w:r w:rsidR="006B4764" w:rsidRPr="00CF320B">
        <w:rPr>
          <w:rFonts w:ascii="黑体" w:eastAsia="黑体" w:hAnsi="黑体" w:hint="eastAsia"/>
          <w:bCs/>
          <w:sz w:val="32"/>
          <w:szCs w:val="32"/>
        </w:rPr>
        <w:t>资格要求</w:t>
      </w:r>
    </w:p>
    <w:p w:rsidR="006B4764" w:rsidRPr="00CF320B" w:rsidRDefault="006B4764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F320B">
        <w:rPr>
          <w:rFonts w:ascii="仿宋_GB2312" w:eastAsia="仿宋_GB2312" w:hAnsi="宋体" w:hint="eastAsia"/>
          <w:sz w:val="32"/>
          <w:szCs w:val="32"/>
        </w:rPr>
        <w:t>1、具备良好的商业信誉和健全制度；</w:t>
      </w:r>
    </w:p>
    <w:p w:rsidR="006B4764" w:rsidRPr="00CF320B" w:rsidRDefault="006B4764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F320B">
        <w:rPr>
          <w:rFonts w:ascii="仿宋_GB2312" w:eastAsia="仿宋_GB2312" w:hAnsi="宋体" w:hint="eastAsia"/>
          <w:sz w:val="32"/>
          <w:szCs w:val="32"/>
        </w:rPr>
        <w:t>2、未被列入失信处罚名列；</w:t>
      </w:r>
    </w:p>
    <w:p w:rsidR="006B4764" w:rsidRPr="00CF320B" w:rsidRDefault="006B4764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F320B">
        <w:rPr>
          <w:rFonts w:ascii="仿宋_GB2312" w:eastAsia="仿宋_GB2312" w:hAnsi="宋体" w:hint="eastAsia"/>
          <w:sz w:val="32"/>
          <w:szCs w:val="32"/>
        </w:rPr>
        <w:t>3、不允许联合体投标；</w:t>
      </w:r>
    </w:p>
    <w:p w:rsidR="006B4764" w:rsidRPr="00CF320B" w:rsidRDefault="006B4764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F320B">
        <w:rPr>
          <w:rFonts w:ascii="仿宋_GB2312" w:eastAsia="仿宋_GB2312" w:hAnsi="宋体" w:hint="eastAsia"/>
          <w:sz w:val="32"/>
          <w:szCs w:val="32"/>
        </w:rPr>
        <w:t>4、需具备</w:t>
      </w:r>
      <w:r w:rsidR="007E197B">
        <w:rPr>
          <w:rFonts w:ascii="仿宋_GB2312" w:eastAsia="仿宋_GB2312" w:hAnsi="宋体" w:hint="eastAsia"/>
          <w:sz w:val="32"/>
          <w:szCs w:val="32"/>
        </w:rPr>
        <w:t>污水处理运营技术资质</w:t>
      </w:r>
      <w:r w:rsidRPr="00CF320B">
        <w:rPr>
          <w:rFonts w:ascii="仿宋_GB2312" w:eastAsia="仿宋_GB2312" w:hAnsi="宋体" w:hint="eastAsia"/>
          <w:sz w:val="32"/>
          <w:szCs w:val="32"/>
        </w:rPr>
        <w:t>的佐证材料；</w:t>
      </w:r>
    </w:p>
    <w:p w:rsidR="006B4764" w:rsidRDefault="006B4764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F320B">
        <w:rPr>
          <w:rFonts w:ascii="仿宋_GB2312" w:eastAsia="仿宋_GB2312" w:hAnsi="宋体" w:hint="eastAsia"/>
          <w:sz w:val="32"/>
          <w:szCs w:val="32"/>
        </w:rPr>
        <w:t>5、所</w:t>
      </w:r>
      <w:r w:rsidR="007E197B">
        <w:rPr>
          <w:rFonts w:ascii="仿宋_GB2312" w:eastAsia="仿宋_GB2312" w:hAnsi="宋体" w:hint="eastAsia"/>
          <w:sz w:val="32"/>
          <w:szCs w:val="32"/>
        </w:rPr>
        <w:t>具备污水处理运营技术</w:t>
      </w:r>
      <w:r w:rsidRPr="00CF320B">
        <w:rPr>
          <w:rFonts w:ascii="仿宋_GB2312" w:eastAsia="仿宋_GB2312" w:hAnsi="宋体" w:hint="eastAsia"/>
          <w:sz w:val="32"/>
          <w:szCs w:val="32"/>
        </w:rPr>
        <w:t>需成熟、稳定，杜绝侵权隐患；</w:t>
      </w: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6B476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A13AF" w:rsidRDefault="00DA13AF" w:rsidP="00DA13AF">
      <w:pPr>
        <w:rPr>
          <w:rFonts w:ascii="仿宋_GB2312" w:eastAsia="仿宋_GB2312" w:hAnsi="宋体"/>
          <w:sz w:val="32"/>
          <w:szCs w:val="32"/>
        </w:rPr>
      </w:pPr>
    </w:p>
    <w:p w:rsidR="00DA13AF" w:rsidRPr="00CF320B" w:rsidRDefault="00DA13AF" w:rsidP="00DA13AF">
      <w:pPr>
        <w:rPr>
          <w:rFonts w:ascii="仿宋_GB2312" w:eastAsia="仿宋_GB2312" w:hAnsi="宋体"/>
          <w:sz w:val="32"/>
          <w:szCs w:val="32"/>
        </w:rPr>
      </w:pPr>
    </w:p>
    <w:sectPr w:rsidR="00DA13AF" w:rsidRPr="00CF320B" w:rsidSect="00DA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72" w:rsidRDefault="00C33272" w:rsidP="007634F1">
      <w:pPr>
        <w:rPr>
          <w:rFonts w:hint="eastAsia"/>
        </w:rPr>
      </w:pPr>
      <w:r>
        <w:separator/>
      </w:r>
    </w:p>
  </w:endnote>
  <w:endnote w:type="continuationSeparator" w:id="0">
    <w:p w:rsidR="00C33272" w:rsidRDefault="00C33272" w:rsidP="007634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Arial Unicode MS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72" w:rsidRDefault="00C33272" w:rsidP="007634F1">
      <w:pPr>
        <w:rPr>
          <w:rFonts w:hint="eastAsia"/>
        </w:rPr>
      </w:pPr>
      <w:r>
        <w:separator/>
      </w:r>
    </w:p>
  </w:footnote>
  <w:footnote w:type="continuationSeparator" w:id="0">
    <w:p w:rsidR="00C33272" w:rsidRDefault="00C33272" w:rsidP="007634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0CE"/>
    <w:multiLevelType w:val="hybridMultilevel"/>
    <w:tmpl w:val="342E19E6"/>
    <w:lvl w:ilvl="0" w:tplc="14F447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787"/>
    <w:rsid w:val="00046FD5"/>
    <w:rsid w:val="000978D8"/>
    <w:rsid w:val="000C1559"/>
    <w:rsid w:val="00115FB6"/>
    <w:rsid w:val="00141A0E"/>
    <w:rsid w:val="00184854"/>
    <w:rsid w:val="001B32D0"/>
    <w:rsid w:val="001F0496"/>
    <w:rsid w:val="001F1F49"/>
    <w:rsid w:val="0028643F"/>
    <w:rsid w:val="002A67F6"/>
    <w:rsid w:val="002E4327"/>
    <w:rsid w:val="002F627E"/>
    <w:rsid w:val="00344787"/>
    <w:rsid w:val="0036011B"/>
    <w:rsid w:val="003D1849"/>
    <w:rsid w:val="003E5CC6"/>
    <w:rsid w:val="00476835"/>
    <w:rsid w:val="004F17FA"/>
    <w:rsid w:val="004F1E49"/>
    <w:rsid w:val="005549B1"/>
    <w:rsid w:val="00594C45"/>
    <w:rsid w:val="005B2604"/>
    <w:rsid w:val="005F1103"/>
    <w:rsid w:val="006623D7"/>
    <w:rsid w:val="006A1D4E"/>
    <w:rsid w:val="006B4764"/>
    <w:rsid w:val="006C7F22"/>
    <w:rsid w:val="006D217D"/>
    <w:rsid w:val="007634F1"/>
    <w:rsid w:val="007764A2"/>
    <w:rsid w:val="007920B4"/>
    <w:rsid w:val="007B190F"/>
    <w:rsid w:val="007C24D0"/>
    <w:rsid w:val="007D2CDA"/>
    <w:rsid w:val="007E062D"/>
    <w:rsid w:val="007E197B"/>
    <w:rsid w:val="008030C6"/>
    <w:rsid w:val="00815007"/>
    <w:rsid w:val="008A7C60"/>
    <w:rsid w:val="008E7405"/>
    <w:rsid w:val="009761FE"/>
    <w:rsid w:val="009E3772"/>
    <w:rsid w:val="009E4C6E"/>
    <w:rsid w:val="009E5E2A"/>
    <w:rsid w:val="009F0529"/>
    <w:rsid w:val="00A47DB2"/>
    <w:rsid w:val="00A87852"/>
    <w:rsid w:val="00AC479D"/>
    <w:rsid w:val="00AC66E0"/>
    <w:rsid w:val="00AF7563"/>
    <w:rsid w:val="00B21389"/>
    <w:rsid w:val="00B3333A"/>
    <w:rsid w:val="00B45EBB"/>
    <w:rsid w:val="00BD5707"/>
    <w:rsid w:val="00C10773"/>
    <w:rsid w:val="00C2381F"/>
    <w:rsid w:val="00C33272"/>
    <w:rsid w:val="00C43A8F"/>
    <w:rsid w:val="00CB3F64"/>
    <w:rsid w:val="00CE3A63"/>
    <w:rsid w:val="00D375CE"/>
    <w:rsid w:val="00DA13AF"/>
    <w:rsid w:val="00DF1CCC"/>
    <w:rsid w:val="00DF6343"/>
    <w:rsid w:val="00E3618B"/>
    <w:rsid w:val="00E4222C"/>
    <w:rsid w:val="00E4711E"/>
    <w:rsid w:val="00E55744"/>
    <w:rsid w:val="00E73102"/>
    <w:rsid w:val="00E9210F"/>
    <w:rsid w:val="00EE4A23"/>
    <w:rsid w:val="00F06FC4"/>
    <w:rsid w:val="00F470FF"/>
    <w:rsid w:val="00F529BE"/>
    <w:rsid w:val="00F5410A"/>
    <w:rsid w:val="00F56157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FCAB26F8-B719-44DC-89E4-1D54948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4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4F1"/>
    <w:rPr>
      <w:sz w:val="18"/>
      <w:szCs w:val="18"/>
    </w:rPr>
  </w:style>
  <w:style w:type="paragraph" w:styleId="a5">
    <w:name w:val="List Paragraph"/>
    <w:basedOn w:val="a"/>
    <w:uiPriority w:val="34"/>
    <w:qFormat/>
    <w:rsid w:val="006A1D4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63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6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8ECBD1-0E01-495D-ADC9-CBB48EB1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冯寿敏</cp:lastModifiedBy>
  <cp:revision>38</cp:revision>
  <cp:lastPrinted>2023-06-30T01:19:00Z</cp:lastPrinted>
  <dcterms:created xsi:type="dcterms:W3CDTF">2021-07-07T09:18:00Z</dcterms:created>
  <dcterms:modified xsi:type="dcterms:W3CDTF">2023-06-30T01:20:00Z</dcterms:modified>
</cp:coreProperties>
</file>