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C4" w:rsidRPr="002E59C1" w:rsidRDefault="003F0CCA" w:rsidP="001932FA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 w:rsidRPr="003F0CCA">
        <w:rPr>
          <w:rFonts w:ascii="仿宋" w:eastAsia="仿宋" w:hAnsi="仿宋" w:hint="eastAsia"/>
          <w:sz w:val="28"/>
          <w:szCs w:val="28"/>
        </w:rPr>
        <w:t>以下</w:t>
      </w:r>
      <w:r w:rsidR="001932FA">
        <w:rPr>
          <w:rFonts w:ascii="仿宋" w:eastAsia="仿宋" w:hAnsi="仿宋" w:hint="eastAsia"/>
          <w:sz w:val="28"/>
          <w:szCs w:val="28"/>
        </w:rPr>
        <w:t>投标人</w:t>
      </w:r>
      <w:r w:rsidRPr="003F0CCA">
        <w:rPr>
          <w:rFonts w:ascii="仿宋" w:eastAsia="仿宋" w:hAnsi="仿宋" w:hint="eastAsia"/>
          <w:sz w:val="28"/>
          <w:szCs w:val="28"/>
        </w:rPr>
        <w:t>未中标原因：</w:t>
      </w:r>
    </w:p>
    <w:p w:rsidR="00962CC4" w:rsidRPr="001932FA" w:rsidRDefault="008E4FE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  <w:lang w:val="en-US" w:eastAsia="zh-CN" w:bidi="ar-SA"/>
        </w:rPr>
        <w:t>榆林速通恒达工贸有限公司</w:t>
      </w:r>
      <w:r w:rsidR="001932FA">
        <w:rPr>
          <w:rFonts w:ascii="仿宋" w:eastAsia="仿宋" w:hAnsi="仿宋" w:cs="仿宋" w:hint="eastAsia"/>
          <w:sz w:val="28"/>
          <w:szCs w:val="28"/>
        </w:rPr>
        <w:t>、</w:t>
      </w:r>
      <w:r w:rsidR="000A106B">
        <w:rPr>
          <w:rFonts w:ascii="仿宋" w:eastAsia="仿宋" w:hAnsi="仿宋" w:cs="仿宋"/>
          <w:sz w:val="28"/>
          <w:szCs w:val="28"/>
          <w:lang w:val="en-US" w:eastAsia="zh-CN" w:bidi="ar-SA"/>
        </w:rPr>
        <w:t>榆林谦荣佳汽车销售服务有限公司</w:t>
      </w:r>
      <w:r w:rsidR="001932FA"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/>
          <w:sz w:val="28"/>
          <w:szCs w:val="28"/>
          <w:lang w:val="en-US" w:eastAsia="zh-CN" w:bidi="ar-SA"/>
        </w:rPr>
        <w:t>榆林沃卡德国际贸易有限公司</w:t>
      </w:r>
      <w:r w:rsidR="001932FA">
        <w:rPr>
          <w:rFonts w:ascii="仿宋" w:eastAsia="仿宋" w:hAnsi="仿宋" w:cs="仿宋" w:hint="eastAsia"/>
          <w:bCs/>
          <w:color w:val="000000"/>
          <w:sz w:val="28"/>
          <w:szCs w:val="28"/>
        </w:rPr>
        <w:t>综合评分非最高。</w:t>
      </w:r>
    </w:p>
    <w:sectPr w:rsidR="00962CC4" w:rsidRPr="001932FA" w:rsidSect="004C7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B20" w:rsidRDefault="00162B20" w:rsidP="003F0CCA">
      <w:r>
        <w:separator/>
      </w:r>
    </w:p>
  </w:endnote>
  <w:endnote w:type="continuationSeparator" w:id="1">
    <w:p w:rsidR="00162B20" w:rsidRDefault="00162B20" w:rsidP="003F0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B20" w:rsidRDefault="00162B20" w:rsidP="003F0CCA">
      <w:r>
        <w:separator/>
      </w:r>
    </w:p>
  </w:footnote>
  <w:footnote w:type="continuationSeparator" w:id="1">
    <w:p w:rsidR="00162B20" w:rsidRDefault="00162B20" w:rsidP="003F0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0CCA"/>
    <w:rsid w:val="000A106B"/>
    <w:rsid w:val="000E6C66"/>
    <w:rsid w:val="001133ED"/>
    <w:rsid w:val="00162B20"/>
    <w:rsid w:val="001932FA"/>
    <w:rsid w:val="00242EB3"/>
    <w:rsid w:val="002E59C1"/>
    <w:rsid w:val="003F0CCA"/>
    <w:rsid w:val="004C779D"/>
    <w:rsid w:val="00551D05"/>
    <w:rsid w:val="005A4F51"/>
    <w:rsid w:val="007338EA"/>
    <w:rsid w:val="00747D46"/>
    <w:rsid w:val="007565D8"/>
    <w:rsid w:val="008279BE"/>
    <w:rsid w:val="008A1445"/>
    <w:rsid w:val="008E4FEF"/>
    <w:rsid w:val="009575EB"/>
    <w:rsid w:val="00962CC4"/>
    <w:rsid w:val="009B4503"/>
    <w:rsid w:val="00A1607B"/>
    <w:rsid w:val="00AA2EAE"/>
    <w:rsid w:val="00AD0942"/>
    <w:rsid w:val="00E31B39"/>
    <w:rsid w:val="00E40EB3"/>
    <w:rsid w:val="00EC36E5"/>
    <w:rsid w:val="00EF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0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0C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0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0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2023-05-08T07:23:00Z</dcterms:created>
  <dcterms:modified xsi:type="dcterms:W3CDTF">2023-06-05T08:29:00Z</dcterms:modified>
</cp:coreProperties>
</file>