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Fonts w:hint="eastAsia" w:ascii="宋体" w:hAnsi="宋体" w:eastAsia="宋体" w:cs="宋体"/>
          <w:color w:val="auto"/>
          <w:sz w:val="24"/>
          <w:szCs w:val="24"/>
          <w:lang w:eastAsia="zh-CN"/>
        </w:rPr>
        <w:t>榆林市数字化城市管理指挥中心关于采购数字城管平台第三方信息采集服务项目</w:t>
      </w:r>
      <w:r>
        <w:rPr>
          <w:rFonts w:hint="eastAsia" w:ascii="宋体" w:hAnsi="宋体" w:eastAsia="宋体" w:cs="宋体"/>
          <w:color w:val="auto"/>
          <w:sz w:val="24"/>
          <w:szCs w:val="24"/>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w:t>
      </w:r>
      <w:r>
        <w:rPr>
          <w:rFonts w:hint="eastAsia" w:ascii="宋体" w:hAnsi="宋体" w:eastAsia="宋体" w:cs="宋体"/>
          <w:color w:val="auto"/>
          <w:sz w:val="24"/>
          <w:szCs w:val="24"/>
          <w:lang w:eastAsia="zh-CN"/>
        </w:rPr>
        <w:t>500000.00</w:t>
      </w:r>
      <w:r>
        <w:rPr>
          <w:rFonts w:hint="eastAsia" w:ascii="宋体" w:hAnsi="宋体" w:eastAsia="宋体" w:cs="宋体"/>
          <w:color w:val="auto"/>
          <w:sz w:val="24"/>
          <w:szCs w:val="24"/>
        </w:rPr>
        <w:t>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w:t>
      </w:r>
      <w:r>
        <w:rPr>
          <w:rFonts w:hint="eastAsia" w:ascii="宋体" w:hAnsi="宋体" w:eastAsia="宋体" w:cs="宋体"/>
          <w:color w:val="auto"/>
          <w:sz w:val="24"/>
          <w:szCs w:val="24"/>
          <w:lang w:eastAsia="zh-CN"/>
        </w:rPr>
        <w:t>500000.00</w:t>
      </w:r>
      <w:r>
        <w:rPr>
          <w:rFonts w:hint="eastAsia" w:ascii="宋体" w:hAnsi="宋体" w:eastAsia="宋体" w:cs="宋体"/>
          <w:color w:val="auto"/>
          <w:sz w:val="24"/>
          <w:szCs w:val="24"/>
        </w:rPr>
        <w:t>元</w:t>
      </w:r>
    </w:p>
    <w:tbl>
      <w:tblPr>
        <w:tblStyle w:val="4"/>
        <w:tblW w:w="10012" w:type="dxa"/>
        <w:tblInd w:w="-1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6"/>
        <w:gridCol w:w="1594"/>
        <w:gridCol w:w="2456"/>
        <w:gridCol w:w="1219"/>
        <w:gridCol w:w="1537"/>
        <w:gridCol w:w="1332"/>
        <w:gridCol w:w="12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9" w:hRule="atLeast"/>
          <w:tblHeader/>
        </w:trPr>
        <w:tc>
          <w:tcPr>
            <w:tcW w:w="6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（单位）</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9" w:hRule="atLeast"/>
        </w:trPr>
        <w:tc>
          <w:tcPr>
            <w:tcW w:w="6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59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color w:val="auto"/>
                <w:sz w:val="21"/>
                <w:szCs w:val="21"/>
              </w:rPr>
              <w:t>其他社会治理服务</w:t>
            </w:r>
          </w:p>
        </w:tc>
        <w:tc>
          <w:tcPr>
            <w:tcW w:w="2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hint="eastAsia"/>
                <w:color w:val="auto"/>
                <w:sz w:val="21"/>
                <w:szCs w:val="21"/>
              </w:rPr>
              <w:t>其他信息技术服务</w:t>
            </w:r>
          </w:p>
        </w:tc>
        <w:tc>
          <w:tcPr>
            <w:tcW w:w="12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1(年)</w:t>
            </w:r>
          </w:p>
        </w:tc>
        <w:tc>
          <w:tcPr>
            <w:tcW w:w="15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ascii="宋体" w:hAnsi="宋体" w:eastAsia="宋体" w:cs="宋体"/>
                <w:color w:val="auto"/>
                <w:kern w:val="0"/>
                <w:sz w:val="21"/>
                <w:szCs w:val="21"/>
                <w:lang w:val="en-US" w:eastAsia="zh-CN" w:bidi="ar"/>
              </w:rPr>
              <w:t>500000.00</w:t>
            </w:r>
          </w:p>
        </w:tc>
        <w:tc>
          <w:tcPr>
            <w:tcW w:w="12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hint="eastAsia" w:ascii="宋体" w:hAnsi="宋体" w:eastAsia="宋体" w:cs="宋体"/>
                <w:color w:val="auto"/>
                <w:kern w:val="0"/>
                <w:sz w:val="21"/>
                <w:szCs w:val="21"/>
                <w:lang w:val="en-US" w:eastAsia="zh-CN" w:bidi="ar"/>
              </w:rPr>
              <w:t>500000.00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TVkZDZmYjhmNTZkZDU0ZGRkZGQyODc0MzJiZjAifQ=="/>
  </w:docVars>
  <w:rsids>
    <w:rsidRoot w:val="78A9440E"/>
    <w:rsid w:val="78A9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171</Characters>
  <Lines>0</Lines>
  <Paragraphs>0</Paragraphs>
  <TotalTime>0</TotalTime>
  <ScaleCrop>false</ScaleCrop>
  <LinksUpToDate>false</LinksUpToDate>
  <CharactersWithSpaces>171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2023-05-22T07:00:00Z</dcterms:created>
  <dc:creator>丫丫 ¹⁵⁸⁹¹²²⁴⁷¹⁵</dc:creator>
  <cp:lastModifiedBy>丫丫 ¹⁵⁸⁹¹²²⁴⁷¹⁵</cp:lastModifiedBy>
  <dcterms:modified xsi:type="dcterms:W3CDTF">2023-05-22T07:01:09Z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CAD799B446C04CC4BAAFFAAA83487902_11</vt:lpwstr>
  </property>
</Properties>
</file>