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1B" w:rsidRDefault="00220A1B" w:rsidP="00220A1B">
      <w:pPr>
        <w:snapToGrid w:val="0"/>
        <w:spacing w:line="500" w:lineRule="exact"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Times New Roman"/>
          <w:b/>
          <w:sz w:val="32"/>
          <w:szCs w:val="32"/>
        </w:rPr>
        <w:t>招标内容及采购</w:t>
      </w:r>
      <w:r>
        <w:rPr>
          <w:rFonts w:ascii="仿宋" w:eastAsia="仿宋" w:hAnsi="仿宋" w:cs="Times New Roman" w:hint="eastAsia"/>
          <w:b/>
          <w:sz w:val="32"/>
          <w:szCs w:val="32"/>
        </w:rPr>
        <w:t>需</w:t>
      </w:r>
      <w:r>
        <w:rPr>
          <w:rFonts w:ascii="仿宋" w:eastAsia="仿宋" w:hAnsi="仿宋" w:cs="Times New Roman"/>
          <w:b/>
          <w:sz w:val="32"/>
          <w:szCs w:val="32"/>
        </w:rPr>
        <w:t>求</w:t>
      </w:r>
    </w:p>
    <w:p w:rsidR="00220A1B" w:rsidRDefault="00220A1B" w:rsidP="00220A1B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本次采购项目为</w:t>
      </w:r>
      <w:r w:rsidRPr="00BC1A4E">
        <w:rPr>
          <w:rFonts w:ascii="仿宋" w:eastAsia="仿宋" w:hAnsi="仿宋" w:cs="Times New Roman" w:hint="eastAsia"/>
        </w:rPr>
        <w:t>安保服务采购项目</w:t>
      </w:r>
      <w:r>
        <w:rPr>
          <w:rFonts w:ascii="仿宋" w:eastAsia="仿宋" w:hAnsi="仿宋" w:cs="Times New Roman" w:hint="eastAsia"/>
        </w:rPr>
        <w:t>，投标人必须对本项目进行整体响应，只对其中一部分内容进行的响应都被视为无效响应。投标报价应遵守《中华人民共和国价格法》，投标人不得以低于成本的报价参与投标。</w:t>
      </w:r>
    </w:p>
    <w:p w:rsidR="00220A1B" w:rsidRDefault="00220A1B" w:rsidP="00220A1B">
      <w:pPr>
        <w:spacing w:line="500" w:lineRule="exact"/>
        <w:ind w:firstLineChars="200" w:firstLine="562"/>
        <w:rPr>
          <w:rFonts w:ascii="仿宋" w:eastAsia="仿宋" w:hAnsi="仿宋" w:cs="Times New Roman" w:hint="eastAsia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一、采购需求</w:t>
      </w:r>
    </w:p>
    <w:p w:rsidR="00220A1B" w:rsidRPr="00BC1A4E" w:rsidRDefault="00220A1B" w:rsidP="00220A1B">
      <w:pPr>
        <w:tabs>
          <w:tab w:val="left" w:pos="1575"/>
        </w:tabs>
        <w:snapToGrid w:val="0"/>
        <w:spacing w:line="360" w:lineRule="auto"/>
        <w:ind w:firstLineChars="200" w:firstLine="560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我校榆林市第十中学是一所榆林市教育局直属的完全中学，创办于2007年，落址于原“百年榆中”，学校占地面积60000平方米，校园位于塞上古城榆林的东山之腰,城墙之脚,依山而建,居高临云。学校设教学班42个，其中高中24个，初中18个，学生2160多人。</w:t>
      </w:r>
    </w:p>
    <w:p w:rsidR="00220A1B" w:rsidRPr="00BC1A4E" w:rsidRDefault="00220A1B" w:rsidP="00220A1B">
      <w:pPr>
        <w:tabs>
          <w:tab w:val="left" w:pos="1575"/>
        </w:tabs>
        <w:snapToGrid w:val="0"/>
        <w:spacing w:line="360" w:lineRule="auto"/>
        <w:ind w:firstLineChars="200" w:firstLine="560"/>
        <w:rPr>
          <w:rFonts w:ascii="仿宋" w:eastAsia="仿宋" w:hAnsi="仿宋" w:cs="方正仿宋_GBK"/>
          <w:b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本次采购内容总体要求：保安员校园内巡逻、出入口、上南门、下南门管理、安全检查、监控值守、公寓楼外围巡查、车辆管理、开放操场管理等工作，确保校园内的安保工作有序、有效地进行。公寓楼男女宿舍卫生，图书馆工作协助管理，校园绿化、卫生维护等。做好防火、防盗、防破坏、防事故等安全工作。依据双方确认的岗位职责要求，执行安全防范任务，承担服务责任。</w:t>
      </w:r>
    </w:p>
    <w:p w:rsidR="00220A1B" w:rsidRPr="00BC1A4E" w:rsidRDefault="00220A1B" w:rsidP="00220A1B">
      <w:pPr>
        <w:tabs>
          <w:tab w:val="left" w:pos="1575"/>
        </w:tabs>
        <w:snapToGrid w:val="0"/>
        <w:spacing w:line="300" w:lineRule="auto"/>
        <w:jc w:val="center"/>
        <w:rPr>
          <w:rFonts w:ascii="仿宋" w:eastAsia="仿宋" w:hAnsi="仿宋" w:cs="方正仿宋_GBK"/>
          <w:b/>
          <w:color w:val="000000"/>
        </w:rPr>
      </w:pPr>
      <w:r w:rsidRPr="00BC1A4E">
        <w:rPr>
          <w:rFonts w:ascii="仿宋" w:eastAsia="仿宋" w:hAnsi="仿宋" w:cs="方正仿宋_GBK" w:hint="eastAsia"/>
          <w:b/>
          <w:bCs/>
          <w:color w:val="000000"/>
        </w:rPr>
        <w:t>榆林市第十中学购买物业服务人员岗位职责表</w:t>
      </w:r>
    </w:p>
    <w:tbl>
      <w:tblPr>
        <w:tblW w:w="49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11"/>
        <w:gridCol w:w="694"/>
        <w:gridCol w:w="639"/>
        <w:gridCol w:w="2818"/>
        <w:gridCol w:w="3651"/>
      </w:tblGrid>
      <w:tr w:rsidR="00220A1B" w:rsidRPr="00CF4CC1" w:rsidTr="00902488">
        <w:trPr>
          <w:trHeight w:val="661"/>
          <w:jc w:val="center"/>
        </w:trPr>
        <w:tc>
          <w:tcPr>
            <w:tcW w:w="30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b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b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8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b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b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694" w:type="pct"/>
            <w:vAlign w:val="center"/>
          </w:tcPr>
          <w:p w:rsidR="00220A1B" w:rsidRPr="00CF4CC1" w:rsidRDefault="00220A1B" w:rsidP="00902488">
            <w:pPr>
              <w:pStyle w:val="TableParagraph"/>
              <w:tabs>
                <w:tab w:val="left" w:pos="493"/>
              </w:tabs>
              <w:adjustRightInd w:val="0"/>
              <w:snapToGrid w:val="0"/>
              <w:jc w:val="center"/>
              <w:rPr>
                <w:rFonts w:cs="方正仿宋_GBK"/>
                <w:b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b/>
                <w:color w:val="000000"/>
                <w:sz w:val="24"/>
                <w:szCs w:val="24"/>
              </w:rPr>
              <w:t>要</w:t>
            </w:r>
            <w:r w:rsidRPr="00CF4CC1">
              <w:rPr>
                <w:rFonts w:cs="方正仿宋_GBK" w:hint="eastAsia"/>
                <w:b/>
                <w:color w:val="000000"/>
                <w:sz w:val="24"/>
                <w:szCs w:val="24"/>
              </w:rPr>
              <w:tab/>
              <w:t>求</w:t>
            </w:r>
          </w:p>
        </w:tc>
        <w:tc>
          <w:tcPr>
            <w:tcW w:w="2195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b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b/>
                <w:color w:val="000000"/>
                <w:sz w:val="24"/>
                <w:szCs w:val="24"/>
              </w:rPr>
              <w:t>岗位职责</w:t>
            </w:r>
          </w:p>
        </w:tc>
      </w:tr>
      <w:tr w:rsidR="00220A1B" w:rsidRPr="00CF4CC1" w:rsidTr="00902488">
        <w:trPr>
          <w:trHeight w:val="1114"/>
          <w:jc w:val="center"/>
        </w:trPr>
        <w:tc>
          <w:tcPr>
            <w:tcW w:w="30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保安队长</w:t>
            </w:r>
          </w:p>
        </w:tc>
        <w:tc>
          <w:tcPr>
            <w:tcW w:w="38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45岁以下，大专及</w:t>
            </w:r>
            <w:r w:rsidRPr="00CF4CC1">
              <w:rPr>
                <w:rFonts w:cs="方正仿宋_GBK" w:hint="eastAsia"/>
                <w:color w:val="000000"/>
                <w:spacing w:val="-4"/>
                <w:sz w:val="24"/>
                <w:szCs w:val="24"/>
              </w:rPr>
              <w:t>以上学历</w:t>
            </w:r>
            <w:r w:rsidRPr="00CF4CC1">
              <w:rPr>
                <w:rFonts w:cs="方正仿宋_GBK" w:hint="eastAsia"/>
                <w:color w:val="000000"/>
                <w:spacing w:val="-7"/>
                <w:sz w:val="24"/>
                <w:szCs w:val="24"/>
              </w:rPr>
              <w:t>，具有3年以上工作经验。</w:t>
            </w:r>
          </w:p>
        </w:tc>
        <w:tc>
          <w:tcPr>
            <w:tcW w:w="2195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负责项目整体工作运行，严格履行《服务合同》。负责协调处理采购方提出的各项意见，校园区域人员管理。</w:t>
            </w:r>
          </w:p>
        </w:tc>
      </w:tr>
      <w:tr w:rsidR="00220A1B" w:rsidRPr="00CF4CC1" w:rsidTr="00902488">
        <w:trPr>
          <w:trHeight w:val="416"/>
          <w:jc w:val="center"/>
        </w:trPr>
        <w:tc>
          <w:tcPr>
            <w:tcW w:w="30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保安员</w:t>
            </w:r>
          </w:p>
        </w:tc>
        <w:tc>
          <w:tcPr>
            <w:tcW w:w="38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pacing w:val="-7"/>
                <w:sz w:val="24"/>
                <w:szCs w:val="24"/>
              </w:rPr>
              <w:t>50岁以下，熟悉安全器材的使用和具有处理突发事件的能力。</w:t>
            </w:r>
          </w:p>
        </w:tc>
        <w:tc>
          <w:tcPr>
            <w:tcW w:w="2195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负责区域内来人来访的证件检验、登记等；防盗、防火报警监控设备运行维修管理，门卫、守护和巡逻，公共秩序维护，治安及其它突发事件处理等；楼区道路交通管理，机动车和非机动车停放管理等，保证</w:t>
            </w: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lastRenderedPageBreak/>
              <w:t>停车场范围内的所有车辆整齐有序停放，机动车不得停放在停车位以外地点，消防通道内不得停放任何车辆；负责门岗的安全保卫、巡更工作。</w:t>
            </w:r>
          </w:p>
        </w:tc>
      </w:tr>
      <w:tr w:rsidR="00220A1B" w:rsidRPr="00CF4CC1" w:rsidTr="00902488">
        <w:trPr>
          <w:trHeight w:val="90"/>
          <w:jc w:val="center"/>
        </w:trPr>
        <w:tc>
          <w:tcPr>
            <w:tcW w:w="30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文印人员</w:t>
            </w:r>
          </w:p>
        </w:tc>
        <w:tc>
          <w:tcPr>
            <w:tcW w:w="38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50岁以下，大专及</w:t>
            </w:r>
            <w:r w:rsidRPr="00CF4CC1">
              <w:rPr>
                <w:rFonts w:cs="方正仿宋_GBK" w:hint="eastAsia"/>
                <w:color w:val="000000"/>
                <w:spacing w:val="-4"/>
                <w:sz w:val="24"/>
                <w:szCs w:val="24"/>
              </w:rPr>
              <w:t>以上学历</w:t>
            </w:r>
            <w:r w:rsidRPr="00CF4CC1">
              <w:rPr>
                <w:rFonts w:cs="方正仿宋_GBK" w:hint="eastAsia"/>
                <w:color w:val="000000"/>
                <w:spacing w:val="-7"/>
                <w:sz w:val="24"/>
                <w:szCs w:val="24"/>
              </w:rPr>
              <w:t>，从事物业工</w:t>
            </w:r>
            <w:r w:rsidRPr="00CF4CC1">
              <w:rPr>
                <w:rFonts w:cs="方正仿宋_GBK" w:hint="eastAsia"/>
                <w:color w:val="000000"/>
                <w:spacing w:val="-34"/>
                <w:sz w:val="24"/>
                <w:szCs w:val="24"/>
              </w:rPr>
              <w:t>作</w:t>
            </w: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3</w:t>
            </w:r>
            <w:r w:rsidRPr="00CF4CC1">
              <w:rPr>
                <w:rFonts w:cs="方正仿宋_GBK" w:hint="eastAsia"/>
                <w:color w:val="000000"/>
                <w:spacing w:val="-13"/>
                <w:sz w:val="24"/>
                <w:szCs w:val="24"/>
              </w:rPr>
              <w:t>年以上</w:t>
            </w:r>
            <w:r w:rsidRPr="00CF4CC1">
              <w:rPr>
                <w:rFonts w:cs="方正仿宋_GBK" w:hint="eastAsia"/>
                <w:color w:val="000000"/>
                <w:spacing w:val="-14"/>
                <w:sz w:val="24"/>
                <w:szCs w:val="24"/>
              </w:rPr>
              <w:t>，熟练运用OFFICE等办公软件。</w:t>
            </w:r>
          </w:p>
        </w:tc>
        <w:tc>
          <w:tcPr>
            <w:tcW w:w="2195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负责各类资料、文档的编号、打印、排版和归档；报表的收编以及整理，编写各类文字材料工作。</w:t>
            </w:r>
          </w:p>
        </w:tc>
      </w:tr>
      <w:tr w:rsidR="00220A1B" w:rsidRPr="00CF4CC1" w:rsidTr="00902488">
        <w:trPr>
          <w:trHeight w:val="1265"/>
          <w:jc w:val="center"/>
        </w:trPr>
        <w:tc>
          <w:tcPr>
            <w:tcW w:w="30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pacing w:val="-4"/>
                <w:sz w:val="24"/>
                <w:szCs w:val="24"/>
              </w:rPr>
              <w:t>电工</w:t>
            </w:r>
          </w:p>
        </w:tc>
        <w:tc>
          <w:tcPr>
            <w:tcW w:w="38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pacing w:val="-7"/>
                <w:sz w:val="24"/>
                <w:szCs w:val="24"/>
              </w:rPr>
              <w:t>50岁以下，具有3年以上工作经验。</w:t>
            </w:r>
          </w:p>
        </w:tc>
        <w:tc>
          <w:tcPr>
            <w:tcW w:w="2195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负责项目动力中心维修、保养、运行和其它零星维修，校园内整个电路维护。</w:t>
            </w:r>
          </w:p>
        </w:tc>
      </w:tr>
      <w:tr w:rsidR="00220A1B" w:rsidRPr="00CF4CC1" w:rsidTr="00902488">
        <w:trPr>
          <w:trHeight w:val="1046"/>
          <w:jc w:val="center"/>
        </w:trPr>
        <w:tc>
          <w:tcPr>
            <w:tcW w:w="30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图书管理员</w:t>
            </w:r>
          </w:p>
        </w:tc>
        <w:tc>
          <w:tcPr>
            <w:tcW w:w="38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pacing w:val="-7"/>
                <w:sz w:val="24"/>
                <w:szCs w:val="24"/>
              </w:rPr>
              <w:t>50岁以下，具有3年以上工作经验。</w:t>
            </w:r>
          </w:p>
        </w:tc>
        <w:tc>
          <w:tcPr>
            <w:tcW w:w="2195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负责图书馆里图书借阅，图书馆开放，整理图书新书上架等事务。</w:t>
            </w:r>
          </w:p>
        </w:tc>
      </w:tr>
      <w:tr w:rsidR="00220A1B" w:rsidRPr="00CF4CC1" w:rsidTr="00902488">
        <w:trPr>
          <w:trHeight w:val="847"/>
          <w:jc w:val="center"/>
        </w:trPr>
        <w:tc>
          <w:tcPr>
            <w:tcW w:w="30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保洁员</w:t>
            </w:r>
          </w:p>
        </w:tc>
        <w:tc>
          <w:tcPr>
            <w:tcW w:w="38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50岁以下，爱岗敬业、服从管理。</w:t>
            </w:r>
          </w:p>
        </w:tc>
        <w:tc>
          <w:tcPr>
            <w:tcW w:w="2195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负责学校教学楼、校园、图书馆各项保洁。</w:t>
            </w:r>
          </w:p>
        </w:tc>
      </w:tr>
      <w:tr w:rsidR="00220A1B" w:rsidRPr="00CF4CC1" w:rsidTr="00902488">
        <w:trPr>
          <w:trHeight w:val="847"/>
          <w:jc w:val="center"/>
        </w:trPr>
        <w:tc>
          <w:tcPr>
            <w:tcW w:w="30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绿化</w:t>
            </w:r>
          </w:p>
        </w:tc>
        <w:tc>
          <w:tcPr>
            <w:tcW w:w="38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50岁以下，爱岗敬业、服从管理。</w:t>
            </w:r>
          </w:p>
        </w:tc>
        <w:tc>
          <w:tcPr>
            <w:tcW w:w="2195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主要对大楼前后广场及东西辅楼区域内所有绿化带树木、花草、绿地等的日常养护和管理，确保花草树木生长正常，修剪及时，叶面干净，具有光泽，无积尘，无枯枝败叶，无病虫害，无杂草。</w:t>
            </w:r>
          </w:p>
        </w:tc>
      </w:tr>
      <w:tr w:rsidR="00220A1B" w:rsidRPr="00CF4CC1" w:rsidTr="00902488">
        <w:trPr>
          <w:trHeight w:val="847"/>
          <w:jc w:val="center"/>
        </w:trPr>
        <w:tc>
          <w:tcPr>
            <w:tcW w:w="30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公寓管理员</w:t>
            </w:r>
          </w:p>
        </w:tc>
        <w:tc>
          <w:tcPr>
            <w:tcW w:w="38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jc w:val="center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4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50岁以下，爱岗敬业、服从管理。有较强的文字或口头表达能力。</w:t>
            </w:r>
          </w:p>
        </w:tc>
        <w:tc>
          <w:tcPr>
            <w:tcW w:w="2195" w:type="pct"/>
            <w:vAlign w:val="center"/>
          </w:tcPr>
          <w:p w:rsidR="00220A1B" w:rsidRPr="00CF4CC1" w:rsidRDefault="00220A1B" w:rsidP="00902488">
            <w:pPr>
              <w:pStyle w:val="TableParagraph"/>
              <w:adjustRightInd w:val="0"/>
              <w:snapToGrid w:val="0"/>
              <w:rPr>
                <w:rFonts w:cs="方正仿宋_GBK"/>
                <w:color w:val="000000"/>
                <w:sz w:val="24"/>
                <w:szCs w:val="24"/>
              </w:rPr>
            </w:pPr>
            <w:r w:rsidRPr="00CF4CC1">
              <w:rPr>
                <w:rFonts w:cs="方正仿宋_GBK" w:hint="eastAsia"/>
                <w:color w:val="000000"/>
                <w:sz w:val="24"/>
                <w:szCs w:val="24"/>
              </w:rPr>
              <w:t>负责男公寓楼、女公寓楼日常管理，男性2人、女性2人。</w:t>
            </w:r>
          </w:p>
        </w:tc>
      </w:tr>
    </w:tbl>
    <w:p w:rsidR="00220A1B" w:rsidRPr="00BC1A4E" w:rsidRDefault="00220A1B" w:rsidP="00220A1B">
      <w:pPr>
        <w:rPr>
          <w:rFonts w:ascii="仿宋" w:eastAsia="仿宋" w:hAnsi="仿宋" w:cs="方正仿宋_GBK"/>
          <w:b/>
          <w:bCs/>
          <w:color w:val="000000"/>
        </w:rPr>
      </w:pPr>
      <w:r w:rsidRPr="00BC1A4E">
        <w:rPr>
          <w:rFonts w:ascii="仿宋" w:eastAsia="仿宋" w:hAnsi="仿宋" w:cs="方正仿宋_GBK" w:hint="eastAsia"/>
          <w:b/>
          <w:bCs/>
          <w:color w:val="000000"/>
        </w:rPr>
        <w:t>（一）服务范围</w:t>
      </w:r>
    </w:p>
    <w:p w:rsidR="00220A1B" w:rsidRPr="00BC1A4E" w:rsidRDefault="00220A1B" w:rsidP="00220A1B">
      <w:pPr>
        <w:spacing w:line="360" w:lineRule="auto"/>
        <w:ind w:firstLineChars="200" w:firstLine="560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榆林市第十中学整个校园的安保工作；办公楼、教学楼、餐厅、会议室、楼层楼道、楼梯、玻璃、台阶、过道、运动区等处的保洁；图书馆管理；花草树木养护修剪；公寓管理服务；消防管理；水、暖、电日常维修等工作。</w:t>
      </w:r>
    </w:p>
    <w:p w:rsidR="00220A1B" w:rsidRPr="00BC1A4E" w:rsidRDefault="00220A1B" w:rsidP="00220A1B">
      <w:pPr>
        <w:pStyle w:val="20"/>
        <w:numPr>
          <w:ilvl w:val="1"/>
          <w:numId w:val="0"/>
        </w:numPr>
        <w:rPr>
          <w:rFonts w:ascii="仿宋" w:eastAsia="仿宋" w:hAnsi="仿宋" w:cs="方正仿宋_GBK"/>
          <w:color w:val="000000"/>
          <w:sz w:val="28"/>
          <w:szCs w:val="28"/>
        </w:rPr>
      </w:pPr>
      <w:r w:rsidRPr="00BC1A4E">
        <w:rPr>
          <w:rFonts w:ascii="仿宋" w:eastAsia="仿宋" w:hAnsi="仿宋" w:cs="方正仿宋_GBK" w:hint="eastAsia"/>
          <w:color w:val="000000"/>
          <w:sz w:val="28"/>
          <w:szCs w:val="28"/>
        </w:rPr>
        <w:lastRenderedPageBreak/>
        <w:t>（二）服务标准</w:t>
      </w:r>
    </w:p>
    <w:p w:rsidR="00220A1B" w:rsidRPr="00BC1A4E" w:rsidRDefault="00220A1B" w:rsidP="00220A1B">
      <w:pPr>
        <w:pStyle w:val="3"/>
        <w:keepNext w:val="0"/>
        <w:keepLines w:val="0"/>
        <w:widowControl w:val="0"/>
        <w:numPr>
          <w:ilvl w:val="2"/>
          <w:numId w:val="0"/>
        </w:numPr>
        <w:adjustRightInd w:val="0"/>
        <w:snapToGrid w:val="0"/>
        <w:spacing w:line="360" w:lineRule="auto"/>
        <w:ind w:firstLine="400"/>
        <w:jc w:val="both"/>
        <w:rPr>
          <w:rFonts w:ascii="仿宋" w:eastAsia="仿宋" w:hAnsi="仿宋" w:cs="方正仿宋_GBK"/>
          <w:color w:val="000000"/>
          <w:sz w:val="28"/>
          <w:szCs w:val="28"/>
        </w:rPr>
      </w:pPr>
      <w:r w:rsidRPr="00BC1A4E">
        <w:rPr>
          <w:rFonts w:ascii="仿宋" w:eastAsia="仿宋" w:hAnsi="仿宋" w:cs="方正仿宋_GBK" w:hint="eastAsia"/>
          <w:color w:val="000000"/>
          <w:sz w:val="28"/>
          <w:szCs w:val="28"/>
        </w:rPr>
        <w:t>服务要点及总体目标</w:t>
      </w:r>
    </w:p>
    <w:p w:rsidR="00220A1B" w:rsidRPr="00BC1A4E" w:rsidRDefault="00220A1B" w:rsidP="00220A1B">
      <w:pPr>
        <w:adjustRightInd w:val="0"/>
        <w:snapToGrid w:val="0"/>
        <w:spacing w:line="360" w:lineRule="auto"/>
        <w:ind w:leftChars="200" w:left="560"/>
        <w:jc w:val="left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本次服务项目包括但不限于：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（1）学校的安保工作服务；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（2）室内外的卫生、保洁和管理；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（3）校园水、电、气暖的日常管理及设备的维护；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（4）学校大型活动的准备、配合、保障等工作；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44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4"/>
          <w:sz w:val="28"/>
        </w:rPr>
        <w:t>（5）除“四害”管理和卫生消毒：灭鼠、灭蚊、灭蝇、灭蟑</w:t>
      </w:r>
      <w:r w:rsidRPr="00BC1A4E">
        <w:rPr>
          <w:rFonts w:ascii="仿宋" w:eastAsia="仿宋" w:hAnsi="仿宋" w:cs="方正仿宋_GBK" w:hint="eastAsia"/>
          <w:sz w:val="28"/>
        </w:rPr>
        <w:t>螂达到全国爱卫会规定的标准。科学有效地进行卫生消毒；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（6）校园绿化的日常维护、保养；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（7）应对紧急和突发事件的演练、处理；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（9）公寓管理服务；</w:t>
      </w:r>
    </w:p>
    <w:p w:rsidR="00220A1B" w:rsidRPr="00BC1A4E" w:rsidRDefault="00220A1B" w:rsidP="00220A1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（10）接受甲方的管理监督，配合做好其他关于本项目的管理服务工作；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（11）配合地方政府职能部门的相关工作；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（12）自觉遵守校园各项管理制度，维护校园治安环境，营造文明校园；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（13）学校安全保卫及周边安全巡逻工作。</w:t>
      </w:r>
    </w:p>
    <w:p w:rsidR="00220A1B" w:rsidRPr="00BC1A4E" w:rsidRDefault="00220A1B" w:rsidP="00220A1B">
      <w:pPr>
        <w:pStyle w:val="3"/>
        <w:keepNext w:val="0"/>
        <w:keepLines w:val="0"/>
        <w:widowControl w:val="0"/>
        <w:numPr>
          <w:ilvl w:val="2"/>
          <w:numId w:val="0"/>
        </w:numPr>
        <w:adjustRightInd w:val="0"/>
        <w:snapToGrid w:val="0"/>
        <w:spacing w:line="360" w:lineRule="auto"/>
        <w:ind w:firstLine="400"/>
        <w:jc w:val="both"/>
        <w:rPr>
          <w:rFonts w:ascii="仿宋" w:eastAsia="仿宋" w:hAnsi="仿宋" w:cs="方正仿宋_GBK"/>
          <w:color w:val="000000"/>
          <w:sz w:val="28"/>
          <w:szCs w:val="28"/>
        </w:rPr>
      </w:pPr>
      <w:r w:rsidRPr="00BC1A4E">
        <w:rPr>
          <w:rFonts w:ascii="仿宋" w:eastAsia="仿宋" w:hAnsi="仿宋" w:cs="方正仿宋_GBK" w:hint="eastAsia"/>
          <w:color w:val="000000"/>
          <w:sz w:val="28"/>
          <w:szCs w:val="28"/>
        </w:rPr>
        <w:t>服务总体标准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（1）各委托管理事项服务标准不低于招标文件、投标文件所定标准，持续改进，不断提高服务质量，满足采购人不断发展的需求。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（2）中标人制定各部门各岗位的岗位职责、规章制度，并定期检查落实。加强对服务人员的监督教育。教育员工树立服务意识，满足采购人管理要求。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（3）员工按岗位要求统一着装、言行规范，注意仪容仪表。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lastRenderedPageBreak/>
        <w:t>（4）采购人对投标人提供的服务实施管理监督。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（5）投标人不得擅自改变采购人所有房屋、管线、设备等的位置和用途。</w:t>
      </w:r>
    </w:p>
    <w:p w:rsidR="00220A1B" w:rsidRPr="00BC1A4E" w:rsidRDefault="00220A1B" w:rsidP="00220A1B">
      <w:pPr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3、各岗位服务标准要求</w:t>
      </w:r>
    </w:p>
    <w:p w:rsidR="00220A1B" w:rsidRPr="00BC1A4E" w:rsidRDefault="00220A1B" w:rsidP="00220A1B">
      <w:pPr>
        <w:pStyle w:val="4"/>
        <w:numPr>
          <w:ilvl w:val="3"/>
          <w:numId w:val="0"/>
        </w:numPr>
        <w:ind w:left="402"/>
        <w:rPr>
          <w:rFonts w:ascii="仿宋" w:eastAsia="仿宋" w:hAnsi="仿宋" w:cs="方正仿宋_GBK"/>
          <w:color w:val="000000"/>
        </w:rPr>
      </w:pPr>
      <w:bookmarkStart w:id="0" w:name="（7）保安服务岗位职责与制度要求"/>
      <w:bookmarkStart w:id="1" w:name="保安队长职责："/>
      <w:bookmarkEnd w:id="0"/>
      <w:bookmarkEnd w:id="1"/>
      <w:r w:rsidRPr="00BC1A4E">
        <w:rPr>
          <w:rFonts w:ascii="仿宋" w:eastAsia="仿宋" w:hAnsi="仿宋" w:cs="方正仿宋_GBK" w:hint="eastAsia"/>
          <w:color w:val="000000"/>
        </w:rPr>
        <w:t>保安队长服务标准要求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（1）负责服务范围内的安全防范全面工作，督促检查落实校校安保工作，带领指导全体保安做好各类岗位的安全防范和管理工作</w:t>
      </w:r>
      <w:r>
        <w:rPr>
          <w:rFonts w:ascii="仿宋" w:eastAsia="仿宋" w:hAnsi="仿宋" w:cs="方正仿宋_GBK" w:hint="eastAsia"/>
          <w:sz w:val="28"/>
        </w:rPr>
        <w:t>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48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3"/>
          <w:sz w:val="28"/>
        </w:rPr>
        <w:t>（2）坚持“从严要求，精诚护卫”的方针，认真抓好保安队伍的各项建设</w:t>
      </w:r>
      <w:r>
        <w:rPr>
          <w:rFonts w:ascii="仿宋" w:eastAsia="仿宋" w:hAnsi="仿宋" w:cs="方正仿宋_GBK" w:hint="eastAsia"/>
          <w:spacing w:val="-3"/>
          <w:sz w:val="28"/>
        </w:rPr>
        <w:t>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（3）有组织、有计划的开展勤务技能训练，加强队员职业道德教育，不断提高保安队伍素质和令行禁止、遵守纪律的自觉性。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（4）不定时的查岗查哨，确保保安在工作中始终保持良好的工作状态。掌握保安员思想动向，及时做好疏导工作，防止保安内部发生意外情况。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（5）加强日常安全管理，定期或不定期检查门卫值勤状况。对在学校内可</w:t>
      </w:r>
      <w:r w:rsidRPr="00BC1A4E">
        <w:rPr>
          <w:rFonts w:ascii="仿宋" w:eastAsia="仿宋" w:hAnsi="仿宋" w:cs="方正仿宋_GBK" w:hint="eastAsia"/>
          <w:spacing w:val="-3"/>
          <w:sz w:val="28"/>
        </w:rPr>
        <w:t>能发生的偷盗、斗殴等问题，及时发现和采取有效措施，消除安全隐患。对已经</w:t>
      </w:r>
      <w:r w:rsidRPr="00BC1A4E">
        <w:rPr>
          <w:rFonts w:ascii="仿宋" w:eastAsia="仿宋" w:hAnsi="仿宋" w:cs="方正仿宋_GBK" w:hint="eastAsia"/>
          <w:sz w:val="28"/>
        </w:rPr>
        <w:t>出现的问题，及时处理，保护好现场，并立即报告领导和有关部门。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（6）做好校园周边社情和治安安全形势的摸查，有针对性地加强校园保安工作。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（7）熟悉和掌握学校内各种安全设施的性能和操作，熟悉责任区内的治安状况，及时检查保安器械的安全性，保证安全器械有效。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（8）做好防汛防灾应急预案，突发情况时按照学校统一部署，指挥保安员做好抢险、人身安全和设备防护，最大限度减少损失。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lastRenderedPageBreak/>
        <w:t>（9）对违反学校制定的管理制度、执勤规范的保安，应做出相应的处罚并向采购人报告。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（10）完成采购人交办的其它服务范围内的工作。</w:t>
      </w:r>
      <w:bookmarkStart w:id="2" w:name="保安员职责："/>
      <w:bookmarkEnd w:id="2"/>
    </w:p>
    <w:p w:rsidR="00220A1B" w:rsidRPr="00BC1A4E" w:rsidRDefault="00220A1B" w:rsidP="00220A1B">
      <w:pPr>
        <w:pStyle w:val="4"/>
        <w:numPr>
          <w:ilvl w:val="3"/>
          <w:numId w:val="0"/>
        </w:numPr>
        <w:ind w:left="402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保安员服务标准要求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负责学校的正常秩序及上、下班高峰期出入口礼仪岗。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全面负责门卫管理，对校区日常开放的门岗实行门卫管理，对重要的进出口实行24小时值班制，做好出入口人员、车辆及可疑情况的检查；做好来客车辆、人员登记、联系、检查并规范填写相关记录；对外来机动车辆、外来人员、出入校区内物品进行检查、登记等门卫值勤工作；处理好各类可能发生的突发事件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校区内安全重点部位的防破坏、防事故、</w:t>
      </w:r>
      <w:r>
        <w:rPr>
          <w:rFonts w:ascii="仿宋" w:eastAsia="仿宋" w:hAnsi="仿宋" w:cs="方正仿宋_GBK" w:hint="eastAsia"/>
          <w:sz w:val="28"/>
        </w:rPr>
        <w:t>防盗</w:t>
      </w:r>
      <w:r w:rsidRPr="00BC1A4E">
        <w:rPr>
          <w:rFonts w:ascii="仿宋" w:eastAsia="仿宋" w:hAnsi="仿宋" w:cs="方正仿宋_GBK" w:hint="eastAsia"/>
          <w:sz w:val="28"/>
        </w:rPr>
        <w:t>、防外来人员私自进入等守护守卫工作。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全面负责校区内的治安巡逻，及时发现各类安全隐患，制止校区内不文明举止，对突发事件有应急处理计划和措施，确保突发事件发生时能得到及时处理，防止事态进一步恶化，并要保护好现场和及时报告，必要时报警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对学校进行24小时安全保卫、消防设施、监控管理工作，包括停车场、建筑物等，学校内要做到24小时有保安员巡逻。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检查学校及周边治安、防火、防盗、煤气、水情、交通、装修情况以及管理服务责任区域的卫生环境等情况。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对“门前三包”进行检查监控。严禁在校园内外乱张贴广告、校园外部摆卖或闲坐等现象出现。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加强对各出入口和周边环境的监控，严防外来人员从车库及外围直接进入校园，密切监视可疑人员出入动态。检查可疑人员、</w:t>
      </w:r>
      <w:r w:rsidRPr="00BC1A4E">
        <w:rPr>
          <w:rFonts w:ascii="仿宋" w:eastAsia="仿宋" w:hAnsi="仿宋" w:cs="方正仿宋_GBK" w:hint="eastAsia"/>
          <w:sz w:val="28"/>
        </w:rPr>
        <w:lastRenderedPageBreak/>
        <w:t>闲杂人员的相关证件及携带的物品。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对发生的侵犯工作人员事件或者出现扰乱学校正常工作秩序情况时，保安员立即予以制止和保护，并采取救助行动。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正常工作时间内，进行不间断巡查，负责通道、卫生间等部位的人员来往动态管理，严防不法行为的发生。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对携带大件行李或物品离开校园的外来人员要进行“放行条”检查，内部人员要进行登记。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做好安全保卫和人流疏导工作。积极做好外来人员的咨询和指引工作。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协助学校组织各类活动的开展及临时接待任务的安全保卫工作，随时提供人力支援。根据学校要求，按照“特殊敏感时期保卫方案”，实施对楼宇的安全、防护、保卫工作。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检视学院外墙、门窗玻璃、公共通道建筑等是否完好。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负责校园重大突发情况和事（案）件的报警及救助工作。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制定处置突发事件的应急预案，消防应急预案、停电停水应急预案、组织演练，并负责实施。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1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遇有突发事件，值班人员应立即按规定报告相关部门，并在5分钟内赶到现场，控制和处理事件，所有保安员必须无条件服从应急指挥中心的指挥和调遣。</w:t>
      </w:r>
    </w:p>
    <w:p w:rsidR="00220A1B" w:rsidRPr="00BC1A4E" w:rsidRDefault="00220A1B" w:rsidP="00220A1B">
      <w:pPr>
        <w:pStyle w:val="4"/>
        <w:numPr>
          <w:ilvl w:val="3"/>
          <w:numId w:val="0"/>
        </w:numPr>
        <w:ind w:left="402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文印人员服务标准要求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48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3"/>
          <w:sz w:val="28"/>
        </w:rPr>
        <w:t>能够熟练操作电脑及办公用品，责任心</w:t>
      </w:r>
      <w:r w:rsidRPr="00BC1A4E">
        <w:rPr>
          <w:rFonts w:ascii="仿宋" w:eastAsia="仿宋" w:hAnsi="仿宋" w:cs="方正仿宋_GBK" w:hint="eastAsia"/>
          <w:sz w:val="28"/>
        </w:rPr>
        <w:t>强，配合校区内工作的需要，打印相关资料并做好整理登记工作。</w:t>
      </w:r>
    </w:p>
    <w:p w:rsidR="00220A1B" w:rsidRPr="00BC1A4E" w:rsidRDefault="00220A1B" w:rsidP="00220A1B">
      <w:pPr>
        <w:pStyle w:val="4"/>
        <w:numPr>
          <w:ilvl w:val="3"/>
          <w:numId w:val="0"/>
        </w:numPr>
        <w:ind w:left="402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lastRenderedPageBreak/>
        <w:t>电工服务标准要求</w:t>
      </w:r>
    </w:p>
    <w:p w:rsidR="00220A1B" w:rsidRPr="00BC1A4E" w:rsidRDefault="00220A1B" w:rsidP="00220A1B">
      <w:pPr>
        <w:pStyle w:val="a4"/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负责校园区域内供电系统低压电器设备、电线电缆、网络网线、照明装置等设备正常运行使用，进行日常管理和养护维修。</w:t>
      </w:r>
    </w:p>
    <w:p w:rsidR="00220A1B" w:rsidRPr="00BC1A4E" w:rsidRDefault="00220A1B" w:rsidP="00220A1B">
      <w:pPr>
        <w:pStyle w:val="4"/>
        <w:numPr>
          <w:ilvl w:val="3"/>
          <w:numId w:val="0"/>
        </w:numPr>
        <w:ind w:left="402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图书管理员服务标准要求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图书管理员要坚守岗位，要努力为学校教育、教学工作服务。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图书室要建立明细的图书帐册，做到帐物相符.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图书要分类摆放，方便寻找，一目了然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对于内容陈旧和破损严重的图书要定期修补、剔除。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工具书、大型成套书只供查阅，不得出借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新购置的图书必须及时登记上架，服务教育教学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积极采取措施，做好防火、防盗、防尘、防囊变、防虫蛀、防鼠咬等项工作，保持图书完好.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教工调离和学生休学、转学、毕业要主动还清借阅图书。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落实图书的赔偿制度，并进行登记上报。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做好循环使用课本的回收和再次发放工作。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每天必须彻底清理一次室内卫生，经常保持室内整洁。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2"/>
        </w:numPr>
        <w:spacing w:afterLines="0"/>
        <w:ind w:firstLine="54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图书管理员要对图书室全面负责，不得将图书室钥随意交给他人。</w:t>
      </w:r>
    </w:p>
    <w:p w:rsidR="00220A1B" w:rsidRPr="00BC1A4E" w:rsidRDefault="00220A1B" w:rsidP="00220A1B">
      <w:pPr>
        <w:pStyle w:val="a4"/>
        <w:spacing w:afterLines="0"/>
        <w:ind w:left="630"/>
        <w:jc w:val="left"/>
        <w:rPr>
          <w:rFonts w:ascii="仿宋" w:eastAsia="仿宋" w:hAnsi="仿宋" w:cs="方正仿宋_GBK"/>
          <w:b/>
          <w:bCs/>
          <w:sz w:val="28"/>
        </w:rPr>
      </w:pPr>
      <w:r w:rsidRPr="00BC1A4E">
        <w:rPr>
          <w:rFonts w:ascii="仿宋" w:eastAsia="仿宋" w:hAnsi="仿宋" w:cs="方正仿宋_GBK" w:hint="eastAsia"/>
          <w:b/>
          <w:bCs/>
          <w:sz w:val="28"/>
        </w:rPr>
        <w:t>保洁服务标准要求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校区门口、大门、围墙、道路、停车场、室外活动区、草坪、室内外活动场所、会议室等处环境应整洁：清扫要及时，做到无</w:t>
      </w:r>
      <w:r w:rsidRPr="00BC1A4E">
        <w:rPr>
          <w:rFonts w:ascii="仿宋" w:eastAsia="仿宋" w:hAnsi="仿宋" w:cs="方正仿宋_GBK" w:hint="eastAsia"/>
          <w:sz w:val="28"/>
        </w:rPr>
        <w:lastRenderedPageBreak/>
        <w:t>杂物、废纸、烟头、果皮、痰迹、积水等。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阴井、雨污水沟每月清理一次，及时排除沟内泥沙、污物等垃圾。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垃圾箱周边无杂物、污物、污迹；每天二次清除垃圾箱周边杂物、污物、污迹；箱体内、外壁、顶面无污物、污迹；每周擦洗箱体一次。及时更换垃圾袋，垃圾日产日清，及时垃圾外运、确保整洁干净。垃圾堆放处应按垃圾分类要求存放，并保持垃圾桶无蛆、无蝇，四壁清洁，地面和周围无堆放垃圾，应封闭集装箱上盖，应根据垃圾日产量及时调整集装箱数量，并负责垃圾清运至垃圾运输车辆。垃圾箱、果壳箱等基本无损坏；如有损坏及时报修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建筑物、门、窗、柱、楼梯等高度在2米以下部分，每天用干净毛巾巡回擦拭；2米以上所有部分，要求每半月巡回擦拭1次。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玻璃顶面及侧面，实行不间断查看，发现污渍及时清除。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保持玻璃窗透明光亮，墙体洁净无污迹。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校区主要干道的地面卫生应在每日学生入校前清扫完毕。上课期间不得有任何影响授课的清扫活动。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室外地面、台阶、墙面保持干净整洁，地面无杂物、无明显积水、无明显污渍；校园内无卫生死角。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道路、地面不得直接搅拌水泥沙浆，建筑材料应按指定地点摆放整齐。建筑垃圾应按指定地点堆放并及时清运，对建筑垃圾影响道路通畅和环境卫生的现象要及时管理和清运。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应及时清理院内主要干道的积雪和积水，保证道路通畅和安全。如洒盐水除雪，不得将积雪清扫堆放到绿篱和绿地内。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人行道板基本无杂草；每月定期清理人行道板杂草。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绿化带中目视无白色垃圾、落叶堆积等污物。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lastRenderedPageBreak/>
        <w:t>工具间用于存放保洁工具及用品，不得在工具间内存放废品、易燃易爆物品。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公共座椅、消防设备与其他设备每天用毛巾擦拭一次。做到无污迹、无积灰。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广告牌及校门区域每天巡回清扫，保持地面清洁无垃圾和烟蒂，墙柱面无海报等纸片清除；广告牌每周清擦一次。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根据节假日：春节、元旦、劳动节、儿童节、国庆节、迎新等，重大或临时性活动时，接待室、会议室、报告厅、等活动场所的保洁、清理工作。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接受采购人及校方的管理监督，配合采购人及校方做好其他关于本项目的管理服务工作。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3"/>
        </w:numPr>
        <w:adjustRightInd w:val="0"/>
        <w:snapToGrid w:val="0"/>
        <w:spacing w:afterLines="0"/>
        <w:ind w:firstLineChars="200" w:firstLine="560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采购人及校方临时委派的其他任务。</w:t>
      </w:r>
    </w:p>
    <w:p w:rsidR="00220A1B" w:rsidRPr="00BC1A4E" w:rsidRDefault="00220A1B" w:rsidP="00220A1B">
      <w:pPr>
        <w:pStyle w:val="4"/>
        <w:numPr>
          <w:ilvl w:val="3"/>
          <w:numId w:val="0"/>
        </w:numPr>
        <w:ind w:left="402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绿化服务标准要求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负责园区内公用花卉、植物的管理和养护。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36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6"/>
          <w:sz w:val="28"/>
        </w:rPr>
        <w:t>按照花卉、植物的种类，每天保证植物、花卉水分充足，湿度适当并</w:t>
      </w:r>
      <w:r w:rsidRPr="00BC1A4E">
        <w:rPr>
          <w:rFonts w:ascii="仿宋" w:eastAsia="仿宋" w:hAnsi="仿宋" w:cs="方正仿宋_GBK" w:hint="eastAsia"/>
          <w:sz w:val="28"/>
        </w:rPr>
        <w:t>适时整形修剪，保持花卉表面清洁无尘，叶片茂盛。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36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6"/>
          <w:sz w:val="28"/>
        </w:rPr>
        <w:t>树木及草坪的修剪，对绿植册枯死枝、伤残枝、病虫枝以及妨碍建筑</w:t>
      </w:r>
      <w:r w:rsidRPr="00BC1A4E">
        <w:rPr>
          <w:rFonts w:ascii="仿宋" w:eastAsia="仿宋" w:hAnsi="仿宋" w:cs="方正仿宋_GBK" w:hint="eastAsia"/>
          <w:sz w:val="28"/>
        </w:rPr>
        <w:t>物的枝杈进行修剪。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负责草坪的修剪与维护。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定期施肥和防虫。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做好防风防雪防寒工作。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因雨雪等自然天气原因导致绿植倒歪情况的检查和处理。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及时清理绿地内的野草，防止草荒。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44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4"/>
          <w:sz w:val="28"/>
        </w:rPr>
        <w:t>对易受损坏的绿植要加强保护，必要时可以采取捆裹树干的</w:t>
      </w:r>
      <w:r w:rsidRPr="00BC1A4E">
        <w:rPr>
          <w:rFonts w:ascii="仿宋" w:eastAsia="仿宋" w:hAnsi="仿宋" w:cs="方正仿宋_GBK" w:hint="eastAsia"/>
          <w:spacing w:val="-4"/>
          <w:sz w:val="28"/>
        </w:rPr>
        <w:lastRenderedPageBreak/>
        <w:t>方法加强保</w:t>
      </w:r>
      <w:r w:rsidRPr="00BC1A4E">
        <w:rPr>
          <w:rFonts w:ascii="仿宋" w:eastAsia="仿宋" w:hAnsi="仿宋" w:cs="方正仿宋_GBK" w:hint="eastAsia"/>
          <w:sz w:val="28"/>
        </w:rPr>
        <w:t>护。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室内绿植要求干净整洁，叶片无灰尘、枯枝败叶。按照绿植习性，进行维护，保证绿植成活率高，绿植健康无虫害。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病虫害防治：根据病虫害的发生及发展情况，绿篱及乔灌木每年不少于两次进行喷洒农药防治，必要时可增加次数。（喷洒农药前需提醒学校师生注意相关防护安全）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根据学校要求摆放办公区域花卉及绿植。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办公区域摆放花卉及绿植，要及时剪掉枯叶残枝，保证室内外盆栽常</w:t>
      </w:r>
      <w:r w:rsidRPr="00BC1A4E">
        <w:rPr>
          <w:rFonts w:ascii="仿宋" w:eastAsia="仿宋" w:hAnsi="仿宋" w:cs="方正仿宋_GBK" w:hint="eastAsia"/>
          <w:spacing w:val="-3"/>
          <w:sz w:val="28"/>
        </w:rPr>
        <w:t>绿不败，按季节和需要进行更换，平均每月更换一次。根据花卉习性及季节的不</w:t>
      </w:r>
      <w:r w:rsidRPr="00BC1A4E">
        <w:rPr>
          <w:rFonts w:ascii="仿宋" w:eastAsia="仿宋" w:hAnsi="仿宋" w:cs="方正仿宋_GBK" w:hint="eastAsia"/>
          <w:sz w:val="28"/>
        </w:rPr>
        <w:t>同，实行定期或不定期浇水。因天气炎热而出现缺水时，则相应增加浇水次数，保证所有植物不因缺水而出现枯萎。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4"/>
        </w:numPr>
        <w:adjustRightInd w:val="0"/>
        <w:snapToGrid w:val="0"/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投标人服务期内，如遇大型活动或领导检查，须满足采购人规定的地点的摆花需求，或按需求及时更换。</w:t>
      </w:r>
    </w:p>
    <w:p w:rsidR="00220A1B" w:rsidRPr="00BC1A4E" w:rsidRDefault="00220A1B" w:rsidP="00220A1B">
      <w:pPr>
        <w:pStyle w:val="4"/>
        <w:numPr>
          <w:ilvl w:val="3"/>
          <w:numId w:val="0"/>
        </w:numPr>
        <w:ind w:left="402"/>
        <w:rPr>
          <w:rFonts w:ascii="仿宋" w:eastAsia="仿宋" w:hAnsi="仿宋" w:cs="方正仿宋_GBK"/>
          <w:color w:val="000000"/>
        </w:rPr>
      </w:pPr>
      <w:r w:rsidRPr="00BC1A4E">
        <w:rPr>
          <w:rFonts w:ascii="仿宋" w:eastAsia="仿宋" w:hAnsi="仿宋" w:cs="方正仿宋_GBK" w:hint="eastAsia"/>
          <w:color w:val="000000"/>
        </w:rPr>
        <w:t>公寓管理员服务标准要求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公寓楼实行</w:t>
      </w:r>
      <w:r w:rsidRPr="00BC1A4E">
        <w:rPr>
          <w:rFonts w:ascii="仿宋" w:eastAsia="仿宋" w:hAnsi="仿宋" w:cs="方正仿宋_GBK" w:hint="eastAsia"/>
          <w:sz w:val="28"/>
        </w:rPr>
        <w:t>24</w:t>
      </w:r>
      <w:r w:rsidRPr="00BC1A4E">
        <w:rPr>
          <w:rFonts w:ascii="仿宋" w:eastAsia="仿宋" w:hAnsi="仿宋" w:cs="方正仿宋_GBK" w:hint="eastAsia"/>
          <w:spacing w:val="-3"/>
          <w:sz w:val="28"/>
        </w:rPr>
        <w:t>小时管理服务值班，及时登记来访人员，严禁留宿来访人</w:t>
      </w:r>
      <w:r w:rsidRPr="00BC1A4E">
        <w:rPr>
          <w:rFonts w:ascii="仿宋" w:eastAsia="仿宋" w:hAnsi="仿宋" w:cs="方正仿宋_GBK" w:hint="eastAsia"/>
          <w:sz w:val="28"/>
        </w:rPr>
        <w:t>员。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做好正常教学时间学生因病、因事进出公寓楼的登记工作。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做好日常公寓楼巡逻工作，做好隐患排查记录。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6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z w:val="28"/>
        </w:rPr>
        <w:t>定期对公寓楼的消防设施设备、公共电器、水暖设施设备、照明设备、</w:t>
      </w:r>
      <w:r w:rsidRPr="00BC1A4E">
        <w:rPr>
          <w:rFonts w:ascii="仿宋" w:eastAsia="仿宋" w:hAnsi="仿宋" w:cs="方正仿宋_GBK" w:hint="eastAsia"/>
          <w:spacing w:val="-3"/>
          <w:sz w:val="28"/>
        </w:rPr>
        <w:t>公共财产进行巡视，发现问题，及时报修，保证楼内消防设施设备、公共电器完</w:t>
      </w:r>
      <w:r w:rsidRPr="00BC1A4E">
        <w:rPr>
          <w:rFonts w:ascii="仿宋" w:eastAsia="仿宋" w:hAnsi="仿宋" w:cs="方正仿宋_GBK" w:hint="eastAsia"/>
          <w:sz w:val="28"/>
        </w:rPr>
        <w:t>好。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8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3"/>
          <w:sz w:val="28"/>
        </w:rPr>
        <w:t>制定突发性火灾等应急方案，设立消防疏散示意图，紧急疏散通道通畅，</w:t>
      </w:r>
      <w:r w:rsidRPr="00BC1A4E">
        <w:rPr>
          <w:rFonts w:ascii="仿宋" w:eastAsia="仿宋" w:hAnsi="仿宋" w:cs="方正仿宋_GBK" w:hint="eastAsia"/>
          <w:sz w:val="28"/>
        </w:rPr>
        <w:t>应急照明设备、疏散引路标志完好，定期按季度对消防</w:t>
      </w:r>
      <w:r w:rsidRPr="00BC1A4E">
        <w:rPr>
          <w:rFonts w:ascii="仿宋" w:eastAsia="仿宋" w:hAnsi="仿宋" w:cs="方正仿宋_GBK" w:hint="eastAsia"/>
          <w:sz w:val="28"/>
        </w:rPr>
        <w:lastRenderedPageBreak/>
        <w:t>系统进行保养维护。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监督并协助学生搞好宿舍卫生。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保持走廊、厕所、水池卫生，杜绝学生向走廊或垃圾桶内倾倒脏水，监督学生勿将垃圾倒入水池。在上课期间，所有人员禁止进入宿舍，如有特殊情况，需经班主任假条批准后方可入内。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上课后仔细检查登记每个宿舍内床、空调、墙面、及厕所、水池等基本设施的损坏情况，及时登记上报，并跟踪解决处理情况。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上下课在宿舍区走廊灯光、消防栓、门窗、墙面、厕所、水池等基本设施的损坏情况，及时登记上报，并跟踪解决处理情况。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上下课期间，如有家长或亲朋来访，必须经主管部门同意，并做好登记工作。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严禁学生在宿舍抽烟喝酒、赌博和变相赌博、打架滋事应及时制止，或处理或上报。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严禁学生在宿舍内使用道具、高功率电器（热得快、电饭锅等），不得私拉电线、电源、明火（酒精炉、蜡烛、打火机等）。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夜间休息后，应按时查房，查房时应当面点到，对于未按时回宿舍的学生，应查明原因，对情况不明者，应立即联系主管协助调查，并做好记录工作。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晚上熄灯后加强巡视，对熄灯后喧哗的学生予以制止并做好登记。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负责检查学生宿舍有无私藏管制刀具、钢管等危险物品，发现有上述物品一律没收并做好登记。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lastRenderedPageBreak/>
        <w:t>学生上课期间要严锁门，不准任何人随意进出。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pacing w:val="-5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下课期间，保持巡逻状态，严密观察本区域宿舍动态。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职责范围内的维修要及时，对学生反映的维修按时报修处理，且值班室有维修记录。小型维修在接到申报后一个工作日内解决，中大型维修24小时内需向学校申报。</w:t>
      </w:r>
    </w:p>
    <w:p w:rsidR="00220A1B" w:rsidRPr="00BC1A4E" w:rsidRDefault="00220A1B" w:rsidP="00220A1B">
      <w:pPr>
        <w:pStyle w:val="a4"/>
        <w:widowControl w:val="0"/>
        <w:numPr>
          <w:ilvl w:val="0"/>
          <w:numId w:val="5"/>
        </w:numPr>
        <w:spacing w:afterLines="0"/>
        <w:ind w:firstLineChars="200" w:firstLine="540"/>
        <w:jc w:val="left"/>
        <w:rPr>
          <w:rFonts w:ascii="仿宋" w:eastAsia="仿宋" w:hAnsi="仿宋" w:cs="方正仿宋_GBK"/>
          <w:sz w:val="28"/>
        </w:rPr>
      </w:pPr>
      <w:r w:rsidRPr="00BC1A4E">
        <w:rPr>
          <w:rFonts w:ascii="仿宋" w:eastAsia="仿宋" w:hAnsi="仿宋" w:cs="方正仿宋_GBK" w:hint="eastAsia"/>
          <w:spacing w:val="-5"/>
          <w:sz w:val="28"/>
        </w:rPr>
        <w:t>学生公寓内的家具、门窗、灯具、水具、电话的日常管理和维护，所有灯及水龙头的更换。</w:t>
      </w:r>
    </w:p>
    <w:p w:rsidR="00220A1B" w:rsidRDefault="00220A1B" w:rsidP="00220A1B">
      <w:pPr>
        <w:spacing w:line="5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220A1B" w:rsidRDefault="00220A1B" w:rsidP="00220A1B">
      <w:pPr>
        <w:spacing w:line="5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220A1B" w:rsidRDefault="00220A1B" w:rsidP="00220A1B">
      <w:pPr>
        <w:spacing w:line="5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220A1B" w:rsidRDefault="00220A1B" w:rsidP="00220A1B">
      <w:pPr>
        <w:spacing w:line="5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220A1B" w:rsidRDefault="00220A1B" w:rsidP="00220A1B">
      <w:pPr>
        <w:spacing w:line="5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220A1B" w:rsidRDefault="00220A1B" w:rsidP="00220A1B">
      <w:pPr>
        <w:spacing w:line="5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220A1B" w:rsidRDefault="00220A1B" w:rsidP="00220A1B">
      <w:pPr>
        <w:spacing w:line="5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220A1B" w:rsidRDefault="00220A1B" w:rsidP="00220A1B">
      <w:pPr>
        <w:spacing w:line="5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220A1B" w:rsidRDefault="00220A1B" w:rsidP="00220A1B">
      <w:pPr>
        <w:spacing w:line="5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</w:rPr>
      </w:pPr>
    </w:p>
    <w:p w:rsidR="00220A1B" w:rsidRDefault="00220A1B" w:rsidP="00220A1B">
      <w:pPr>
        <w:pStyle w:val="2"/>
        <w:ind w:left="560"/>
        <w:rPr>
          <w:rFonts w:hint="eastAsia"/>
        </w:rPr>
      </w:pPr>
    </w:p>
    <w:p w:rsidR="00220A1B" w:rsidRPr="00E1604E" w:rsidRDefault="00220A1B" w:rsidP="00220A1B">
      <w:pPr>
        <w:pStyle w:val="2"/>
        <w:ind w:left="560"/>
        <w:rPr>
          <w:rFonts w:hint="eastAsia"/>
        </w:rPr>
      </w:pPr>
    </w:p>
    <w:p w:rsidR="00CD6207" w:rsidRPr="00220A1B" w:rsidRDefault="00CD6207"/>
    <w:sectPr w:rsidR="00CD6207" w:rsidRPr="00220A1B" w:rsidSect="00CD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C6EF1A"/>
    <w:multiLevelType w:val="singleLevel"/>
    <w:tmpl w:val="C2C6EF1A"/>
    <w:lvl w:ilvl="0">
      <w:start w:val="1"/>
      <w:numFmt w:val="decimal"/>
      <w:suff w:val="nothing"/>
      <w:lvlText w:val="（%1）"/>
      <w:lvlJc w:val="left"/>
      <w:pPr>
        <w:ind w:left="90"/>
      </w:pPr>
    </w:lvl>
  </w:abstractNum>
  <w:abstractNum w:abstractNumId="1">
    <w:nsid w:val="05DC7DE9"/>
    <w:multiLevelType w:val="singleLevel"/>
    <w:tmpl w:val="05DC7DE9"/>
    <w:lvl w:ilvl="0">
      <w:start w:val="1"/>
      <w:numFmt w:val="decimal"/>
      <w:suff w:val="nothing"/>
      <w:lvlText w:val="（%1）"/>
      <w:lvlJc w:val="left"/>
    </w:lvl>
  </w:abstractNum>
  <w:abstractNum w:abstractNumId="2">
    <w:nsid w:val="0CF3CF72"/>
    <w:multiLevelType w:val="singleLevel"/>
    <w:tmpl w:val="0CF3CF72"/>
    <w:lvl w:ilvl="0">
      <w:start w:val="1"/>
      <w:numFmt w:val="decimal"/>
      <w:suff w:val="nothing"/>
      <w:lvlText w:val="（%1）"/>
      <w:lvlJc w:val="left"/>
    </w:lvl>
  </w:abstractNum>
  <w:abstractNum w:abstractNumId="3">
    <w:nsid w:val="0DBB13C6"/>
    <w:multiLevelType w:val="singleLevel"/>
    <w:tmpl w:val="0DBB13C6"/>
    <w:lvl w:ilvl="0">
      <w:start w:val="1"/>
      <w:numFmt w:val="decimal"/>
      <w:suff w:val="nothing"/>
      <w:lvlText w:val="（%1）"/>
      <w:lvlJc w:val="left"/>
    </w:lvl>
  </w:abstractNum>
  <w:abstractNum w:abstractNumId="4">
    <w:nsid w:val="41156C26"/>
    <w:multiLevelType w:val="singleLevel"/>
    <w:tmpl w:val="41156C26"/>
    <w:lvl w:ilvl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A1B"/>
    <w:rsid w:val="00026A54"/>
    <w:rsid w:val="00220A1B"/>
    <w:rsid w:val="002640B5"/>
    <w:rsid w:val="00435DFE"/>
    <w:rsid w:val="007A3A4B"/>
    <w:rsid w:val="00B037C5"/>
    <w:rsid w:val="00CD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0A1B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paragraph" w:styleId="20">
    <w:name w:val="heading 2"/>
    <w:basedOn w:val="a"/>
    <w:next w:val="a"/>
    <w:link w:val="2Char"/>
    <w:uiPriority w:val="9"/>
    <w:qFormat/>
    <w:rsid w:val="00220A1B"/>
    <w:pPr>
      <w:keepNext/>
      <w:keepLines/>
      <w:spacing w:line="240" w:lineRule="auto"/>
      <w:outlineLvl w:val="1"/>
    </w:pPr>
    <w:rPr>
      <w:rFonts w:ascii="Calibri" w:hAnsi="Calibri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220A1B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paragraph" w:styleId="4">
    <w:name w:val="heading 4"/>
    <w:basedOn w:val="a"/>
    <w:next w:val="a0"/>
    <w:link w:val="4Char"/>
    <w:uiPriority w:val="9"/>
    <w:qFormat/>
    <w:rsid w:val="00220A1B"/>
    <w:pPr>
      <w:keepNext/>
      <w:keepLines/>
      <w:spacing w:before="280" w:after="290" w:line="376" w:lineRule="atLeast"/>
      <w:outlineLvl w:val="3"/>
    </w:pPr>
    <w:rPr>
      <w:rFonts w:ascii="Calibri" w:hAnsi="Calibri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0"/>
    <w:uiPriority w:val="9"/>
    <w:qFormat/>
    <w:rsid w:val="00220A1B"/>
    <w:rPr>
      <w:rFonts w:ascii="Calibri" w:eastAsia="华文仿宋" w:hAnsi="Calibri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sid w:val="00220A1B"/>
    <w:rPr>
      <w:rFonts w:ascii="Calibri Light" w:eastAsia="华文仿宋" w:hAnsi="Calibri Light" w:cs="Calibri Light"/>
      <w:b/>
      <w:bCs/>
      <w:sz w:val="32"/>
      <w:szCs w:val="32"/>
      <w:u w:val="double"/>
    </w:rPr>
  </w:style>
  <w:style w:type="character" w:customStyle="1" w:styleId="4Char">
    <w:name w:val="标题 4 Char"/>
    <w:basedOn w:val="a1"/>
    <w:link w:val="4"/>
    <w:uiPriority w:val="9"/>
    <w:qFormat/>
    <w:rsid w:val="00220A1B"/>
    <w:rPr>
      <w:rFonts w:ascii="Calibri" w:eastAsia="华文仿宋" w:hAnsi="Calibri" w:cs="Times New Roman"/>
      <w:b/>
      <w:bCs/>
      <w:sz w:val="28"/>
      <w:szCs w:val="28"/>
    </w:rPr>
  </w:style>
  <w:style w:type="paragraph" w:styleId="2">
    <w:name w:val="Body Text Indent 2"/>
    <w:basedOn w:val="a"/>
    <w:link w:val="2Char0"/>
    <w:uiPriority w:val="99"/>
    <w:unhideWhenUsed/>
    <w:rsid w:val="00220A1B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1"/>
    <w:link w:val="2"/>
    <w:uiPriority w:val="99"/>
    <w:rsid w:val="00220A1B"/>
    <w:rPr>
      <w:rFonts w:ascii="Calibri Light" w:eastAsia="华文仿宋" w:hAnsi="Calibri Light" w:cs="Calibri Light"/>
      <w:sz w:val="28"/>
      <w:szCs w:val="28"/>
    </w:rPr>
  </w:style>
  <w:style w:type="paragraph" w:styleId="a4">
    <w:name w:val="Body Text"/>
    <w:basedOn w:val="a"/>
    <w:next w:val="a"/>
    <w:link w:val="Char"/>
    <w:qFormat/>
    <w:rsid w:val="00220A1B"/>
    <w:pPr>
      <w:spacing w:afterLines="50" w:line="360" w:lineRule="auto"/>
    </w:pPr>
    <w:rPr>
      <w:rFonts w:ascii="宋体" w:hAnsi="宋体"/>
      <w:color w:val="000000"/>
      <w:sz w:val="24"/>
    </w:rPr>
  </w:style>
  <w:style w:type="character" w:customStyle="1" w:styleId="Char">
    <w:name w:val="正文文本 Char"/>
    <w:basedOn w:val="a1"/>
    <w:link w:val="a4"/>
    <w:rsid w:val="00220A1B"/>
    <w:rPr>
      <w:rFonts w:ascii="宋体" w:eastAsia="华文仿宋" w:hAnsi="宋体" w:cs="Calibri Light"/>
      <w:color w:val="000000"/>
      <w:sz w:val="24"/>
      <w:szCs w:val="28"/>
    </w:rPr>
  </w:style>
  <w:style w:type="paragraph" w:customStyle="1" w:styleId="TableParagraph">
    <w:name w:val="Table Paragraph"/>
    <w:basedOn w:val="a"/>
    <w:uiPriority w:val="1"/>
    <w:qFormat/>
    <w:rsid w:val="00220A1B"/>
    <w:rPr>
      <w:rFonts w:ascii="仿宋" w:eastAsia="仿宋" w:hAnsi="仿宋" w:cs="仿宋"/>
      <w:lang w:val="zh-CN" w:bidi="zh-CN"/>
    </w:rPr>
  </w:style>
  <w:style w:type="paragraph" w:styleId="a0">
    <w:name w:val="Normal Indent"/>
    <w:basedOn w:val="a"/>
    <w:uiPriority w:val="99"/>
    <w:semiHidden/>
    <w:unhideWhenUsed/>
    <w:rsid w:val="00220A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2023-05-25T00:52:00Z</dcterms:created>
  <dcterms:modified xsi:type="dcterms:W3CDTF">2023-05-25T00:53:00Z</dcterms:modified>
</cp:coreProperties>
</file>