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0" w:firstLineChars="1000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hint="eastAsia" w:cs="Times New Roman" w:asciiTheme="majorEastAsia" w:hAnsiTheme="majorEastAsia" w:eastAsiaTheme="majorEastAsia"/>
          <w:sz w:val="32"/>
          <w:szCs w:val="32"/>
        </w:rPr>
        <w:t>未中标原因</w:t>
      </w:r>
    </w:p>
    <w:p>
      <w:pPr>
        <w:rPr>
          <w:rFonts w:hint="eastAsia" w:cs="Times New Roman" w:asciiTheme="majorEastAsia" w:hAnsiTheme="majorEastAsia" w:eastAsiaTheme="majorEastAsia"/>
          <w:sz w:val="32"/>
          <w:szCs w:val="32"/>
        </w:rPr>
      </w:pPr>
      <w:r>
        <w:rPr>
          <w:rFonts w:hint="eastAsia" w:cs="Times New Roman" w:asciiTheme="majorEastAsia" w:hAnsiTheme="majorEastAsia" w:eastAsiaTheme="majorEastAsia"/>
          <w:sz w:val="32"/>
          <w:szCs w:val="32"/>
        </w:rPr>
        <w:t>项目编号：YLCG202</w:t>
      </w:r>
      <w:r>
        <w:rPr>
          <w:rFonts w:hint="eastAsia" w:cs="Times New Roman" w:asciiTheme="majorEastAsia" w:hAnsiTheme="majorEastAsia" w:eastAsiaTheme="majorEastAsia"/>
          <w:sz w:val="32"/>
          <w:szCs w:val="32"/>
          <w:lang w:val="en-US" w:eastAsia="zh-CN"/>
        </w:rPr>
        <w:t>3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-0</w:t>
      </w:r>
      <w:r>
        <w:rPr>
          <w:rFonts w:hint="eastAsia" w:cs="Times New Roman" w:asciiTheme="majorEastAsia" w:hAnsiTheme="majorEastAsia" w:eastAsiaTheme="majorEastAsia"/>
          <w:sz w:val="32"/>
          <w:szCs w:val="32"/>
          <w:lang w:val="en-US" w:eastAsia="zh-CN"/>
        </w:rPr>
        <w:t>17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G</w:t>
      </w:r>
    </w:p>
    <w:p>
      <w:pPr>
        <w:rPr>
          <w:rFonts w:hint="eastAsia" w:cs="Times New Roman" w:asciiTheme="majorEastAsia" w:hAnsiTheme="majorEastAsia" w:eastAsiaTheme="majorEastAsia"/>
          <w:sz w:val="32"/>
          <w:szCs w:val="32"/>
        </w:rPr>
      </w:pPr>
      <w:r>
        <w:rPr>
          <w:rFonts w:hint="eastAsia" w:cs="Times New Roman" w:asciiTheme="majorEastAsia" w:hAnsiTheme="majorEastAsia" w:eastAsiaTheme="majorEastAsia"/>
          <w:sz w:val="32"/>
          <w:szCs w:val="32"/>
        </w:rPr>
        <w:t>项目名称：</w:t>
      </w:r>
      <w:r>
        <w:rPr>
          <w:rFonts w:hint="eastAsia" w:cs="Times New Roman" w:asciiTheme="majorEastAsia" w:hAnsiTheme="majorEastAsia" w:eastAsiaTheme="majorEastAsia"/>
          <w:sz w:val="32"/>
          <w:szCs w:val="32"/>
          <w:lang w:eastAsia="zh-CN"/>
        </w:rPr>
        <w:t>物业服务整体委托管理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服务</w:t>
      </w:r>
      <w:r>
        <w:rPr>
          <w:rFonts w:hint="eastAsia" w:cs="Times New Roman" w:asciiTheme="majorEastAsia" w:hAnsiTheme="majorEastAsia" w:eastAsiaTheme="majorEastAsia"/>
          <w:sz w:val="32"/>
          <w:szCs w:val="32"/>
          <w:lang w:eastAsia="zh-CN"/>
        </w:rPr>
        <w:t>采购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项目</w:t>
      </w:r>
    </w:p>
    <w:p>
      <w:pPr>
        <w:rPr>
          <w:rFonts w:hint="eastAsia" w:cs="Times New Roman" w:asciiTheme="majorEastAsia" w:hAnsiTheme="majorEastAsia" w:eastAsiaTheme="majorEastAsia"/>
          <w:sz w:val="32"/>
          <w:szCs w:val="32"/>
        </w:rPr>
      </w:pPr>
      <w:r>
        <w:rPr>
          <w:rFonts w:hint="eastAsia" w:cs="Times New Roman" w:asciiTheme="majorEastAsia" w:hAnsiTheme="majorEastAsia" w:eastAsiaTheme="majorEastAsia"/>
          <w:sz w:val="32"/>
          <w:szCs w:val="32"/>
        </w:rPr>
        <w:t>采购方式：公开招标</w:t>
      </w:r>
    </w:p>
    <w:p>
      <w:pPr>
        <w:rPr>
          <w:rFonts w:hint="eastAsia" w:cs="Times New Roman" w:asciiTheme="majorEastAsia" w:hAnsiTheme="majorEastAsia" w:eastAsiaTheme="majorEastAsia"/>
          <w:sz w:val="32"/>
          <w:szCs w:val="32"/>
          <w:lang w:val="en-US"/>
        </w:rPr>
      </w:pPr>
      <w:r>
        <w:rPr>
          <w:rFonts w:hint="eastAsia" w:cs="Times New Roman" w:asciiTheme="majorEastAsia" w:hAnsiTheme="majorEastAsia" w:eastAsiaTheme="majorEastAsia"/>
          <w:sz w:val="32"/>
          <w:szCs w:val="32"/>
        </w:rPr>
        <w:t>本项目采用综合评分法，以下投标单位未中标原因:</w:t>
      </w:r>
      <w:r>
        <w:rPr>
          <w:rFonts w:hint="eastAsia"/>
        </w:rPr>
        <w:t xml:space="preserve"> 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中标结果排序非第一名。</w:t>
      </w:r>
      <w:bookmarkStart w:id="0" w:name="_GoBack"/>
      <w:bookmarkEnd w:id="0"/>
    </w:p>
    <w:p>
      <w:pPr>
        <w:rPr>
          <w:rFonts w:hint="eastAsia" w:cs="Times New Roman" w:asciiTheme="majorEastAsia" w:hAnsiTheme="majorEastAsia" w:eastAsiaTheme="majorEastAsia"/>
          <w:sz w:val="32"/>
          <w:szCs w:val="32"/>
          <w:lang w:val="en-US"/>
        </w:rPr>
      </w:pPr>
      <w:r>
        <w:rPr>
          <w:rFonts w:hint="eastAsia" w:cs="Times New Roman" w:asciiTheme="majorEastAsia" w:hAnsiTheme="majorEastAsia" w:eastAsiaTheme="majorEastAsia"/>
          <w:sz w:val="32"/>
          <w:szCs w:val="32"/>
          <w:lang w:val="en-US" w:eastAsia="zh-CN"/>
        </w:rPr>
        <w:t>明喆集团股份</w:t>
      </w:r>
      <w:r>
        <w:rPr>
          <w:rFonts w:hint="eastAsia" w:cs="Times New Roman" w:asciiTheme="majorEastAsia" w:hAnsiTheme="majorEastAsia" w:eastAsiaTheme="majorEastAsia"/>
          <w:sz w:val="32"/>
          <w:szCs w:val="32"/>
          <w:lang w:val="en-US"/>
        </w:rPr>
        <w:t>有限公司</w:t>
      </w:r>
    </w:p>
    <w:p>
      <w:pPr>
        <w:rPr>
          <w:rFonts w:hint="eastAsia" w:cs="Times New Roman" w:asciiTheme="majorEastAsia" w:hAnsiTheme="majorEastAsia" w:eastAsiaTheme="majorEastAsia"/>
          <w:sz w:val="32"/>
          <w:szCs w:val="32"/>
          <w:lang w:val="en-US"/>
        </w:rPr>
      </w:pPr>
      <w:r>
        <w:rPr>
          <w:rFonts w:hint="eastAsia" w:cs="Times New Roman" w:asciiTheme="majorEastAsia" w:hAnsiTheme="majorEastAsia" w:eastAsiaTheme="majorEastAsia"/>
          <w:sz w:val="32"/>
          <w:szCs w:val="32"/>
          <w:lang w:val="en-US" w:eastAsia="zh-CN"/>
        </w:rPr>
        <w:t>西安秦达物业管理</w:t>
      </w:r>
      <w:r>
        <w:rPr>
          <w:rFonts w:hint="eastAsia" w:cs="Times New Roman" w:asciiTheme="majorEastAsia" w:hAnsiTheme="majorEastAsia" w:eastAsiaTheme="majorEastAsia"/>
          <w:sz w:val="32"/>
          <w:szCs w:val="32"/>
          <w:lang w:val="en-US"/>
        </w:rPr>
        <w:t>有限</w:t>
      </w:r>
      <w:r>
        <w:rPr>
          <w:rFonts w:hint="eastAsia" w:cs="Times New Roman" w:asciiTheme="majorEastAsia" w:hAnsiTheme="majorEastAsia" w:eastAsiaTheme="majorEastAsia"/>
          <w:sz w:val="32"/>
          <w:szCs w:val="32"/>
          <w:lang w:val="en-US" w:eastAsia="zh-CN"/>
        </w:rPr>
        <w:t>责任</w:t>
      </w:r>
      <w:r>
        <w:rPr>
          <w:rFonts w:hint="eastAsia" w:cs="Times New Roman" w:asciiTheme="majorEastAsia" w:hAnsiTheme="majorEastAsia" w:eastAsiaTheme="majorEastAsia"/>
          <w:sz w:val="32"/>
          <w:szCs w:val="32"/>
          <w:lang w:val="en-US"/>
        </w:rPr>
        <w:t>公司</w:t>
      </w:r>
    </w:p>
    <w:p>
      <w:pPr>
        <w:rPr>
          <w:rFonts w:hint="eastAsia" w:cs="Times New Roman" w:asciiTheme="majorEastAsia" w:hAnsiTheme="majorEastAsia" w:eastAsiaTheme="majorEastAsia"/>
          <w:sz w:val="32"/>
          <w:szCs w:val="32"/>
          <w:lang w:val="en-US"/>
        </w:rPr>
      </w:pPr>
      <w:r>
        <w:rPr>
          <w:rFonts w:hint="eastAsia" w:cs="Times New Roman" w:asciiTheme="majorEastAsia" w:hAnsiTheme="majorEastAsia" w:eastAsiaTheme="majorEastAsia"/>
          <w:sz w:val="32"/>
          <w:szCs w:val="32"/>
          <w:lang w:val="en-US" w:eastAsia="zh-CN"/>
        </w:rPr>
        <w:t>陕西正泰物业管理</w:t>
      </w:r>
      <w:r>
        <w:rPr>
          <w:rFonts w:hint="eastAsia" w:cs="Times New Roman" w:asciiTheme="majorEastAsia" w:hAnsiTheme="majorEastAsia" w:eastAsiaTheme="majorEastAsia"/>
          <w:sz w:val="32"/>
          <w:szCs w:val="32"/>
          <w:lang w:val="en-US"/>
        </w:rPr>
        <w:t>有限公司</w:t>
      </w: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mNjU2ZTY1OTYwNjQ2YjE5ZDg3NDdkMWY2NzM1MjIifQ=="/>
  </w:docVars>
  <w:rsids>
    <w:rsidRoot w:val="00CA02D2"/>
    <w:rsid w:val="00382E7F"/>
    <w:rsid w:val="0044308A"/>
    <w:rsid w:val="004D3CA6"/>
    <w:rsid w:val="007C5732"/>
    <w:rsid w:val="00850A8E"/>
    <w:rsid w:val="00C6521E"/>
    <w:rsid w:val="00CA02D2"/>
    <w:rsid w:val="00CB4443"/>
    <w:rsid w:val="19D33FEC"/>
    <w:rsid w:val="2CCC2C87"/>
    <w:rsid w:val="797122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divbdname1"/>
    <w:basedOn w:val="1"/>
    <w:qFormat/>
    <w:uiPriority w:val="0"/>
    <w:pPr>
      <w:widowControl/>
      <w:spacing w:before="190" w:after="100" w:afterAutospacing="1"/>
      <w:ind w:firstLine="4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176</Words>
  <Characters>188</Characters>
  <Lines>2</Lines>
  <Paragraphs>1</Paragraphs>
  <TotalTime>0</TotalTime>
  <ScaleCrop>false</ScaleCrop>
  <LinksUpToDate>false</LinksUpToDate>
  <CharactersWithSpaces>189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2022-06-13T02:23:00Z</dcterms:created>
  <dc:creator>admin</dc:creator>
  <cp:lastModifiedBy>admin</cp:lastModifiedBy>
  <cp:lastPrinted>2022-06-16T02:51:00Z</cp:lastPrinted>
  <dcterms:modified xsi:type="dcterms:W3CDTF">2023-05-31T02:12:07Z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54519B4CE0C5407A8D39A46639EC134B_13</vt:lpwstr>
  </property>
</Properties>
</file>