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color="auto" w:fill="auto"/>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color="auto" w:fill="auto"/>
          <w:lang w:val="en-US" w:eastAsia="zh-CN" w:bidi="ar"/>
        </w:rPr>
        <w:t>中共榆林市委宣传部关于纪录片《镇北烽火》宣传发行采购服务项目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shd w:val="clear" w:color="auto" w:fill="auto"/>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color="auto" w:fill="auto"/>
          <w:lang w:val="en-US" w:eastAsia="zh-CN" w:bidi="ar"/>
        </w:rPr>
        <w:t>竞争性谈判公告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关于纪录片《镇北烽火》宣传发行采购服务项目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陕西省榆林市榆阳区航宇路住建局正对面（中财）二楼</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获取采购文件，并于2023年05月15日15时00分（北京时间）前提交响应文件。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项目编号：SXZC2023-FW-022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项目名称：关于纪录片《镇北烽火》宣传发行采购服务项目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预算金额：397,000.00元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合同包1(中共榆林市委宣传部关于纪录片《镇北烽火》宣传发行采购服务项目):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合同包预算金额：397,000.00元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合同包最高限价：397,000.00元</w:t>
      </w:r>
    </w:p>
    <w:tbl>
      <w:tblPr>
        <w:tblW w:w="9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7"/>
        <w:gridCol w:w="1267"/>
        <w:gridCol w:w="2029"/>
        <w:gridCol w:w="1171"/>
        <w:gridCol w:w="1653"/>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36" w:hRule="atLeast"/>
          <w:tblHeader/>
        </w:trPr>
        <w:tc>
          <w:tcPr>
            <w:tcW w:w="7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品目号</w:t>
            </w:r>
          </w:p>
        </w:tc>
        <w:tc>
          <w:tcPr>
            <w:tcW w:w="12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品目名称</w:t>
            </w:r>
          </w:p>
        </w:tc>
        <w:tc>
          <w:tcPr>
            <w:tcW w:w="20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采购标的</w:t>
            </w:r>
          </w:p>
        </w:tc>
        <w:tc>
          <w:tcPr>
            <w:tcW w:w="11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数量（单位）</w:t>
            </w:r>
          </w:p>
        </w:tc>
        <w:tc>
          <w:tcPr>
            <w:tcW w:w="1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shd w:val="clear" w:color="auto" w:fill="auto"/>
              </w:rPr>
            </w:pPr>
            <w:r>
              <w:rPr>
                <w:rFonts w:hint="eastAsia" w:asciiTheme="minorEastAsia" w:hAnsiTheme="minorEastAsia" w:eastAsiaTheme="minorEastAsia" w:cstheme="minorEastAsia"/>
                <w:b/>
                <w:bCs/>
                <w:color w:val="auto"/>
                <w:kern w:val="0"/>
                <w:sz w:val="24"/>
                <w:szCs w:val="24"/>
                <w:bdr w:val="none" w:color="auto" w:sz="0" w:space="0"/>
                <w:shd w:val="clear" w:color="auto" w:fill="auto"/>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1" w:hRule="atLeast"/>
        </w:trPr>
        <w:tc>
          <w:tcPr>
            <w:tcW w:w="7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1-1</w:t>
            </w:r>
          </w:p>
        </w:tc>
        <w:tc>
          <w:tcPr>
            <w:tcW w:w="12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其他文化艺术服务</w:t>
            </w:r>
          </w:p>
        </w:tc>
        <w:tc>
          <w:tcPr>
            <w:tcW w:w="20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《镇北烽火》宣发服务</w:t>
            </w:r>
          </w:p>
        </w:tc>
        <w:tc>
          <w:tcPr>
            <w:tcW w:w="11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397,000.00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bdr w:val="none" w:color="auto" w:sz="0" w:space="0"/>
                <w:shd w:val="clear" w:color="auto" w:fill="auto"/>
                <w:lang w:val="en-US" w:eastAsia="zh-CN" w:bidi="ar"/>
              </w:rPr>
              <w:t>397,000.00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合同履行期限：合同签订后一年内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合同包1(中共榆林市委宣传部关于纪录片《镇北烽火》宣传发行采购服务项目)落实政府采购政策需满足的资格要求如下: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（4）《陕西省中小企业政府采购信用融资办法》（陕财办采〔2018〕23号）。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（5）《关于在政府采购活动中查询及使用信用记录有关问题的通知》（财库〔2016〕125号）；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（6）《榆林市财政局关于进一步加大政府采购支持中小企业力度的通知》（榆政财采发〔2022〕10号)；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合同包1(中共榆林市委宣传部关于纪录片《镇北烽火》宣传发行采购服务项目)特定资格要求如下: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投标人为具有独立承担民事责任能力的法人、事业法人、其他组织或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（2）投标人须具备广播电视节目制作经营许可证；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3）财务状况报告：提供2021年度或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4）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（5）社会保障资金缴纳证明：提供2022年06月01日至今已缴纳的至少一个月的社会保障资金银行缴费单据或社保机构开具的社会保险参保缴费情况证明，依法不需要缴纳社会保障资金的单位应提供相关证明材料；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（6）参加政府采购活动前三年内，在经营活动中没有重大违法记录的书面声明；</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720" w:firstLineChars="3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79" w:leftChars="228" w:right="0" w:rightChars="0" w:firstLine="0" w:firstLineChars="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pPr>
      <w:r>
        <w:rPr>
          <w:rFonts w:hint="eastAsia" w:asciiTheme="minorEastAsia" w:hAnsiTheme="minorEastAsia" w:cstheme="minorEastAsia"/>
          <w:i w:val="0"/>
          <w:iCs w:val="0"/>
          <w:caps w:val="0"/>
          <w:color w:val="auto"/>
          <w:spacing w:val="0"/>
          <w:sz w:val="24"/>
          <w:szCs w:val="24"/>
          <w:bdr w:val="none" w:color="auto" w:sz="0" w:space="0"/>
          <w:shd w:val="clear" w:color="auto" w:fill="auto"/>
          <w:lang w:eastAsia="zh-CN"/>
        </w:rPr>
        <w:t>（</w:t>
      </w:r>
      <w:r>
        <w:rPr>
          <w:rFonts w:hint="eastAsia" w:asciiTheme="minorEastAsia" w:hAnsiTheme="minorEastAsia" w:cstheme="minorEastAsia"/>
          <w:i w:val="0"/>
          <w:iCs w:val="0"/>
          <w:caps w:val="0"/>
          <w:color w:val="auto"/>
          <w:spacing w:val="0"/>
          <w:sz w:val="24"/>
          <w:szCs w:val="24"/>
          <w:bdr w:val="none" w:color="auto" w:sz="0" w:space="0"/>
          <w:shd w:val="clear" w:color="auto" w:fill="auto"/>
          <w:lang w:val="en-US" w:eastAsia="zh-CN"/>
        </w:rPr>
        <w:t>9</w:t>
      </w:r>
      <w:r>
        <w:rPr>
          <w:rFonts w:hint="eastAsia" w:asciiTheme="minorEastAsia" w:hAnsiTheme="minorEastAsia" w:cstheme="minorEastAsia"/>
          <w:i w:val="0"/>
          <w:iCs w:val="0"/>
          <w:caps w:val="0"/>
          <w:color w:val="auto"/>
          <w:spacing w:val="0"/>
          <w:sz w:val="24"/>
          <w:szCs w:val="24"/>
          <w:bdr w:val="none" w:color="auto" w:sz="0" w:space="0"/>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投标信用承诺书（格式后附）；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（10）榆林市政府采购服务类项目供应商信用承诺书；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（11）本项目专门面向中小企业采购，投标人须提供中小企业声明函（格</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  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时间：2023年05月10日至2023年05月12日，每天上午09:00:00至12:00:00，下午14:00:00至17:00:00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截止时间：2023年05月15日 15时00分00秒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时间：2023年05月15日 15时00分00秒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color="auto" w:fill="auto"/>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color="auto" w:fill="auto"/>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中共榆林市委宣传部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榆林市高新区市委办公楼512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0912-3645842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color="auto" w:fill="auto"/>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color="auto" w:fill="auto"/>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color="auto" w:fill="auto"/>
        </w:rPr>
        <w:t>0912-8101110、13379579900</w:t>
      </w:r>
    </w:p>
    <w:p>
      <w:pPr>
        <w:spacing w:line="360" w:lineRule="auto"/>
        <w:rPr>
          <w:rFonts w:hint="eastAsia" w:asciiTheme="minorEastAsia" w:hAnsiTheme="minorEastAsia" w:eastAsiaTheme="minorEastAsia" w:cstheme="minorEastAsia"/>
          <w:color w:val="auto"/>
          <w:sz w:val="24"/>
          <w:szCs w:val="24"/>
          <w:shd w:val="clear" w:color="auto" w:fill="auto"/>
        </w:rPr>
      </w:pPr>
    </w:p>
    <w:sectPr>
      <w:pgSz w:w="11906" w:h="16838"/>
      <w:pgMar w:top="1440" w:right="157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D5FAB"/>
    <w:multiLevelType w:val="singleLevel"/>
    <w:tmpl w:val="C9ED5FAB"/>
    <w:lvl w:ilvl="0" w:tentative="0">
      <w:start w:val="1"/>
      <w:numFmt w:val="decimal"/>
      <w:suff w:val="nothing"/>
      <w:lvlText w:val="（%1）"/>
      <w:lvlJc w:val="left"/>
    </w:lvl>
  </w:abstractNum>
  <w:abstractNum w:abstractNumId="1">
    <w:nsid w:val="EF67F44E"/>
    <w:multiLevelType w:val="singleLevel"/>
    <w:tmpl w:val="EF67F44E"/>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B3187"/>
    <w:rsid w:val="163B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2023-05-09T09:56:00Z</dcterms:created>
  <dc:creator>xbdqg</dc:creator>
  <cp:lastModifiedBy>xbdqg</cp:lastModifiedBy>
  <dcterms:modified xsi:type="dcterms:W3CDTF">2023-05-09T09:58:55Z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