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center"/>
        <w:rPr>
          <w:rStyle w:val="9"/>
          <w:rFonts w:hint="eastAsia" w:ascii="宋体" w:hAnsi="宋体" w:eastAsia="宋体" w:cs="宋体"/>
          <w:b/>
          <w:bCs/>
          <w:i w:val="0"/>
          <w:iCs w:val="0"/>
          <w:caps w:val="0"/>
          <w:color w:val="auto"/>
          <w:spacing w:val="0"/>
          <w:sz w:val="32"/>
          <w:szCs w:val="32"/>
          <w:bdr w:val="none" w:color="auto" w:sz="0" w:space="0"/>
          <w:shd w:val="clear" w:fill="FFFFFF"/>
          <w:lang w:val="en-US" w:eastAsia="zh-CN"/>
        </w:rPr>
      </w:pPr>
      <w:r>
        <w:rPr>
          <w:rFonts w:hint="eastAsia" w:ascii="宋体" w:hAnsi="宋体" w:eastAsia="宋体" w:cs="宋体"/>
          <w:i w:val="0"/>
          <w:iCs w:val="0"/>
          <w:caps w:val="0"/>
          <w:color w:val="auto"/>
          <w:spacing w:val="0"/>
          <w:sz w:val="32"/>
          <w:szCs w:val="32"/>
          <w:shd w:val="clear" w:fill="FFFFFF"/>
        </w:rPr>
        <w:t>榆林中科洁净能源创新研究院抽真空热压机等设备采购项目</w:t>
      </w:r>
      <w:r>
        <w:rPr>
          <w:rFonts w:hint="eastAsia" w:ascii="宋体" w:hAnsi="宋体" w:eastAsia="宋体" w:cs="宋体"/>
          <w:i w:val="0"/>
          <w:iCs w:val="0"/>
          <w:caps w:val="0"/>
          <w:color w:val="auto"/>
          <w:spacing w:val="0"/>
          <w:sz w:val="32"/>
          <w:szCs w:val="32"/>
          <w:shd w:val="clear" w:fill="FFFFFF"/>
          <w:lang w:val="en-US" w:eastAsia="zh-CN"/>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宋体" w:hAnsi="宋体" w:eastAsia="宋体" w:cs="宋体"/>
          <w:b w:val="0"/>
          <w:bCs w:val="0"/>
          <w:color w:val="auto"/>
          <w:sz w:val="24"/>
          <w:szCs w:val="24"/>
        </w:rPr>
      </w:pPr>
      <w:bookmarkStart w:id="0" w:name="_GoBack"/>
      <w:r>
        <w:rPr>
          <w:rStyle w:val="9"/>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抽真空热压机等设备采购项目</w:t>
      </w:r>
      <w:r>
        <w:rPr>
          <w:rFonts w:hint="eastAsia" w:ascii="宋体" w:hAnsi="宋体" w:eastAsia="宋体" w:cs="宋体"/>
          <w:i w:val="0"/>
          <w:iCs w:val="0"/>
          <w:caps w:val="0"/>
          <w:color w:val="auto"/>
          <w:spacing w:val="0"/>
          <w:sz w:val="24"/>
          <w:szCs w:val="24"/>
          <w:bdr w:val="none" w:color="auto" w:sz="0" w:space="0"/>
          <w:shd w:val="clear" w:fill="FFFFFF"/>
        </w:rPr>
        <w:t>招标项目的潜在投标人应在</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宋体" w:hAnsi="宋体" w:eastAsia="宋体" w:cs="宋体"/>
          <w:i w:val="0"/>
          <w:iCs w:val="0"/>
          <w:caps w:val="0"/>
          <w:color w:val="auto"/>
          <w:spacing w:val="0"/>
          <w:sz w:val="24"/>
          <w:szCs w:val="24"/>
          <w:bdr w:val="none" w:color="auto" w:sz="0" w:space="0"/>
          <w:shd w:val="clear" w:fill="FFFFFF"/>
        </w:rPr>
        <w:t>获取招标文件，并于2023年07月17日09时30分（北京时间）前递交投标文件。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项目编号：SXZC2023-HW-038</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项目名称：抽真空热压机等设备采购项目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采购方式：公开招标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预算金额：3,280,000.00元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合同包1(榆林中科洁净能源创新研究院抽真空热压机等设备采购项目N1标段):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合同包预算金额：1,730,000.00元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合同包最高限价：1,730,000.00元</w:t>
      </w:r>
    </w:p>
    <w:tbl>
      <w:tblPr>
        <w:tblW w:w="9491" w:type="dxa"/>
        <w:tblInd w:w="-3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68"/>
        <w:gridCol w:w="1544"/>
        <w:gridCol w:w="1630"/>
        <w:gridCol w:w="793"/>
        <w:gridCol w:w="1296"/>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72" w:hRule="atLeast"/>
          <w:tblHeader/>
        </w:trPr>
        <w:tc>
          <w:tcPr>
            <w:tcW w:w="8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5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6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7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2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23" w:hRule="atLeast"/>
        </w:trPr>
        <w:tc>
          <w:tcPr>
            <w:tcW w:w="8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154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其他电气机械设备</w:t>
            </w:r>
          </w:p>
        </w:tc>
        <w:tc>
          <w:tcPr>
            <w:tcW w:w="16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抽真空热压机等设备</w:t>
            </w:r>
          </w:p>
        </w:tc>
        <w:tc>
          <w:tcPr>
            <w:tcW w:w="7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1(批)</w:t>
            </w:r>
          </w:p>
        </w:tc>
        <w:tc>
          <w:tcPr>
            <w:tcW w:w="12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1,730,000.00</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1,730,000.00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合同履行期限：合同签订之日起120日历天内完成供货、指导安装调试并验收合格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合同包2(榆林中科洁净能源创新研究院抽真空热压机等设备采购项目N2标段):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合同包预算金额：1,550,000.00元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合同包最高限价：1,550,000.00元</w:t>
      </w:r>
    </w:p>
    <w:tbl>
      <w:tblPr>
        <w:tblW w:w="9353" w:type="dxa"/>
        <w:tblInd w:w="-4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65"/>
        <w:gridCol w:w="1479"/>
        <w:gridCol w:w="1479"/>
        <w:gridCol w:w="791"/>
        <w:gridCol w:w="1279"/>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27" w:hRule="atLeast"/>
          <w:tblHeader/>
        </w:trPr>
        <w:tc>
          <w:tcPr>
            <w:tcW w:w="9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4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4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79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12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5" w:hRule="atLeast"/>
        </w:trPr>
        <w:tc>
          <w:tcPr>
            <w:tcW w:w="96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2-1</w:t>
            </w:r>
          </w:p>
        </w:tc>
        <w:tc>
          <w:tcPr>
            <w:tcW w:w="14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其他电气机械设备</w:t>
            </w:r>
          </w:p>
        </w:tc>
        <w:tc>
          <w:tcPr>
            <w:tcW w:w="14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超声喷涂设备</w:t>
            </w:r>
          </w:p>
        </w:tc>
        <w:tc>
          <w:tcPr>
            <w:tcW w:w="79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1(台)</w:t>
            </w:r>
          </w:p>
        </w:tc>
        <w:tc>
          <w:tcPr>
            <w:tcW w:w="127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1,550,000.00</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1,550,000.00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合同履行期限：合同签订之日起120日历天内完成供货、指导安装调试并验收合格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合同包1(榆林中科洁净能源创新研究院抽真空热压机等设备采购项目N1标段)落实政府采购政策需满足的资格要求如下: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（8）《关于在政府采购活动中查询及使用信用记录有关问题的通知》（财库〔2016〕125号）；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（10）《陕西省财政厅关于进一步加大政府采购支持中小企业力度的通知》(陕财采发〔2022〕5号)；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合同包2(榆林中科洁净能源创新研究院抽真空热压机等设备采购项目N2标段)落实政府采购政策需满足的资格要求如下: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（1）《政府采购促进中小企业发展管理办法》（财库〔2020〕46号）；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（8）《关于在政府采购活动中查询及使用信用记录有关问题的通知》（财库〔2016〕125号）；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（10）《陕西省财政厅关于进一步加大政府采购支持中小企业力度的通知》(陕财采发〔2022〕5号)；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合同包1(榆林中科洁净能源创新研究院抽真空热压机等设备采购项目N1标段)特定资格要求如下: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务状况报告：提供2022年度的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税收缴纳证明：提供2023年01月01日至今已缴纳的至少一个月的纳税证明（银行缴费凭证）或完税证明（时间以税款所属日期为准、税种须包含增值税或企业所得税或营业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（9）榆林市政府采购货物类项目供应商信用承诺书。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合同包2(榆林中科洁净能源创新研究院抽真空热压机等设备采购项目N2标段)特定资格要求如下: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财务状况报告：提供2022年度的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税收缴纳证明：提供2023年01月01日至今已缴纳的至少一个月的纳税证明（银行缴费凭证）或完税证明（时间以税款所属日期为准、税种须包含增值税或企业所得税或营业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（8）投标信用承诺书；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（9）榆林市政府采购货物类项目供应商信用承诺书。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时间：2023年06月26日至2023年06月30日，每天上午09:00:00至12:00:00，下午14:00:00至17:00:00（北京时间）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登录全国公共资源交易中心平台（陕西省）使用CA锁报名后自行下载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时间：2023年07月17日 09时30分00秒（北京时间）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w:t>
      </w:r>
      <w:r>
        <w:rPr>
          <w:rFonts w:hint="eastAsia" w:ascii="宋体" w:hAnsi="宋体" w:eastAsia="宋体" w:cs="宋体"/>
          <w:i w:val="0"/>
          <w:iCs w:val="0"/>
          <w:caps w:val="0"/>
          <w:color w:val="auto"/>
          <w:spacing w:val="0"/>
          <w:sz w:val="24"/>
          <w:szCs w:val="24"/>
          <w:bdr w:val="none" w:color="auto" w:sz="0" w:space="0"/>
          <w:shd w:val="clear" w:fill="FFFFFF"/>
        </w:rPr>
        <w:t>陕西省公共资源交易平台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w:t>
      </w:r>
      <w:r>
        <w:rPr>
          <w:rFonts w:hint="eastAsia" w:ascii="宋体" w:hAnsi="宋体" w:eastAsia="宋体" w:cs="宋体"/>
          <w:i w:val="0"/>
          <w:iCs w:val="0"/>
          <w:caps w:val="0"/>
          <w:color w:val="auto"/>
          <w:spacing w:val="0"/>
          <w:sz w:val="24"/>
          <w:szCs w:val="24"/>
          <w:bdr w:val="none" w:color="auto" w:sz="0" w:space="0"/>
          <w:shd w:val="clear" w:fill="FFFFFF"/>
        </w:rPr>
        <w:t>榆林市公共资源交易中心十楼不见面开标5室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bdr w:val="none" w:color="auto" w:sz="0" w:space="0"/>
          <w:shd w:val="clear" w:fill="FFFFFF"/>
        </w:rPr>
        <w:t>五、公告期限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5</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bdr w:val="none" w:color="auto" w:sz="0" w:space="0"/>
          <w:shd w:val="clear" w:fill="FFFFFF"/>
        </w:rPr>
        <w:t>六、其他补充事宜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项目名称：榆林中科洁净能源创新研究院抽真空热压机等设备采购项目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特别提醒：投标人可登录全国公共资源交易中心平台（陕西省）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（http://www.sxggzyjy.cn/）,选择“电子交易平台-陕西政府采购交易系统-陕西省公共资源交易平台-投标人”进行登录，登录后选择“交易乙方”身份进入投标人界面进行报名并免费下载招标文件；CA 锁购买：榆林市市民大厦四楼窗口,电话：0912-3515031；3、本项目采用电子化招投标方式和“不见面”开标形式，投标人使用数字认证证书（CA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榆林中科洁净能源创新研究院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陕西省榆林市科创新城科创四路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0912-6197963、15942638075</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陕西中财招标代理有限公司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陕西省榆林市榆阳区航宇路住建局正对面（中财）二楼</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0912-8101110、18329267972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冯莹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0912-8101110、18329267972</w:t>
      </w:r>
      <w:bookmarkEnd w:id="0"/>
    </w:p>
    <w:p>
      <w:pPr>
        <w:spacing w:line="360" w:lineRule="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29856F6E"/>
    <w:rsid w:val="5831670A"/>
    <w:rsid w:val="5F057844"/>
    <w:rsid w:val="61AA5832"/>
    <w:rsid w:val="69282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360" w:lineRule="auto"/>
      <w:ind w:firstLine="0" w:firstLineChars="0"/>
      <w:outlineLvl w:val="0"/>
    </w:pPr>
    <w:rPr>
      <w:rFonts w:ascii="Times New Roman" w:hAnsi="Times New Roman" w:eastAsia="宋体" w:cs="Times New Roman"/>
      <w:b/>
      <w:kern w:val="44"/>
      <w:sz w:val="28"/>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5"/>
    <w:basedOn w:val="1"/>
    <w:next w:val="1"/>
    <w:semiHidden/>
    <w:unhideWhenUsed/>
    <w:qFormat/>
    <w:uiPriority w:val="0"/>
    <w:pPr>
      <w:keepNext/>
      <w:keepLines/>
      <w:spacing w:before="280" w:beforeLines="0" w:beforeAutospacing="0" w:after="290" w:afterLines="0" w:afterAutospacing="0" w:line="240" w:lineRule="auto"/>
      <w:outlineLvl w:val="4"/>
    </w:pPr>
    <w:rPr>
      <w:rFonts w:eastAsia="宋体" w:asciiTheme="minorAscii" w:hAnsiTheme="minorAscii"/>
      <w:b/>
      <w:sz w:val="24"/>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标题 1 Char"/>
    <w:link w:val="2"/>
    <w:qFormat/>
    <w:uiPriority w:val="0"/>
    <w:rPr>
      <w:rFonts w:ascii="Times New Roman" w:hAnsi="Times New Roman" w:eastAsia="宋体" w:cs="Times New Roman"/>
      <w:b/>
      <w:kern w:val="44"/>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2023-03-17T10:02:00Z</dcterms:created>
  <dc:creator>Administrator</dc:creator>
  <cp:lastModifiedBy>→_→面对面←_←</cp:lastModifiedBy>
  <dcterms:modified xsi:type="dcterms:W3CDTF">2023-06-25T08:45:35Z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78A3260EA7CC41158B792B75509EFDE0</vt:lpwstr>
  </property>
</Properties>
</file>