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84" w:lineRule="atLeast"/>
        <w:ind w:left="0" w:firstLine="0"/>
        <w:jc w:val="center"/>
        <w:rPr>
          <w:rFonts w:ascii="微软雅黑" w:hAnsi="微软雅黑" w:eastAsia="微软雅黑" w:cs="微软雅黑"/>
          <w:b/>
          <w:bCs/>
          <w:i w:val="0"/>
          <w:iCs w:val="0"/>
          <w:caps w:val="0"/>
          <w:color w:val="0A82E5"/>
          <w:spacing w:val="0"/>
          <w:sz w:val="24"/>
          <w:szCs w:val="24"/>
        </w:rPr>
      </w:pPr>
      <w:r>
        <w:rPr>
          <w:rFonts w:hint="eastAsia" w:ascii="微软雅黑" w:hAnsi="微软雅黑" w:eastAsia="微软雅黑" w:cs="微软雅黑"/>
          <w:b/>
          <w:bCs/>
          <w:i w:val="0"/>
          <w:iCs w:val="0"/>
          <w:caps w:val="0"/>
          <w:color w:val="0A82E5"/>
          <w:spacing w:val="0"/>
          <w:kern w:val="0"/>
          <w:sz w:val="24"/>
          <w:szCs w:val="24"/>
          <w:bdr w:val="none" w:color="auto" w:sz="0" w:space="0"/>
          <w:shd w:val="clear" w:fill="FFFFFF"/>
          <w:lang w:val="en-US" w:eastAsia="zh-CN" w:bidi="ar"/>
        </w:rPr>
        <w:t>榆林市市委机关事务服务中心榆林市委、人大、政协办公小区物业服务项目招标公告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sz w:val="24"/>
          <w:szCs w:val="24"/>
        </w:rPr>
      </w:pPr>
      <w:r>
        <w:rPr>
          <w:rFonts w:ascii="微软雅黑" w:hAnsi="微软雅黑" w:eastAsia="微软雅黑" w:cs="微软雅黑"/>
          <w:i w:val="0"/>
          <w:iCs w:val="0"/>
          <w:caps w:val="0"/>
          <w:color w:val="333333"/>
          <w:spacing w:val="0"/>
          <w:sz w:val="24"/>
          <w:szCs w:val="24"/>
          <w:bdr w:val="none" w:color="auto" w:sz="0" w:space="0"/>
          <w:shd w:val="clear" w:fill="FFFFFF"/>
        </w:rPr>
        <w:t>榆林市委、人大、政协办公小区物业服务项目</w:t>
      </w:r>
      <w:r>
        <w:rPr>
          <w:rFonts w:hint="eastAsia" w:ascii="微软雅黑" w:hAnsi="微软雅黑" w:eastAsia="微软雅黑" w:cs="微软雅黑"/>
          <w:i w:val="0"/>
          <w:iCs w:val="0"/>
          <w:caps w:val="0"/>
          <w:color w:val="333333"/>
          <w:spacing w:val="0"/>
          <w:sz w:val="24"/>
          <w:szCs w:val="24"/>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4"/>
          <w:szCs w:val="24"/>
          <w:bdr w:val="none" w:color="auto" w:sz="0" w:space="0"/>
          <w:shd w:val="clear" w:fill="FFFFFF"/>
        </w:rPr>
        <w:t>CA锁报名后自行下载</w:t>
      </w:r>
      <w:r>
        <w:rPr>
          <w:rFonts w:hint="eastAsia" w:ascii="微软雅黑" w:hAnsi="微软雅黑" w:eastAsia="微软雅黑" w:cs="微软雅黑"/>
          <w:i w:val="0"/>
          <w:iCs w:val="0"/>
          <w:caps w:val="0"/>
          <w:color w:val="333333"/>
          <w:spacing w:val="0"/>
          <w:sz w:val="24"/>
          <w:szCs w:val="24"/>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4"/>
          <w:szCs w:val="24"/>
          <w:bdr w:val="none" w:color="auto" w:sz="0" w:space="0"/>
          <w:shd w:val="clear" w:fill="FFFFFF"/>
        </w:rPr>
        <w:t> 2023年08月08日 09时30分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项目编号：YLCG2023-048G</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项目名称：榆林市委、人大、政协办公小区物业服务项目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预算金额：5,540,800.00元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合同包1(榆林市委、人大、政协办公小区物业服务项目):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合同包预算金额：5,540,800.00元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合同包最高限价：5,540,800.00元</w:t>
      </w:r>
    </w:p>
    <w:tbl>
      <w:tblPr>
        <w:tblW w:w="1002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73"/>
        <w:gridCol w:w="1277"/>
        <w:gridCol w:w="2959"/>
        <w:gridCol w:w="814"/>
        <w:gridCol w:w="1134"/>
        <w:gridCol w:w="1632"/>
        <w:gridCol w:w="16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96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品目号</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品目名称</w:t>
            </w:r>
          </w:p>
        </w:tc>
        <w:tc>
          <w:tcPr>
            <w:tcW w:w="36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采购标的</w:t>
            </w:r>
          </w:p>
        </w:tc>
        <w:tc>
          <w:tcPr>
            <w:tcW w:w="12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数量（单位）</w:t>
            </w:r>
          </w:p>
        </w:tc>
        <w:tc>
          <w:tcPr>
            <w:tcW w:w="240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技术规格、参数及要求</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品目预算(元)</w:t>
            </w:r>
          </w:p>
        </w:tc>
        <w:tc>
          <w:tcPr>
            <w:tcW w:w="1440" w:type="dxa"/>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b/>
                <w:bCs/>
                <w:sz w:val="24"/>
                <w:szCs w:val="24"/>
              </w:rPr>
            </w:pPr>
            <w:r>
              <w:rPr>
                <w:rFonts w:ascii="宋体" w:hAnsi="宋体" w:eastAsia="宋体" w:cs="宋体"/>
                <w:b/>
                <w:bCs/>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物业管理服务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榆林市委、人大、政协办公小区物业服务项目（工程维修、安保及会议服务、）</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288" w:lineRule="atLeast"/>
              <w:ind w:left="0" w:right="0"/>
              <w:jc w:val="center"/>
              <w:rPr>
                <w:sz w:val="24"/>
                <w:szCs w:val="24"/>
              </w:rPr>
            </w:pPr>
            <w:r>
              <w:rPr>
                <w:rFonts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24"/>
                <w:szCs w:val="24"/>
              </w:rPr>
            </w:pPr>
            <w:r>
              <w:rPr>
                <w:rFonts w:ascii="宋体" w:hAnsi="宋体" w:eastAsia="宋体" w:cs="宋体"/>
                <w:kern w:val="0"/>
                <w:sz w:val="24"/>
                <w:szCs w:val="24"/>
                <w:bdr w:val="none" w:color="auto" w:sz="0" w:space="0"/>
                <w:lang w:val="en-US" w:eastAsia="zh-CN" w:bidi="ar"/>
              </w:rPr>
              <w:t>5,540,800.00</w:t>
            </w:r>
          </w:p>
        </w:tc>
        <w:tc>
          <w:tcPr>
            <w:tcW w:w="0" w:type="auto"/>
            <w:tcBorders>
              <w:top w:val="single" w:color="333333" w:sz="4" w:space="0"/>
              <w:left w:val="single" w:color="333333" w:sz="4" w:space="0"/>
              <w:bottom w:val="single" w:color="333333" w:sz="4" w:space="0"/>
              <w:right w:val="single" w:color="333333" w:sz="4" w:space="0"/>
            </w:tcBorders>
            <w:shd w:val="clear"/>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288" w:lineRule="atLeast"/>
              <w:ind w:left="0" w:right="0"/>
              <w:jc w:val="right"/>
              <w:rPr>
                <w:sz w:val="24"/>
                <w:szCs w:val="24"/>
              </w:rPr>
            </w:pPr>
            <w:r>
              <w:rPr>
                <w:rFonts w:ascii="宋体" w:hAnsi="宋体" w:eastAsia="宋体" w:cs="宋体"/>
                <w:kern w:val="0"/>
                <w:sz w:val="24"/>
                <w:szCs w:val="24"/>
                <w:bdr w:val="none" w:color="auto" w:sz="0" w:space="0"/>
                <w:lang w:val="en-US" w:eastAsia="zh-CN" w:bidi="ar"/>
              </w:rPr>
              <w:t>5,540,800.00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合同履行期限：一年（经甲方考核合格后再延用两年）</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合同包1(榆林市委、人大、政协办公小区物业服务项目)落实政府采购政策需满足的资格要求如下: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根据相关政策落实。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合同包1(榆林市委、人大、政协办公小区物业服务项目)特定资格要求如下: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（1）营业执照等主体资格证明文件。 </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（3）法定代表人授权委托书：法定代表人参加投标的，提供本人身份证复印件；法定代表人授权他人参加投标的，提供法定代表人授权委托书。</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4）供应商应在“信用中国（陕西榆林）”网站进行注册、登录，自主上报信用承诺书（网址：https://credit.yl.gov.cn/）。承诺事项：《榆林市政府采购工程类/货物类/服务类项目供应商信用承诺书》，需上传至承诺附件；承诺有效期为一年。</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（5）本项目专门面向中小企业采购，预留份额为整体预留，供应商应填写《中小企业声明函》。</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bookmarkStart w:id="0" w:name="_GoBack"/>
      <w:r>
        <w:rPr>
          <w:rFonts w:hint="eastAsia" w:ascii="微软雅黑" w:hAnsi="微软雅黑" w:eastAsia="微软雅黑" w:cs="微软雅黑"/>
          <w:i w:val="0"/>
          <w:iCs w:val="0"/>
          <w:caps w:val="0"/>
          <w:color w:val="333333"/>
          <w:spacing w:val="0"/>
          <w:sz w:val="24"/>
          <w:szCs w:val="24"/>
          <w:bdr w:val="none" w:color="auto" w:sz="0" w:space="0"/>
          <w:shd w:val="clear" w:fill="FFFFFF"/>
        </w:rPr>
        <w:t>备注：1. 《基本资格条件承诺函》、《法定代表人授权委托书》、《榆林市</w:t>
      </w:r>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政府采购工程类/货物类/服务类项目供应商信用承诺书》、《中小企业声明函》应按招标文件第六章给定的格式填写。</w:t>
      </w:r>
      <w:r>
        <w:rPr>
          <w:rFonts w:hint="eastAsia" w:ascii="微软雅黑" w:hAnsi="微软雅黑" w:eastAsia="微软雅黑" w:cs="微软雅黑"/>
          <w:i w:val="0"/>
          <w:iCs w:val="0"/>
          <w:caps w:val="0"/>
          <w:color w:val="333333"/>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333333"/>
          <w:spacing w:val="0"/>
          <w:sz w:val="24"/>
          <w:szCs w:val="24"/>
          <w:bdr w:val="none" w:color="auto" w:sz="0" w:space="0"/>
          <w:shd w:val="clear" w:fill="FFFFFF"/>
        </w:rPr>
        <w:t>2.本项目专门面向中小企业采购，残疾人福利性单位、监狱企业投标视同为中小企业，不再单独享受价格扣除。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2023年07月18日 至 2023年07月24日 ，每天上午 00:00:00 至 12:00:00 ，下午 12:00:00 至 23:59:59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途径：</w:t>
      </w:r>
      <w:r>
        <w:rPr>
          <w:rFonts w:hint="eastAsia" w:ascii="微软雅黑" w:hAnsi="微软雅黑" w:eastAsia="微软雅黑" w:cs="微软雅黑"/>
          <w:i w:val="0"/>
          <w:iCs w:val="0"/>
          <w:caps w:val="0"/>
          <w:color w:val="0A82E5"/>
          <w:spacing w:val="0"/>
          <w:sz w:val="24"/>
          <w:szCs w:val="24"/>
          <w:bdr w:val="none" w:color="auto" w:sz="0" w:space="0"/>
          <w:shd w:val="clear" w:fill="FFFFFF"/>
        </w:rPr>
        <w:t>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方式：</w:t>
      </w:r>
      <w:r>
        <w:rPr>
          <w:rFonts w:hint="eastAsia" w:ascii="微软雅黑" w:hAnsi="微软雅黑" w:eastAsia="微软雅黑" w:cs="微软雅黑"/>
          <w:i w:val="0"/>
          <w:iCs w:val="0"/>
          <w:caps w:val="0"/>
          <w:color w:val="0A82E5"/>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售价：</w:t>
      </w:r>
      <w:r>
        <w:rPr>
          <w:rFonts w:hint="eastAsia" w:ascii="微软雅黑" w:hAnsi="微软雅黑" w:eastAsia="微软雅黑" w:cs="微软雅黑"/>
          <w:i w:val="0"/>
          <w:iCs w:val="0"/>
          <w:caps w:val="0"/>
          <w:color w:val="0A82E5"/>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时间：</w:t>
      </w:r>
      <w:r>
        <w:rPr>
          <w:rFonts w:hint="eastAsia" w:ascii="微软雅黑" w:hAnsi="微软雅黑" w:eastAsia="微软雅黑" w:cs="微软雅黑"/>
          <w:i w:val="0"/>
          <w:iCs w:val="0"/>
          <w:caps w:val="0"/>
          <w:color w:val="0A82E5"/>
          <w:spacing w:val="0"/>
          <w:sz w:val="24"/>
          <w:szCs w:val="24"/>
          <w:bdr w:val="none" w:color="auto" w:sz="0" w:space="0"/>
          <w:shd w:val="clear" w:fill="FFFFFF"/>
        </w:rPr>
        <w:t> 2023年08月08日 09时30分00秒 </w:t>
      </w:r>
      <w:r>
        <w:rPr>
          <w:rFonts w:hint="eastAsia" w:ascii="微软雅黑" w:hAnsi="微软雅黑" w:eastAsia="微软雅黑" w:cs="微软雅黑"/>
          <w:i w:val="0"/>
          <w:iCs w:val="0"/>
          <w:caps w:val="0"/>
          <w:color w:val="333333"/>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4"/>
          <w:szCs w:val="24"/>
          <w:bdr w:val="none" w:color="auto" w:sz="0" w:space="0"/>
          <w:shd w:val="clear" w:fill="FFFFFF"/>
        </w:rPr>
        <w:t>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开标地点：</w:t>
      </w:r>
      <w:r>
        <w:rPr>
          <w:rFonts w:hint="eastAsia" w:ascii="微软雅黑" w:hAnsi="微软雅黑" w:eastAsia="微软雅黑" w:cs="微软雅黑"/>
          <w:i w:val="0"/>
          <w:iCs w:val="0"/>
          <w:caps w:val="0"/>
          <w:color w:val="0A82E5"/>
          <w:spacing w:val="0"/>
          <w:sz w:val="24"/>
          <w:szCs w:val="24"/>
          <w:bdr w:val="none" w:color="auto" w:sz="0" w:space="0"/>
          <w:shd w:val="clear" w:fill="FFFFFF"/>
        </w:rPr>
        <w:t>网上开标（不见面开标大厅）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4"/>
          <w:szCs w:val="24"/>
          <w:bdr w:val="none" w:color="auto" w:sz="0" w:space="0"/>
          <w:shd w:val="clear" w:fill="FFFFFF"/>
        </w:rPr>
        <w:t>5</w:t>
      </w:r>
      <w:r>
        <w:rPr>
          <w:rFonts w:hint="eastAsia" w:ascii="微软雅黑" w:hAnsi="微软雅黑" w:eastAsia="微软雅黑" w:cs="微软雅黑"/>
          <w:i w:val="0"/>
          <w:iCs w:val="0"/>
          <w:caps w:val="0"/>
          <w:color w:val="333333"/>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66"/>
        <w:jc w:val="both"/>
        <w:rPr>
          <w:sz w:val="24"/>
          <w:szCs w:val="24"/>
        </w:rPr>
      </w:pPr>
      <w:r>
        <w:rPr>
          <w:rFonts w:ascii="仿宋" w:hAnsi="仿宋" w:eastAsia="仿宋" w:cs="仿宋"/>
          <w:i w:val="0"/>
          <w:iCs w:val="0"/>
          <w:caps w:val="0"/>
          <w:color w:val="0A82E5"/>
          <w:spacing w:val="0"/>
          <w:sz w:val="24"/>
          <w:szCs w:val="24"/>
          <w:bdr w:val="none" w:color="auto" w:sz="0" w:space="0"/>
          <w:shd w:val="clear" w:fill="FFFFFF"/>
        </w:rPr>
        <w:t>本项目开标地点：网上递交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66"/>
        <w:jc w:val="both"/>
        <w:rPr>
          <w:sz w:val="24"/>
          <w:szCs w:val="24"/>
        </w:rPr>
      </w:pPr>
      <w:r>
        <w:rPr>
          <w:rFonts w:hint="eastAsia" w:ascii="仿宋" w:hAnsi="仿宋" w:eastAsia="仿宋" w:cs="仿宋"/>
          <w:i w:val="0"/>
          <w:iCs w:val="0"/>
          <w:caps w:val="0"/>
          <w:color w:val="0A82E5"/>
          <w:spacing w:val="0"/>
          <w:sz w:val="24"/>
          <w:szCs w:val="24"/>
          <w:bdr w:val="none" w:color="auto" w:sz="0" w:space="0"/>
          <w:shd w:val="clear"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Style w:val="7"/>
          <w:rFonts w:hint="eastAsia" w:ascii="仿宋" w:hAnsi="仿宋" w:eastAsia="仿宋" w:cs="仿宋"/>
          <w:b/>
          <w:bCs/>
          <w:i w:val="0"/>
          <w:iCs w:val="0"/>
          <w:caps w:val="0"/>
          <w:color w:val="0A82E5"/>
          <w:spacing w:val="0"/>
          <w:sz w:val="24"/>
          <w:szCs w:val="24"/>
          <w:bdr w:val="none" w:color="auto" w:sz="0" w:space="0"/>
          <w:shd w:val="clear" w:fill="FFFFFF"/>
        </w:rPr>
        <w:t>特别提醒</w:t>
      </w:r>
      <w:r>
        <w:rPr>
          <w:rFonts w:hint="eastAsia" w:ascii="仿宋" w:hAnsi="仿宋" w:eastAsia="仿宋" w:cs="仿宋"/>
          <w:i w:val="0"/>
          <w:iCs w:val="0"/>
          <w:caps w:val="0"/>
          <w:color w:val="0A82E5"/>
          <w:spacing w:val="0"/>
          <w:sz w:val="24"/>
          <w:szCs w:val="24"/>
          <w:bdr w:val="none" w:color="auto" w:sz="0" w:space="0"/>
          <w:shd w:val="clear" w:fill="FFFFFF"/>
        </w:rPr>
        <w:t>：</w:t>
      </w:r>
      <w:r>
        <w:rPr>
          <w:rStyle w:val="7"/>
          <w:rFonts w:hint="eastAsia" w:ascii="仿宋" w:hAnsi="仿宋" w:eastAsia="仿宋" w:cs="仿宋"/>
          <w:b/>
          <w:bCs/>
          <w:i w:val="0"/>
          <w:iCs w:val="0"/>
          <w:caps w:val="0"/>
          <w:color w:val="0A82E5"/>
          <w:spacing w:val="0"/>
          <w:sz w:val="24"/>
          <w:szCs w:val="24"/>
          <w:bdr w:val="none" w:color="auto" w:sz="0" w:space="0"/>
          <w:shd w:val="clear" w:fill="FFFFFF"/>
        </w:rPr>
        <w:t>本项目采用电子化不见面开标方式</w:t>
      </w:r>
      <w:r>
        <w:rPr>
          <w:rFonts w:hint="eastAsia" w:ascii="仿宋" w:hAnsi="仿宋" w:eastAsia="仿宋" w:cs="仿宋"/>
          <w:i w:val="0"/>
          <w:iCs w:val="0"/>
          <w:caps w:val="0"/>
          <w:color w:val="0A82E5"/>
          <w:spacing w:val="0"/>
          <w:sz w:val="24"/>
          <w:szCs w:val="24"/>
          <w:bdr w:val="none" w:color="auto" w:sz="0" w:space="0"/>
          <w:shd w:val="clear" w:fill="FFFFFF"/>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三楼窗口购买,或下载手机APP：陕公共资源交易服务，线上购买。联系电话：0912-3452148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仿宋" w:hAnsi="仿宋" w:eastAsia="仿宋" w:cs="仿宋"/>
          <w:i w:val="0"/>
          <w:iCs w:val="0"/>
          <w:caps w:val="0"/>
          <w:color w:val="0A82E5"/>
          <w:spacing w:val="0"/>
          <w:sz w:val="24"/>
          <w:szCs w:val="24"/>
          <w:bdr w:val="none" w:color="auto" w:sz="0" w:space="0"/>
          <w:shd w:val="clear" w:fill="FFFFFF"/>
        </w:rPr>
        <w:t>2、建议使用带有麦克风和摄像头的笔记本电脑。</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0" w:afterAutospacing="0" w:line="600" w:lineRule="atLeast"/>
        <w:ind w:left="0" w:right="0"/>
        <w:jc w:val="left"/>
        <w:rPr>
          <w:b w:val="0"/>
          <w:bCs w:val="0"/>
          <w:sz w:val="24"/>
          <w:szCs w:val="24"/>
        </w:rPr>
      </w:pPr>
      <w:r>
        <w:rPr>
          <w:rStyle w:val="7"/>
          <w:b/>
          <w:bCs/>
          <w:i w:val="0"/>
          <w:iCs w:val="0"/>
          <w:caps w:val="0"/>
          <w:color w:val="333333"/>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榆林市市委机关事务服务中心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榆林市高新技术产业开发区榆溪大道13号市委办公楼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13098288999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名称：</w:t>
      </w:r>
      <w:r>
        <w:rPr>
          <w:rFonts w:hint="eastAsia" w:ascii="微软雅黑" w:hAnsi="微软雅黑" w:eastAsia="微软雅黑" w:cs="微软雅黑"/>
          <w:i w:val="0"/>
          <w:iCs w:val="0"/>
          <w:caps w:val="0"/>
          <w:color w:val="0A82E5"/>
          <w:spacing w:val="0"/>
          <w:sz w:val="24"/>
          <w:szCs w:val="24"/>
          <w:bdr w:val="none" w:color="auto" w:sz="0" w:space="0"/>
          <w:shd w:val="clear" w:fill="FFFFFF"/>
        </w:rPr>
        <w:t>榆林市市级政府采购中心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地址：</w:t>
      </w:r>
      <w:r>
        <w:rPr>
          <w:rFonts w:hint="eastAsia" w:ascii="微软雅黑" w:hAnsi="微软雅黑" w:eastAsia="微软雅黑" w:cs="微软雅黑"/>
          <w:i w:val="0"/>
          <w:iCs w:val="0"/>
          <w:caps w:val="0"/>
          <w:color w:val="0A82E5"/>
          <w:spacing w:val="0"/>
          <w:sz w:val="24"/>
          <w:szCs w:val="24"/>
          <w:bdr w:val="none" w:color="auto" w:sz="0" w:space="0"/>
          <w:shd w:val="clear" w:fill="FFFFFF"/>
        </w:rPr>
        <w:t>榆林市榆阳区文化南路市民大厦11楼</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联系方式：</w:t>
      </w:r>
      <w:r>
        <w:rPr>
          <w:rFonts w:hint="eastAsia" w:ascii="微软雅黑" w:hAnsi="微软雅黑" w:eastAsia="微软雅黑" w:cs="微软雅黑"/>
          <w:i w:val="0"/>
          <w:iCs w:val="0"/>
          <w:caps w:val="0"/>
          <w:color w:val="0A82E5"/>
          <w:spacing w:val="0"/>
          <w:sz w:val="24"/>
          <w:szCs w:val="24"/>
          <w:bdr w:val="none" w:color="auto" w:sz="0" w:space="0"/>
          <w:shd w:val="clear" w:fill="FFFFFF"/>
        </w:rPr>
        <w:t>18992230038</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sz w:val="24"/>
          <w:szCs w:val="24"/>
        </w:rPr>
      </w:pPr>
      <w:r>
        <w:rPr>
          <w:b w:val="0"/>
          <w:bCs w:val="0"/>
          <w:i w:val="0"/>
          <w:iCs w:val="0"/>
          <w:caps w:val="0"/>
          <w:color w:val="333333"/>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项目联系人：</w:t>
      </w:r>
      <w:r>
        <w:rPr>
          <w:rFonts w:hint="eastAsia" w:ascii="微软雅黑" w:hAnsi="微软雅黑" w:eastAsia="微软雅黑" w:cs="微软雅黑"/>
          <w:i w:val="0"/>
          <w:iCs w:val="0"/>
          <w:caps w:val="0"/>
          <w:color w:val="0A82E5"/>
          <w:spacing w:val="0"/>
          <w:sz w:val="24"/>
          <w:szCs w:val="24"/>
          <w:bdr w:val="none" w:color="auto" w:sz="0" w:space="0"/>
          <w:shd w:val="clear" w:fill="FFFFFF"/>
        </w:rPr>
        <w:t>榆林采购中心经办岗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电话：</w:t>
      </w:r>
      <w:r>
        <w:rPr>
          <w:rFonts w:hint="eastAsia" w:ascii="微软雅黑" w:hAnsi="微软雅黑" w:eastAsia="微软雅黑" w:cs="微软雅黑"/>
          <w:i w:val="0"/>
          <w:iCs w:val="0"/>
          <w:caps w:val="0"/>
          <w:color w:val="0A82E5"/>
          <w:spacing w:val="0"/>
          <w:sz w:val="24"/>
          <w:szCs w:val="24"/>
          <w:bdr w:val="none" w:color="auto" w:sz="0" w:space="0"/>
          <w:shd w:val="clear" w:fill="FFFFFF"/>
        </w:rPr>
        <w:t>18992230038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right"/>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榆林市市级政府采购中心</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5YzNjNWQ3YWZlMWJhY2I0MGM1NDVmZDNiZWU2MjEifQ=="/>
  </w:docVars>
  <w:rsids>
    <w:rsidRoot w:val="00000000"/>
    <w:rsid w:val="3DE3521D"/>
    <w:rsid w:val="62353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1547</Words>
  <Characters>1809</Characters>
  <Lines>0</Lines>
  <Paragraphs>0</Paragraphs>
  <TotalTime>5</TotalTime>
  <ScaleCrop>false</ScaleCrop>
  <LinksUpToDate>false</LinksUpToDate>
  <CharactersWithSpaces>1830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2023-04-27T01:41:00Z</dcterms:created>
  <dc:creator>lenovo</dc:creator>
  <cp:lastModifiedBy>可欣</cp:lastModifiedBy>
  <dcterms:modified xsi:type="dcterms:W3CDTF">2023-07-17T02:11:37Z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C6A3DA02431E4093AEFCCE08A5D23918_12</vt:lpwstr>
  </property>
</Properties>
</file>