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榆林职业技术学院农学院实习农场提升改造工程</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竞争性谈判公告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实习农场提升改造工程采购项目的潜在供应商应在所有投标人须在陕西省榆林市榆阳区航宇路住建局正对面（中财）二楼获取采购文件，并于2023年07月1</w:t>
      </w:r>
      <w:r>
        <w:rPr>
          <w:rFonts w:hint="eastAsia" w:ascii="宋体" w:hAnsi="宋体" w:eastAsia="宋体" w:cs="宋体"/>
          <w:sz w:val="24"/>
          <w:szCs w:val="24"/>
          <w:lang w:val="en-US" w:eastAsia="zh-CN"/>
        </w:rPr>
        <w:t>0</w:t>
      </w: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13</w:t>
      </w:r>
      <w:r>
        <w:rPr>
          <w:rFonts w:hint="eastAsia" w:ascii="宋体" w:hAnsi="宋体" w:eastAsia="宋体" w:cs="宋体"/>
          <w:sz w:val="24"/>
          <w:szCs w:val="24"/>
        </w:rPr>
        <w:t>时30分（北京时间）前提交响应文件。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项目编号：SXZC2023-GC-053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项目名称：实习农场提升改造工程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采购方式：竞争性谈判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预算金额：1,998,150.00元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合同包1(榆林职业技术学院农学院实习农场提升改造工程):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合同包预算金额：1,998,150.00元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合同包最高限价：1,998,150.00元</w:t>
      </w:r>
    </w:p>
    <w:tbl>
      <w:tblPr>
        <w:tblStyle w:val="5"/>
        <w:tblW w:w="94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0"/>
        <w:gridCol w:w="1323"/>
        <w:gridCol w:w="1700"/>
        <w:gridCol w:w="942"/>
        <w:gridCol w:w="1572"/>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87" w:hRule="atLeast"/>
          <w:tblHeader/>
        </w:trPr>
        <w:tc>
          <w:tcPr>
            <w:tcW w:w="5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3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18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9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数量（单位）</w:t>
            </w:r>
          </w:p>
        </w:tc>
        <w:tc>
          <w:tcPr>
            <w:tcW w:w="13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品目预算(元)</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02"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p>
        </w:tc>
        <w:tc>
          <w:tcPr>
            <w:tcW w:w="13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其他建筑物、构筑物修缮</w:t>
            </w:r>
          </w:p>
        </w:tc>
        <w:tc>
          <w:tcPr>
            <w:tcW w:w="18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榆林职业技术学院农学院实习农场提升改造工程</w:t>
            </w:r>
          </w:p>
        </w:tc>
        <w:tc>
          <w:tcPr>
            <w:tcW w:w="9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1,998,150.00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1,998,150.00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合同履行期限：合同签订后开工至2023年10月01日前结束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合同包1(榆林职业技术学院农学院实习农场提升改造工程)落实政府采购政策需满足的资格要求如下: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（2）《财政部司法部关于政府采购支持监狱企业发展有关问题的通知》（财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库〔2014〕68号）；</w:t>
      </w:r>
      <w:r>
        <w:rPr>
          <w:rFonts w:hint="eastAsia" w:ascii="宋体" w:hAnsi="宋体" w:eastAsia="宋体" w:cs="宋体"/>
          <w:sz w:val="24"/>
          <w:szCs w:val="24"/>
        </w:rPr>
        <w:br w:type="textWrapping"/>
      </w:r>
      <w:r>
        <w:rPr>
          <w:rFonts w:hint="eastAsia" w:ascii="宋体" w:hAnsi="宋体" w:eastAsia="宋体" w:cs="宋体"/>
          <w:sz w:val="24"/>
          <w:szCs w:val="24"/>
        </w:rPr>
        <w:t>（3）《财政部、民政部、中国残疾人联合会关于促进残疾人就业政府采购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（4）陕西省财政厅关于印发《陕西省中小企业政府采购信用融资办法》（陕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财办采〔2018〕23号）；相关政策、业务流程、办理平台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(http://www.ccgpshaanxi.gov.cn/zcdservice/zcd/shanxi/)；</w:t>
      </w:r>
      <w:r>
        <w:rPr>
          <w:rFonts w:hint="eastAsia" w:ascii="宋体" w:hAnsi="宋体" w:eastAsia="宋体" w:cs="宋体"/>
          <w:sz w:val="24"/>
          <w:szCs w:val="24"/>
        </w:rPr>
        <w:br w:type="textWrapping"/>
      </w:r>
      <w:r>
        <w:rPr>
          <w:rFonts w:hint="eastAsia" w:ascii="宋体" w:hAnsi="宋体" w:eastAsia="宋体" w:cs="宋体"/>
          <w:sz w:val="24"/>
          <w:szCs w:val="24"/>
        </w:rPr>
        <w:t>（5）《关于在政府采购活动中查询及使用信用记录有关问题的通知》（财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库〔2016〕125号）；</w:t>
      </w:r>
      <w:r>
        <w:rPr>
          <w:rFonts w:hint="eastAsia" w:ascii="宋体" w:hAnsi="宋体" w:eastAsia="宋体" w:cs="宋体"/>
          <w:sz w:val="24"/>
          <w:szCs w:val="24"/>
        </w:rPr>
        <w:br w:type="textWrapping"/>
      </w:r>
      <w:r>
        <w:rPr>
          <w:rFonts w:hint="eastAsia" w:ascii="宋体" w:hAnsi="宋体" w:eastAsia="宋体" w:cs="宋体"/>
          <w:sz w:val="24"/>
          <w:szCs w:val="24"/>
        </w:rPr>
        <w:t>（6）《榆林市财政局关于进一步加大政府采购支持中小企业力度的通知》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（榆政财采发〔2022〕10号)；</w:t>
      </w:r>
      <w:r>
        <w:rPr>
          <w:rFonts w:hint="eastAsia" w:ascii="宋体" w:hAnsi="宋体" w:eastAsia="宋体" w:cs="宋体"/>
          <w:sz w:val="24"/>
          <w:szCs w:val="24"/>
        </w:rPr>
        <w:br w:type="textWrapping"/>
      </w:r>
      <w:r>
        <w:rPr>
          <w:rFonts w:hint="eastAsia" w:ascii="宋体" w:hAnsi="宋体" w:eastAsia="宋体" w:cs="宋体"/>
          <w:sz w:val="24"/>
          <w:szCs w:val="24"/>
        </w:rPr>
        <w:t>（7）《陕西省财政厅关于进一步加大政府采购支持中小企业力度的通知》(陕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财采发〔2022〕5号)。 </w:t>
      </w:r>
      <w:r>
        <w:rPr>
          <w:rFonts w:hint="eastAsia" w:ascii="宋体" w:hAnsi="宋体" w:eastAsia="宋体" w:cs="宋体"/>
          <w:sz w:val="24"/>
          <w:szCs w:val="24"/>
        </w:rPr>
        <w:br w:type="textWrapping"/>
      </w:r>
      <w:r>
        <w:rPr>
          <w:rFonts w:hint="eastAsia" w:ascii="宋体" w:hAnsi="宋体" w:eastAsia="宋体" w:cs="宋体"/>
          <w:sz w:val="24"/>
          <w:szCs w:val="24"/>
        </w:rPr>
        <w:t>（8）《陕西省财政厅 中国人民银行西安分行关于深人推进政府采购信用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融资业务的通知》（陕财办采〔2023]5号）。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合同包1(榆林职业技术学院农学院实习农场提升改造工程)特定资格要求如下: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投标人须具备建设行政主管部门颁发的建筑工程施工总承包三级（含三级）以上资质或建筑装修装饰工程专业承包二级（含二级）以上资质；拟派往本项目的项目经理须为本单位的建筑工程专业二级（含二级）以上的注册建造师，提供注册证书及安全生产考核合格证（安B证），提供2023年01月01日至今至少一个月在本单位的社保证明材料，无在建项目承诺且无不良记录（提供网页截图或承诺）；</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（3）投标人须提供有效的安全生产许可证；</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财务状况报告：提供2022年度的财务审计报告，成立时间至提交谈判响应文件递交截止时间不足一年的，须提供其基本存款账户开户银行近三个月内出具的银行资信证明或自成立以来的财务报表；其他组织和自然人提供银行出具的资信证明或财务报表；</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税收缴纳证明：提供2023年01月01日至今已缴纳的至少一个月的纳税证明（银行缴费凭证）或完税证明（时间以税款所属日期为准、税种须包含增值税或企业所得税或营业税），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（7）参加政府采购活动前三年内，在经营活动中没有重大违法记录的书面声明；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（8）提供具有履行合同所必需的设备和专业技术能力的证明资料或承诺书；</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9）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（10）榆林市政府采购工程类项目供应商信用承诺书；</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（11）投标信用承诺书；</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（12）本项目专门面向中小企业采购，供应商须提供中小企业声明函（格式后附）。</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备注：本项目不接受联合体投标、不允许分包、转包，单位负责人为同一人或者存在直接控股、管理关系的不同投标人，不得参加同一合同项下的政府采购活动。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三、获取采购文件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时间：2023年07月05日至2023年07月07日，每天上午09:00:00至12:00:00，下午14:00:00至17:00:00（北京时间）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途径：陕西省榆林市榆阳区航宇路住建局正对面（中财）二楼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方式：现场获取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四、响应文件提交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截止时间</w:t>
      </w:r>
      <w:r>
        <w:rPr>
          <w:rFonts w:hint="eastAsia" w:ascii="宋体" w:hAnsi="宋体" w:eastAsia="宋体" w:cs="宋体"/>
          <w:sz w:val="24"/>
          <w:szCs w:val="24"/>
          <w:lang w:eastAsia="zh-CN"/>
        </w:rPr>
        <w:t>：</w:t>
      </w:r>
      <w:r>
        <w:rPr>
          <w:rFonts w:hint="eastAsia" w:ascii="宋体" w:hAnsi="宋体" w:eastAsia="宋体" w:cs="宋体"/>
          <w:sz w:val="24"/>
          <w:szCs w:val="24"/>
        </w:rPr>
        <w:t>2023年07月1</w:t>
      </w:r>
      <w:r>
        <w:rPr>
          <w:rFonts w:hint="eastAsia" w:ascii="宋体" w:hAnsi="宋体" w:eastAsia="宋体" w:cs="宋体"/>
          <w:sz w:val="24"/>
          <w:szCs w:val="24"/>
          <w:lang w:val="en-US" w:eastAsia="zh-CN"/>
        </w:rPr>
        <w:t>0</w:t>
      </w:r>
      <w:r>
        <w:rPr>
          <w:rFonts w:hint="eastAsia" w:ascii="宋体" w:hAnsi="宋体" w:eastAsia="宋体" w:cs="宋体"/>
          <w:sz w:val="24"/>
          <w:szCs w:val="24"/>
        </w:rPr>
        <w:t>日</w:t>
      </w:r>
      <w:r>
        <w:rPr>
          <w:rFonts w:hint="eastAsia" w:ascii="宋体" w:hAnsi="宋体" w:eastAsia="宋体" w:cs="宋体"/>
          <w:sz w:val="24"/>
          <w:szCs w:val="24"/>
          <w:lang w:val="en-US" w:eastAsia="zh-CN"/>
        </w:rPr>
        <w:t>13</w:t>
      </w:r>
      <w:r>
        <w:rPr>
          <w:rFonts w:hint="eastAsia" w:ascii="宋体" w:hAnsi="宋体" w:eastAsia="宋体" w:cs="宋体"/>
          <w:sz w:val="24"/>
          <w:szCs w:val="24"/>
        </w:rPr>
        <w:t>时30分00秒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地点：所有投标人须在本项目规定的开标时间前将有关投标资料邮寄或送达至陕西中财招标代理有限公司</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五、开启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时间：2023年07月1</w:t>
      </w:r>
      <w:r>
        <w:rPr>
          <w:rFonts w:hint="eastAsia" w:ascii="宋体" w:hAnsi="宋体" w:eastAsia="宋体" w:cs="宋体"/>
          <w:sz w:val="24"/>
          <w:szCs w:val="24"/>
          <w:lang w:val="en-US" w:eastAsia="zh-CN"/>
        </w:rPr>
        <w:t>0</w:t>
      </w: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13</w:t>
      </w:r>
      <w:r>
        <w:rPr>
          <w:rFonts w:hint="eastAsia" w:ascii="宋体" w:hAnsi="宋体" w:eastAsia="宋体" w:cs="宋体"/>
          <w:sz w:val="24"/>
          <w:szCs w:val="24"/>
        </w:rPr>
        <w:t>时30分00秒（北京时间）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地点：榆林市公共资源交易中心十楼开标室7</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六、公告期限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1、本项目专门面向中小企业采购；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特别提醒：（1）获取竞争性谈判文件时请携带①单位介绍信原件；②经办人身份证原件及加盖投标人原色印章的复印件及政府采购投标回执单（加盖原色印章）；文件谢绝邮寄。（双休及法定节假日除外）；③登录全国公共资源交易中心平台（陕西省）（http://www.sxggzyjy.cn/）,选择“电子交易平台→陕西政府采购交易系统→陕西省公共资源交易平台→投标人”进行登录，登录后选择“交易乙方”身份进入投标人界面进行投标确认。以现场投标确认和网上投标确认为准；（2）请投标人按照陕西省财政厅关于政府采购投标人注册登记有关事项的通知中的要求，通过陕西省政府采购网（http://www.ccgp-shaanxi.gov.cn/）注册登记加入陕西省政府采购投标人库。（3）本项目所有投标人代表使用腾讯会议参加开标活动，参加腾讯会议的投标人须在本项目规定的开标时间前将有关投标资料邮寄或送达至指定地点（时间以招标代理公司工作人员签收时间为准），未能按时邮寄到指定地点的谈判响应文件，将按迟到处理，均不予接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八、对本次招标提出询问，请按以下方式联系。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名称：榆林职业技术学院农学院</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地址：陕西省榆林市榆阳区西沙松林路1号</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联系方式：18009123555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名称：陕西中财招标代理有限公司</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地址：陕西省榆林市榆阳区航宇路住建局正对面（中财）二楼</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联系方式：0912-8101110、13379579900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项目联系人：冯莹</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电话：0912-8101110、13379579900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1D6A6"/>
    <w:multiLevelType w:val="singleLevel"/>
    <w:tmpl w:val="0F31D6A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1Nzk3M2NhNGM3YjExNDVmOWY4ZTAwMjExYWQ5M2EifQ=="/>
  </w:docVars>
  <w:rsids>
    <w:rsidRoot w:val="4972680F"/>
    <w:rsid w:val="05571F68"/>
    <w:rsid w:val="0A4D5A91"/>
    <w:rsid w:val="469F211F"/>
    <w:rsid w:val="4972680F"/>
    <w:rsid w:val="61251748"/>
    <w:rsid w:val="69AA4EE0"/>
    <w:rsid w:val="6F7D3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2625</Words>
  <Characters>3090</Characters>
  <Lines>0</Lines>
  <Paragraphs>0</Paragraphs>
  <TotalTime>0</TotalTime>
  <ScaleCrop>false</ScaleCrop>
  <LinksUpToDate>false</LinksUpToDate>
  <CharactersWithSpaces>3139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2023-07-04T06:59:00Z</dcterms:created>
  <dc:creator>xbdqg</dc:creator>
  <cp:lastModifiedBy>xbdqg</cp:lastModifiedBy>
  <dcterms:modified xsi:type="dcterms:W3CDTF">2023-07-04T11:57:14Z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943664A07C6C4CD6842C0C9F71BE5B55_13</vt:lpwstr>
  </property>
</Properties>
</file>